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726" w:type="dxa"/>
        <w:tblLook w:val="04A0" w:firstRow="1" w:lastRow="0" w:firstColumn="1" w:lastColumn="0" w:noHBand="0" w:noVBand="1"/>
      </w:tblPr>
      <w:tblGrid>
        <w:gridCol w:w="2808"/>
        <w:gridCol w:w="6918"/>
      </w:tblGrid>
      <w:tr w:rsidR="007C328A" w14:paraId="262C0DBF" w14:textId="77777777" w:rsidTr="00A37CFB">
        <w:trPr>
          <w:trHeight w:val="1354"/>
        </w:trPr>
        <w:tc>
          <w:tcPr>
            <w:tcW w:w="2808" w:type="dxa"/>
          </w:tcPr>
          <w:p w14:paraId="4BA47536" w14:textId="604BFAB8" w:rsidR="007C328A" w:rsidRDefault="00CD555C">
            <w:r>
              <w:t>Your Voice Matters</w:t>
            </w:r>
          </w:p>
        </w:tc>
        <w:tc>
          <w:tcPr>
            <w:tcW w:w="6918" w:type="dxa"/>
          </w:tcPr>
          <w:p w14:paraId="0A21801C" w14:textId="6994B3DB" w:rsidR="00CD555C" w:rsidRDefault="00CD555C">
            <w:r>
              <w:t>Your baby knows your voice, even at birth.</w:t>
            </w:r>
          </w:p>
          <w:p w14:paraId="08C4D731" w14:textId="77EC99FC" w:rsidR="00D03ACB" w:rsidRDefault="00D03ACB">
            <w:r>
              <w:t xml:space="preserve">Sing, talk, and read aloud as often as possible. </w:t>
            </w:r>
          </w:p>
          <w:p w14:paraId="7F316CE8" w14:textId="464EEE48" w:rsidR="00CD555C" w:rsidRDefault="00CD555C">
            <w:r>
              <w:t>The more words your baby hears, the more your baby’s brain and language skills grow.</w:t>
            </w:r>
          </w:p>
        </w:tc>
      </w:tr>
      <w:tr w:rsidR="007C328A" w14:paraId="736191E9" w14:textId="77777777" w:rsidTr="00A37CFB">
        <w:trPr>
          <w:trHeight w:val="1354"/>
        </w:trPr>
        <w:tc>
          <w:tcPr>
            <w:tcW w:w="2808" w:type="dxa"/>
          </w:tcPr>
          <w:p w14:paraId="03182FD5" w14:textId="5D91AD36" w:rsidR="00CD555C" w:rsidRPr="00CD555C" w:rsidRDefault="00D03ACB" w:rsidP="00CD555C">
            <w:r>
              <w:t>The Right Sounds</w:t>
            </w:r>
          </w:p>
        </w:tc>
        <w:tc>
          <w:tcPr>
            <w:tcW w:w="6918" w:type="dxa"/>
          </w:tcPr>
          <w:p w14:paraId="4CF5E8D3" w14:textId="24875C8F" w:rsidR="00CD555C" w:rsidRDefault="00D03ACB">
            <w:r>
              <w:t xml:space="preserve">While the PICU can be noisy, in many ways it is too quiet. </w:t>
            </w:r>
          </w:p>
          <w:p w14:paraId="6D532D23" w14:textId="77777777" w:rsidR="00D03ACB" w:rsidRDefault="00D03ACB">
            <w:r>
              <w:t xml:space="preserve">Babies in the PICU hear many medical noises. </w:t>
            </w:r>
          </w:p>
          <w:p w14:paraId="51EFB0E1" w14:textId="5E6586DF" w:rsidR="00D03ACB" w:rsidRDefault="00D03ACB">
            <w:r>
              <w:t xml:space="preserve">All babies benefit from hearing </w:t>
            </w:r>
            <w:r w:rsidR="00A60437">
              <w:t xml:space="preserve">spoken language. </w:t>
            </w:r>
          </w:p>
        </w:tc>
      </w:tr>
      <w:tr w:rsidR="00D03ACB" w14:paraId="0EBC8C01" w14:textId="77777777" w:rsidTr="00A37CFB">
        <w:trPr>
          <w:trHeight w:val="1354"/>
        </w:trPr>
        <w:tc>
          <w:tcPr>
            <w:tcW w:w="2808" w:type="dxa"/>
          </w:tcPr>
          <w:p w14:paraId="01279740" w14:textId="6AC42608" w:rsidR="00D03ACB" w:rsidRDefault="00D03ACB" w:rsidP="00D03ACB">
            <w:r>
              <w:t>What your baby understands</w:t>
            </w:r>
          </w:p>
        </w:tc>
        <w:tc>
          <w:tcPr>
            <w:tcW w:w="6918" w:type="dxa"/>
          </w:tcPr>
          <w:p w14:paraId="06FB5672" w14:textId="77777777" w:rsidR="00D03ACB" w:rsidRDefault="00D03ACB" w:rsidP="00D03ACB">
            <w:r>
              <w:t>Your baby won’t understand what you are saying, so you can read or talk about anything that interests you.</w:t>
            </w:r>
          </w:p>
          <w:p w14:paraId="66E2329D" w14:textId="7330041E" w:rsidR="00D03ACB" w:rsidRDefault="00D03ACB" w:rsidP="00D03ACB">
            <w:r>
              <w:t xml:space="preserve">It is important for your baby to hear your primary language.  This will help your baby become familiar with and start to learn your language. </w:t>
            </w:r>
          </w:p>
        </w:tc>
      </w:tr>
      <w:tr w:rsidR="00D03ACB" w14:paraId="7C88EE5C" w14:textId="77777777" w:rsidTr="00A37CFB">
        <w:trPr>
          <w:trHeight w:val="1354"/>
        </w:trPr>
        <w:tc>
          <w:tcPr>
            <w:tcW w:w="2808" w:type="dxa"/>
          </w:tcPr>
          <w:p w14:paraId="7253AE91" w14:textId="141AE648" w:rsidR="00D03ACB" w:rsidRDefault="00D03ACB" w:rsidP="00D03ACB">
            <w:r>
              <w:t>How your baby responds</w:t>
            </w:r>
          </w:p>
        </w:tc>
        <w:tc>
          <w:tcPr>
            <w:tcW w:w="6918" w:type="dxa"/>
          </w:tcPr>
          <w:p w14:paraId="6701185E" w14:textId="77777777" w:rsidR="00D03ACB" w:rsidRDefault="00D03ACB" w:rsidP="00D03ACB">
            <w:r>
              <w:t>As you read or sing or talk to your baby, your baby may relax, or fall asleep, or make little noises while you talk.</w:t>
            </w:r>
          </w:p>
          <w:p w14:paraId="0F5CF753" w14:textId="3010C18A" w:rsidR="00D03ACB" w:rsidRDefault="00D03ACB" w:rsidP="00D03ACB">
            <w:r>
              <w:t>Even if you don’t notice a change in your baby’s behavior, hearing your voice is still helpful to your baby.</w:t>
            </w:r>
          </w:p>
        </w:tc>
      </w:tr>
      <w:tr w:rsidR="00D03ACB" w14:paraId="72142753" w14:textId="77777777" w:rsidTr="00A37CFB">
        <w:trPr>
          <w:trHeight w:val="1354"/>
        </w:trPr>
        <w:tc>
          <w:tcPr>
            <w:tcW w:w="2808" w:type="dxa"/>
          </w:tcPr>
          <w:p w14:paraId="097C483D" w14:textId="77777777" w:rsidR="00D03ACB" w:rsidRDefault="00D03ACB" w:rsidP="00D03ACB">
            <w:r>
              <w:t>Finding the right time</w:t>
            </w:r>
          </w:p>
          <w:p w14:paraId="2C2D3D01" w14:textId="0DDD9A7C" w:rsidR="00D03ACB" w:rsidRDefault="00D03ACB" w:rsidP="00D03ACB"/>
        </w:tc>
        <w:tc>
          <w:tcPr>
            <w:tcW w:w="6918" w:type="dxa"/>
          </w:tcPr>
          <w:p w14:paraId="1BE32014" w14:textId="77777777" w:rsidR="00D03ACB" w:rsidRDefault="00D03ACB" w:rsidP="00D03ACB">
            <w:r>
              <w:t>Read, sing or talk to your baby when your baby is awake and quiet.</w:t>
            </w:r>
          </w:p>
          <w:p w14:paraId="73526552" w14:textId="77777777" w:rsidR="00D03ACB" w:rsidRDefault="00D03ACB" w:rsidP="00D03ACB">
            <w:r>
              <w:t>You can read or talk to your baby while they sleep, too.</w:t>
            </w:r>
          </w:p>
          <w:p w14:paraId="5E8A1352" w14:textId="7FEC00AE" w:rsidR="00D03ACB" w:rsidRDefault="00D03ACB" w:rsidP="00D03ACB"/>
        </w:tc>
      </w:tr>
      <w:tr w:rsidR="00D03ACB" w14:paraId="76C11646" w14:textId="77777777" w:rsidTr="00A37CFB">
        <w:trPr>
          <w:trHeight w:val="1354"/>
        </w:trPr>
        <w:tc>
          <w:tcPr>
            <w:tcW w:w="2808" w:type="dxa"/>
          </w:tcPr>
          <w:p w14:paraId="0A3582A2" w14:textId="6E865F16" w:rsidR="00D03ACB" w:rsidRDefault="00D03ACB" w:rsidP="00D03ACB">
            <w:r>
              <w:t>Finding the right place</w:t>
            </w:r>
          </w:p>
        </w:tc>
        <w:tc>
          <w:tcPr>
            <w:tcW w:w="6918" w:type="dxa"/>
          </w:tcPr>
          <w:p w14:paraId="34F1C542" w14:textId="77777777" w:rsidR="00D03ACB" w:rsidRDefault="00D03ACB" w:rsidP="00D03ACB">
            <w:r>
              <w:t xml:space="preserve">Hold your baby while you read or sing or talk to them, if you can. </w:t>
            </w:r>
          </w:p>
          <w:p w14:paraId="3A2947D9" w14:textId="77777777" w:rsidR="00D03ACB" w:rsidRDefault="00D03ACB" w:rsidP="00D03ACB">
            <w:r>
              <w:t>Read to your baby while they lie in a crib.</w:t>
            </w:r>
          </w:p>
          <w:p w14:paraId="41E12E7C" w14:textId="5CB625A0" w:rsidR="00D03ACB" w:rsidRDefault="00D03ACB" w:rsidP="00D03ACB">
            <w:r>
              <w:t>Read to your baby through the portholes of their incubator</w:t>
            </w:r>
          </w:p>
        </w:tc>
      </w:tr>
      <w:tr w:rsidR="00D03ACB" w:rsidRPr="00A37CFB" w14:paraId="14BF145E" w14:textId="77777777" w:rsidTr="00A37CFB">
        <w:trPr>
          <w:trHeight w:val="1354"/>
        </w:trPr>
        <w:tc>
          <w:tcPr>
            <w:tcW w:w="2808" w:type="dxa"/>
          </w:tcPr>
          <w:p w14:paraId="6880635A" w14:textId="52CE4424" w:rsidR="00D03ACB" w:rsidRPr="00A37CFB" w:rsidRDefault="00D03ACB" w:rsidP="00D03ACB">
            <w:pPr>
              <w:rPr>
                <w:rFonts w:cstheme="minorHAnsi"/>
              </w:rPr>
            </w:pPr>
            <w:r w:rsidRPr="00A37CFB">
              <w:rPr>
                <w:rFonts w:cstheme="minorHAnsi"/>
              </w:rPr>
              <w:t>Follow your baby’s cues</w:t>
            </w:r>
          </w:p>
        </w:tc>
        <w:tc>
          <w:tcPr>
            <w:tcW w:w="6918" w:type="dxa"/>
          </w:tcPr>
          <w:p w14:paraId="4E18EAD3" w14:textId="77777777" w:rsidR="00D03ACB" w:rsidRPr="00A37CFB" w:rsidRDefault="00D03ACB" w:rsidP="00D03ACB">
            <w:pPr>
              <w:rPr>
                <w:rFonts w:cstheme="minorHAnsi"/>
              </w:rPr>
            </w:pPr>
            <w:r w:rsidRPr="00A37CFB">
              <w:rPr>
                <w:rFonts w:cstheme="minorHAnsi"/>
              </w:rPr>
              <w:t xml:space="preserve">Your baby may not be ready to listen when you are ready to read. </w:t>
            </w:r>
          </w:p>
          <w:p w14:paraId="2CF58103" w14:textId="77777777" w:rsidR="00D03ACB" w:rsidRPr="00A37CFB" w:rsidRDefault="00D03ACB" w:rsidP="00D03ACB">
            <w:pPr>
              <w:rPr>
                <w:rFonts w:cstheme="minorHAnsi"/>
              </w:rPr>
            </w:pPr>
            <w:r w:rsidRPr="00A37CFB">
              <w:rPr>
                <w:rFonts w:cstheme="minorHAnsi"/>
              </w:rPr>
              <w:t xml:space="preserve">If your baby won’t settle, or cries, or puts out his or her hands like saying, “stop,” it might not be a good time to read. </w:t>
            </w:r>
          </w:p>
          <w:p w14:paraId="20707181" w14:textId="61631A31" w:rsidR="00D03ACB" w:rsidRPr="00A37CFB" w:rsidRDefault="00D03ACB" w:rsidP="00D03ACB">
            <w:pPr>
              <w:rPr>
                <w:rFonts w:cstheme="minorHAnsi"/>
              </w:rPr>
            </w:pPr>
            <w:r w:rsidRPr="00A37CFB">
              <w:rPr>
                <w:rFonts w:cstheme="minorHAnsi"/>
              </w:rPr>
              <w:t xml:space="preserve">You can try again another time. </w:t>
            </w:r>
          </w:p>
        </w:tc>
      </w:tr>
    </w:tbl>
    <w:p w14:paraId="6F2390B9" w14:textId="2EF6500A" w:rsidR="00A37CFB" w:rsidRDefault="00A37CFB" w:rsidP="00A37CF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37CFB">
        <w:rPr>
          <w:rFonts w:cstheme="minorHAnsi"/>
        </w:rPr>
        <w:t xml:space="preserve">Recommendations modified from Levesque (2018) </w:t>
      </w:r>
      <w:r w:rsidRPr="00A37CFB">
        <w:rPr>
          <w:rFonts w:cstheme="minorHAnsi"/>
        </w:rPr>
        <w:t>Implementation of a pilot program of Reach Out and Read® in the</w:t>
      </w:r>
      <w:r w:rsidRPr="00A37CFB">
        <w:rPr>
          <w:rFonts w:cstheme="minorHAnsi"/>
        </w:rPr>
        <w:t xml:space="preserve"> </w:t>
      </w:r>
      <w:r w:rsidRPr="00A37CFB">
        <w:rPr>
          <w:rFonts w:cstheme="minorHAnsi"/>
        </w:rPr>
        <w:t>neonatal intensive care unit: a quality improvement initiative</w:t>
      </w:r>
      <w:r>
        <w:rPr>
          <w:rFonts w:cstheme="minorHAnsi"/>
        </w:rPr>
        <w:t>. J Perinatology. 38:759-766</w:t>
      </w:r>
    </w:p>
    <w:p w14:paraId="3A69643A" w14:textId="77777777" w:rsidR="00A37CFB" w:rsidRPr="00A37CFB" w:rsidRDefault="00A37CFB" w:rsidP="00A37CFB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</w:p>
    <w:p w14:paraId="23C26A7A" w14:textId="0F920056" w:rsidR="00397A10" w:rsidRPr="00397A10" w:rsidRDefault="00397A10" w:rsidP="00397A10">
      <w:pPr>
        <w:jc w:val="center"/>
      </w:pPr>
      <w:r>
        <w:t>For more information and age specific tips for reading to your child, visit reachoutandread.org</w:t>
      </w:r>
      <w:r>
        <w:tab/>
      </w:r>
    </w:p>
    <w:sectPr w:rsidR="00397A10" w:rsidRPr="00397A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D5502" w14:textId="77777777" w:rsidR="007C328A" w:rsidRDefault="007C328A" w:rsidP="007C328A">
      <w:pPr>
        <w:spacing w:after="0" w:line="240" w:lineRule="auto"/>
      </w:pPr>
      <w:r>
        <w:separator/>
      </w:r>
    </w:p>
  </w:endnote>
  <w:endnote w:type="continuationSeparator" w:id="0">
    <w:p w14:paraId="61E0A439" w14:textId="77777777" w:rsidR="007C328A" w:rsidRDefault="007C328A" w:rsidP="007C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0575F4" w14:textId="77777777" w:rsidR="00A37CFB" w:rsidRDefault="00A37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E6F7C" w14:textId="77777777" w:rsidR="00090AD0" w:rsidRPr="00090AD0" w:rsidRDefault="00090AD0" w:rsidP="00090AD0">
    <w:pPr>
      <w:pStyle w:val="Footer"/>
      <w:jc w:val="center"/>
      <w:rPr>
        <w:sz w:val="48"/>
        <w:szCs w:val="48"/>
      </w:rPr>
    </w:pPr>
    <w:r w:rsidRPr="00090AD0">
      <w:rPr>
        <w:sz w:val="48"/>
        <w:szCs w:val="48"/>
      </w:rPr>
      <w:t>Remember any time spent reading to your child is time well spent.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46790B" w14:textId="77777777" w:rsidR="00A37CFB" w:rsidRDefault="00A37C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F3289B" w14:textId="77777777" w:rsidR="007C328A" w:rsidRDefault="007C328A" w:rsidP="007C328A">
      <w:pPr>
        <w:spacing w:after="0" w:line="240" w:lineRule="auto"/>
      </w:pPr>
      <w:r>
        <w:separator/>
      </w:r>
    </w:p>
  </w:footnote>
  <w:footnote w:type="continuationSeparator" w:id="0">
    <w:p w14:paraId="1A1FD765" w14:textId="77777777" w:rsidR="007C328A" w:rsidRDefault="007C328A" w:rsidP="007C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93D459" w14:textId="77777777" w:rsidR="00A37CFB" w:rsidRDefault="00A37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29D8B7" w14:textId="3038B81C" w:rsidR="00090AD0" w:rsidRDefault="004031BD" w:rsidP="004031BD">
    <w:pPr>
      <w:pStyle w:val="Header"/>
      <w:rPr>
        <w:sz w:val="52"/>
        <w:szCs w:val="52"/>
      </w:rPr>
    </w:pPr>
    <w:r w:rsidRPr="004031BD">
      <w:drawing>
        <wp:anchor distT="0" distB="0" distL="114300" distR="114300" simplePos="0" relativeHeight="251660288" behindDoc="0" locked="0" layoutInCell="1" allowOverlap="1" wp14:anchorId="3F68431B" wp14:editId="1B20650D">
          <wp:simplePos x="0" y="0"/>
          <wp:positionH relativeFrom="margin">
            <wp:align>left</wp:align>
          </wp:positionH>
          <wp:positionV relativeFrom="paragraph">
            <wp:posOffset>-121285</wp:posOffset>
          </wp:positionV>
          <wp:extent cx="1337310" cy="84582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1782" cy="8552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785D">
      <w:rPr>
        <w:noProof/>
      </w:rPr>
      <w:drawing>
        <wp:anchor distT="0" distB="0" distL="114300" distR="114300" simplePos="0" relativeHeight="251659264" behindDoc="0" locked="0" layoutInCell="1" allowOverlap="1" wp14:anchorId="0A95300F" wp14:editId="1DCCE05F">
          <wp:simplePos x="0" y="0"/>
          <wp:positionH relativeFrom="column">
            <wp:posOffset>4435475</wp:posOffset>
          </wp:positionH>
          <wp:positionV relativeFrom="paragraph">
            <wp:posOffset>-101600</wp:posOffset>
          </wp:positionV>
          <wp:extent cx="1892300" cy="819997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2300" cy="8199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52"/>
        <w:szCs w:val="52"/>
      </w:rPr>
      <w:t xml:space="preserve"> </w:t>
    </w:r>
    <w:r w:rsidR="00397A10">
      <w:rPr>
        <w:sz w:val="52"/>
        <w:szCs w:val="52"/>
      </w:rPr>
      <w:t>Bonding with Books</w:t>
    </w:r>
  </w:p>
  <w:p w14:paraId="0766C1BC" w14:textId="71DFB462" w:rsidR="00397A10" w:rsidRPr="00090AD0" w:rsidRDefault="00397A10" w:rsidP="00090AD0">
    <w:pPr>
      <w:pStyle w:val="Header"/>
      <w:jc w:val="center"/>
      <w:rPr>
        <w:sz w:val="52"/>
        <w:szCs w:val="52"/>
      </w:rPr>
    </w:pPr>
  </w:p>
  <w:p w14:paraId="3DB7236B" w14:textId="7C55182F" w:rsidR="00090AD0" w:rsidRDefault="00090AD0" w:rsidP="00090AD0">
    <w:pPr>
      <w:pStyle w:val="Header"/>
      <w:jc w:val="center"/>
    </w:pPr>
    <w:r w:rsidRPr="00090AD0">
      <w:rPr>
        <w:sz w:val="36"/>
        <w:szCs w:val="36"/>
      </w:rPr>
      <w:t xml:space="preserve">Here are some tips to make reading to your </w:t>
    </w:r>
    <w:r w:rsidR="00EA1BAF">
      <w:rPr>
        <w:sz w:val="36"/>
        <w:szCs w:val="36"/>
      </w:rPr>
      <w:t>newborn</w:t>
    </w:r>
    <w:r w:rsidRPr="00090AD0">
      <w:rPr>
        <w:sz w:val="36"/>
        <w:szCs w:val="36"/>
      </w:rPr>
      <w:t xml:space="preserve"> a positive experience</w:t>
    </w:r>
    <w:r>
      <w:t>.</w:t>
    </w:r>
  </w:p>
  <w:p w14:paraId="35D69105" w14:textId="77777777" w:rsidR="00090AD0" w:rsidRDefault="00090AD0" w:rsidP="00090AD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EF7F1E" w14:textId="77777777" w:rsidR="00A37CFB" w:rsidRDefault="00A37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28A"/>
    <w:rsid w:val="00090AD0"/>
    <w:rsid w:val="0014131E"/>
    <w:rsid w:val="001E18C2"/>
    <w:rsid w:val="0025249B"/>
    <w:rsid w:val="00397A10"/>
    <w:rsid w:val="004031BD"/>
    <w:rsid w:val="0070785D"/>
    <w:rsid w:val="007323AB"/>
    <w:rsid w:val="007C328A"/>
    <w:rsid w:val="00A37CFB"/>
    <w:rsid w:val="00A60437"/>
    <w:rsid w:val="00B15A66"/>
    <w:rsid w:val="00CD555C"/>
    <w:rsid w:val="00CF6117"/>
    <w:rsid w:val="00D03ACB"/>
    <w:rsid w:val="00EA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F5402D6"/>
  <w15:chartTrackingRefBased/>
  <w15:docId w15:val="{40B90B94-03DA-4529-B07A-010A35DB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3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7C328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C32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328A"/>
  </w:style>
  <w:style w:type="paragraph" w:styleId="Footer">
    <w:name w:val="footer"/>
    <w:basedOn w:val="Normal"/>
    <w:link w:val="FooterChar"/>
    <w:uiPriority w:val="99"/>
    <w:unhideWhenUsed/>
    <w:rsid w:val="007C32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328A"/>
  </w:style>
  <w:style w:type="paragraph" w:styleId="BalloonText">
    <w:name w:val="Balloon Text"/>
    <w:basedOn w:val="Normal"/>
    <w:link w:val="BalloonTextChar"/>
    <w:uiPriority w:val="99"/>
    <w:semiHidden/>
    <w:unhideWhenUsed/>
    <w:rsid w:val="001413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3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Canada Karoline L</dc:creator>
  <cp:keywords/>
  <dc:description/>
  <cp:lastModifiedBy>Jesse Boyett Anderson</cp:lastModifiedBy>
  <cp:revision>4</cp:revision>
  <dcterms:created xsi:type="dcterms:W3CDTF">2020-05-12T16:46:00Z</dcterms:created>
  <dcterms:modified xsi:type="dcterms:W3CDTF">2020-05-12T17:29:00Z</dcterms:modified>
</cp:coreProperties>
</file>