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F68" w:rsidRPr="006977BD" w:rsidRDefault="00FE4F68" w:rsidP="006977BD">
      <w:pPr>
        <w:tabs>
          <w:tab w:val="left" w:pos="4320"/>
        </w:tabs>
        <w:jc w:val="right"/>
        <w:rPr>
          <w:rFonts w:ascii="Arial" w:hAnsi="Arial" w:cs="Arial"/>
          <w:sz w:val="22"/>
          <w:szCs w:val="22"/>
        </w:rPr>
      </w:pPr>
    </w:p>
    <w:p w:rsidR="00C02973" w:rsidRDefault="00C02973" w:rsidP="005E498C">
      <w:pPr>
        <w:tabs>
          <w:tab w:val="left" w:pos="4320"/>
        </w:tabs>
        <w:jc w:val="center"/>
        <w:rPr>
          <w:rFonts w:ascii="Arial" w:hAnsi="Arial" w:cs="Arial"/>
          <w:b/>
          <w:sz w:val="22"/>
          <w:szCs w:val="22"/>
        </w:rPr>
      </w:pPr>
      <w:r w:rsidRPr="006977BD">
        <w:rPr>
          <w:rFonts w:ascii="Arial" w:hAnsi="Arial" w:cs="Arial"/>
          <w:b/>
          <w:sz w:val="22"/>
          <w:szCs w:val="22"/>
        </w:rPr>
        <w:t>CURRICULUM VITAE</w:t>
      </w:r>
    </w:p>
    <w:p w:rsidR="005E498C" w:rsidRPr="006977BD" w:rsidRDefault="005E498C" w:rsidP="005E498C">
      <w:pPr>
        <w:tabs>
          <w:tab w:val="left" w:pos="4320"/>
        </w:tabs>
        <w:jc w:val="center"/>
        <w:rPr>
          <w:rFonts w:ascii="Arial" w:hAnsi="Arial" w:cs="Arial"/>
          <w:sz w:val="22"/>
          <w:szCs w:val="22"/>
          <w:u w:val="single"/>
        </w:rPr>
      </w:pPr>
    </w:p>
    <w:p w:rsidR="006977BD" w:rsidRPr="006977BD" w:rsidRDefault="006977BD" w:rsidP="006977BD">
      <w:pPr>
        <w:tabs>
          <w:tab w:val="left" w:pos="4320"/>
        </w:tabs>
        <w:rPr>
          <w:rFonts w:ascii="Arial" w:hAnsi="Arial" w:cs="Arial"/>
          <w:sz w:val="22"/>
          <w:szCs w:val="22"/>
        </w:rPr>
      </w:pPr>
      <w:r w:rsidRPr="006977BD">
        <w:rPr>
          <w:rFonts w:ascii="Arial" w:hAnsi="Arial" w:cs="Arial"/>
          <w:sz w:val="22"/>
          <w:szCs w:val="22"/>
          <w:u w:val="single"/>
        </w:rPr>
        <w:t>PERSONAL DATA</w:t>
      </w:r>
      <w:r w:rsidRPr="006977BD">
        <w:rPr>
          <w:rFonts w:ascii="Arial" w:hAnsi="Arial" w:cs="Arial"/>
          <w:sz w:val="22"/>
          <w:szCs w:val="22"/>
        </w:rPr>
        <w:t>:</w:t>
      </w:r>
    </w:p>
    <w:p w:rsidR="00C02973" w:rsidRPr="006977BD" w:rsidRDefault="00C02973" w:rsidP="006977BD">
      <w:pPr>
        <w:tabs>
          <w:tab w:val="left" w:pos="4320"/>
        </w:tabs>
        <w:rPr>
          <w:rFonts w:ascii="Arial" w:hAnsi="Arial" w:cs="Arial"/>
          <w:sz w:val="22"/>
          <w:szCs w:val="22"/>
        </w:rPr>
      </w:pPr>
    </w:p>
    <w:p w:rsidR="00080B66" w:rsidRDefault="00C02973" w:rsidP="006977BD">
      <w:pPr>
        <w:tabs>
          <w:tab w:val="left" w:pos="2880"/>
        </w:tabs>
        <w:ind w:left="720"/>
        <w:outlineLvl w:val="0"/>
        <w:rPr>
          <w:rFonts w:ascii="Arial" w:hAnsi="Arial" w:cs="Arial"/>
          <w:sz w:val="22"/>
          <w:szCs w:val="22"/>
        </w:rPr>
      </w:pPr>
      <w:r w:rsidRPr="006977BD">
        <w:rPr>
          <w:rFonts w:ascii="Arial" w:hAnsi="Arial" w:cs="Arial"/>
          <w:sz w:val="22"/>
          <w:szCs w:val="22"/>
        </w:rPr>
        <w:t>Name:</w:t>
      </w:r>
      <w:r w:rsidRPr="006977BD">
        <w:rPr>
          <w:rFonts w:ascii="Arial" w:hAnsi="Arial" w:cs="Arial"/>
          <w:sz w:val="22"/>
          <w:szCs w:val="22"/>
        </w:rPr>
        <w:tab/>
        <w:t>Philip Marshall Farrell</w:t>
      </w:r>
      <w:r w:rsidR="00B31C3E" w:rsidRPr="006977BD">
        <w:rPr>
          <w:rFonts w:ascii="Arial" w:hAnsi="Arial" w:cs="Arial"/>
          <w:sz w:val="22"/>
          <w:szCs w:val="22"/>
        </w:rPr>
        <w:t xml:space="preserve"> </w:t>
      </w:r>
    </w:p>
    <w:p w:rsidR="005E498C" w:rsidRDefault="005E498C" w:rsidP="006977BD">
      <w:pPr>
        <w:tabs>
          <w:tab w:val="left" w:pos="2880"/>
        </w:tabs>
        <w:ind w:left="720"/>
        <w:rPr>
          <w:rFonts w:ascii="Arial" w:hAnsi="Arial" w:cs="Arial"/>
          <w:sz w:val="22"/>
          <w:szCs w:val="22"/>
        </w:rPr>
      </w:pPr>
    </w:p>
    <w:p w:rsidR="006977BD" w:rsidRPr="006977BD" w:rsidRDefault="006977BD" w:rsidP="006977BD">
      <w:pPr>
        <w:tabs>
          <w:tab w:val="left" w:pos="2880"/>
        </w:tabs>
        <w:ind w:left="720"/>
        <w:rPr>
          <w:rFonts w:ascii="Arial" w:hAnsi="Arial" w:cs="Arial"/>
          <w:sz w:val="22"/>
          <w:szCs w:val="22"/>
        </w:rPr>
      </w:pPr>
      <w:r w:rsidRPr="006977BD">
        <w:rPr>
          <w:rFonts w:ascii="Arial" w:hAnsi="Arial" w:cs="Arial"/>
          <w:sz w:val="22"/>
          <w:szCs w:val="22"/>
        </w:rPr>
        <w:t>Email:</w:t>
      </w:r>
      <w:r w:rsidRPr="006977BD">
        <w:rPr>
          <w:rFonts w:ascii="Arial" w:hAnsi="Arial" w:cs="Arial"/>
          <w:sz w:val="22"/>
          <w:szCs w:val="22"/>
        </w:rPr>
        <w:tab/>
        <w:t>pmfarrell@wisc.edu</w:t>
      </w:r>
    </w:p>
    <w:p w:rsidR="00F26B27" w:rsidRDefault="00F26B27" w:rsidP="006977BD">
      <w:pPr>
        <w:tabs>
          <w:tab w:val="left" w:pos="2880"/>
        </w:tabs>
        <w:rPr>
          <w:rFonts w:ascii="Arial" w:hAnsi="Arial" w:cs="Arial"/>
          <w:sz w:val="22"/>
          <w:szCs w:val="22"/>
        </w:rPr>
      </w:pPr>
    </w:p>
    <w:p w:rsidR="006977BD" w:rsidRPr="006977BD" w:rsidRDefault="006977BD" w:rsidP="006977BD">
      <w:pPr>
        <w:tabs>
          <w:tab w:val="left" w:pos="2880"/>
        </w:tabs>
        <w:rPr>
          <w:rFonts w:ascii="Arial" w:hAnsi="Arial" w:cs="Arial"/>
          <w:sz w:val="22"/>
          <w:szCs w:val="22"/>
        </w:rPr>
      </w:pPr>
    </w:p>
    <w:p w:rsidR="006977BD" w:rsidRPr="006977BD" w:rsidRDefault="00C02973" w:rsidP="006977BD">
      <w:pPr>
        <w:tabs>
          <w:tab w:val="center" w:pos="4320"/>
        </w:tabs>
        <w:outlineLvl w:val="0"/>
        <w:rPr>
          <w:rFonts w:ascii="Arial" w:hAnsi="Arial" w:cs="Arial"/>
          <w:sz w:val="22"/>
          <w:szCs w:val="22"/>
        </w:rPr>
      </w:pPr>
      <w:r w:rsidRPr="006977BD">
        <w:rPr>
          <w:rFonts w:ascii="Arial" w:hAnsi="Arial" w:cs="Arial"/>
          <w:sz w:val="22"/>
          <w:szCs w:val="22"/>
          <w:u w:val="single"/>
        </w:rPr>
        <w:t>EDUCATION</w:t>
      </w:r>
      <w:r w:rsidRPr="006977BD">
        <w:rPr>
          <w:rFonts w:ascii="Arial" w:hAnsi="Arial" w:cs="Arial"/>
          <w:sz w:val="22"/>
          <w:szCs w:val="22"/>
        </w:rPr>
        <w:t>:</w:t>
      </w:r>
    </w:p>
    <w:p w:rsidR="006977BD" w:rsidRPr="006977BD" w:rsidRDefault="006977BD" w:rsidP="006977BD">
      <w:pPr>
        <w:tabs>
          <w:tab w:val="center" w:pos="4320"/>
        </w:tabs>
        <w:outlineLvl w:val="0"/>
        <w:rPr>
          <w:rFonts w:ascii="Arial" w:hAnsi="Arial" w:cs="Arial"/>
          <w:sz w:val="22"/>
          <w:szCs w:val="22"/>
        </w:rPr>
      </w:pPr>
    </w:p>
    <w:p w:rsidR="006977BD" w:rsidRPr="006977BD" w:rsidRDefault="006977BD" w:rsidP="006977BD">
      <w:pPr>
        <w:tabs>
          <w:tab w:val="left" w:pos="720"/>
          <w:tab w:val="left" w:pos="2880"/>
        </w:tabs>
        <w:rPr>
          <w:rFonts w:ascii="Arial" w:hAnsi="Arial" w:cs="Arial"/>
          <w:sz w:val="22"/>
          <w:szCs w:val="22"/>
        </w:rPr>
      </w:pPr>
      <w:r w:rsidRPr="006977BD">
        <w:rPr>
          <w:rFonts w:ascii="Arial" w:hAnsi="Arial" w:cs="Arial"/>
          <w:sz w:val="22"/>
          <w:szCs w:val="22"/>
        </w:rPr>
        <w:tab/>
        <w:t>1967</w:t>
      </w:r>
      <w:r w:rsidR="00F26B27" w:rsidRPr="006977BD">
        <w:rPr>
          <w:rFonts w:ascii="Arial" w:hAnsi="Arial" w:cs="Arial"/>
          <w:sz w:val="22"/>
          <w:szCs w:val="22"/>
        </w:rPr>
        <w:tab/>
      </w:r>
      <w:r w:rsidRPr="006977BD">
        <w:rPr>
          <w:rFonts w:ascii="Arial" w:hAnsi="Arial" w:cs="Arial"/>
          <w:sz w:val="22"/>
          <w:szCs w:val="22"/>
        </w:rPr>
        <w:t>A.B. Chemistry, Minor in Biology</w:t>
      </w:r>
    </w:p>
    <w:p w:rsidR="00C02973" w:rsidRDefault="006977BD" w:rsidP="006977BD">
      <w:pPr>
        <w:tabs>
          <w:tab w:val="left" w:pos="720"/>
          <w:tab w:val="left" w:pos="288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r>
      <w:r w:rsidR="00C02973" w:rsidRPr="006977BD">
        <w:rPr>
          <w:rFonts w:ascii="Arial" w:hAnsi="Arial" w:cs="Arial"/>
          <w:sz w:val="22"/>
          <w:szCs w:val="22"/>
        </w:rPr>
        <w:t>St. Louis University</w:t>
      </w:r>
      <w:r w:rsidRPr="006977BD">
        <w:rPr>
          <w:rFonts w:ascii="Arial" w:hAnsi="Arial" w:cs="Arial"/>
          <w:sz w:val="22"/>
          <w:szCs w:val="22"/>
        </w:rPr>
        <w:t xml:space="preserve">, </w:t>
      </w:r>
      <w:r w:rsidR="00C02973" w:rsidRPr="006977BD">
        <w:rPr>
          <w:rFonts w:ascii="Arial" w:hAnsi="Arial" w:cs="Arial"/>
          <w:sz w:val="22"/>
          <w:szCs w:val="22"/>
        </w:rPr>
        <w:t>St. Louis, Missouri</w:t>
      </w:r>
    </w:p>
    <w:p w:rsidR="006977BD" w:rsidRPr="006977BD" w:rsidRDefault="006977BD" w:rsidP="006977BD">
      <w:pPr>
        <w:tabs>
          <w:tab w:val="left" w:pos="720"/>
          <w:tab w:val="left" w:pos="2880"/>
        </w:tabs>
        <w:rPr>
          <w:rFonts w:ascii="Arial" w:hAnsi="Arial" w:cs="Arial"/>
          <w:sz w:val="22"/>
          <w:szCs w:val="22"/>
        </w:rPr>
      </w:pPr>
    </w:p>
    <w:p w:rsidR="00C02973" w:rsidRPr="006977BD" w:rsidRDefault="00C02973" w:rsidP="006977BD">
      <w:pPr>
        <w:tabs>
          <w:tab w:val="left" w:pos="720"/>
          <w:tab w:val="left" w:pos="2880"/>
          <w:tab w:val="left" w:pos="5040"/>
        </w:tabs>
        <w:rPr>
          <w:rFonts w:ascii="Arial" w:hAnsi="Arial" w:cs="Arial"/>
          <w:sz w:val="22"/>
          <w:szCs w:val="22"/>
        </w:rPr>
      </w:pPr>
      <w:r w:rsidRPr="006977BD">
        <w:rPr>
          <w:rFonts w:ascii="Arial" w:hAnsi="Arial" w:cs="Arial"/>
          <w:sz w:val="22"/>
          <w:szCs w:val="22"/>
        </w:rPr>
        <w:tab/>
      </w:r>
      <w:r w:rsidR="007C7D34">
        <w:rPr>
          <w:rFonts w:ascii="Arial" w:hAnsi="Arial" w:cs="Arial"/>
          <w:sz w:val="22"/>
          <w:szCs w:val="22"/>
        </w:rPr>
        <w:t>1970</w:t>
      </w:r>
      <w:r w:rsidR="007C7D34">
        <w:rPr>
          <w:rFonts w:ascii="Arial" w:hAnsi="Arial" w:cs="Arial"/>
          <w:sz w:val="22"/>
          <w:szCs w:val="22"/>
        </w:rPr>
        <w:tab/>
        <w:t xml:space="preserve">M.D. (Medicine); </w:t>
      </w:r>
      <w:r w:rsidR="006977BD" w:rsidRPr="006977BD">
        <w:rPr>
          <w:rFonts w:ascii="Arial" w:hAnsi="Arial" w:cs="Arial"/>
          <w:sz w:val="22"/>
          <w:szCs w:val="22"/>
        </w:rPr>
        <w:t>Ph.D. in Biochemistry and Minor in Physiology</w:t>
      </w:r>
    </w:p>
    <w:p w:rsidR="006977BD" w:rsidRPr="006977BD" w:rsidRDefault="006977BD" w:rsidP="006977BD">
      <w:pPr>
        <w:tabs>
          <w:tab w:val="left" w:pos="720"/>
          <w:tab w:val="left" w:pos="2880"/>
          <w:tab w:val="left" w:pos="504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t>St. Louis University, St. Louis, Missouri</w:t>
      </w:r>
    </w:p>
    <w:p w:rsidR="00C02973" w:rsidRPr="006977BD" w:rsidRDefault="00C02973" w:rsidP="006977BD">
      <w:pPr>
        <w:tabs>
          <w:tab w:val="left" w:pos="2420"/>
          <w:tab w:val="left" w:pos="4320"/>
          <w:tab w:val="left" w:pos="7200"/>
        </w:tabs>
        <w:rPr>
          <w:rFonts w:ascii="Arial" w:hAnsi="Arial" w:cs="Arial"/>
          <w:sz w:val="22"/>
          <w:szCs w:val="22"/>
        </w:rPr>
      </w:pPr>
    </w:p>
    <w:p w:rsidR="00C02973" w:rsidRPr="006977BD" w:rsidRDefault="00F26B27" w:rsidP="006977BD">
      <w:pPr>
        <w:tabs>
          <w:tab w:val="left" w:pos="720"/>
          <w:tab w:val="left" w:pos="1440"/>
          <w:tab w:val="left" w:pos="2880"/>
        </w:tabs>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Professor/Advisor:</w:t>
      </w:r>
      <w:r w:rsidR="00C02973" w:rsidRPr="006977BD">
        <w:rPr>
          <w:rFonts w:ascii="Arial" w:hAnsi="Arial" w:cs="Arial"/>
          <w:sz w:val="22"/>
          <w:szCs w:val="22"/>
        </w:rPr>
        <w:tab/>
        <w:t>Robert E. Olson, M.D., Ph.D.</w:t>
      </w:r>
    </w:p>
    <w:p w:rsidR="00C02973" w:rsidRPr="006977BD" w:rsidRDefault="005E498C" w:rsidP="006977BD">
      <w:pPr>
        <w:tabs>
          <w:tab w:val="left" w:pos="720"/>
          <w:tab w:val="left" w:pos="2160"/>
          <w:tab w:val="left" w:pos="2880"/>
          <w:tab w:val="left" w:pos="4320"/>
        </w:tabs>
        <w:ind w:left="2880" w:hanging="2880"/>
        <w:rPr>
          <w:rFonts w:ascii="Arial" w:hAnsi="Arial" w:cs="Arial"/>
          <w:sz w:val="22"/>
          <w:szCs w:val="22"/>
        </w:rPr>
      </w:pPr>
      <w:r>
        <w:rPr>
          <w:rFonts w:ascii="Arial" w:hAnsi="Arial" w:cs="Arial"/>
          <w:sz w:val="22"/>
          <w:szCs w:val="22"/>
        </w:rPr>
        <w:tab/>
        <w:t>Thesis:</w:t>
      </w:r>
      <w:r w:rsidR="00C02973" w:rsidRPr="006977BD">
        <w:rPr>
          <w:rFonts w:ascii="Arial" w:hAnsi="Arial" w:cs="Arial"/>
          <w:sz w:val="22"/>
          <w:szCs w:val="22"/>
        </w:rPr>
        <w:tab/>
      </w:r>
      <w:r w:rsidR="00C02973" w:rsidRPr="006977BD">
        <w:rPr>
          <w:rFonts w:ascii="Arial" w:hAnsi="Arial" w:cs="Arial"/>
          <w:sz w:val="22"/>
          <w:szCs w:val="22"/>
        </w:rPr>
        <w:tab/>
        <w:t>Properties of Creatine Kinase in Hereditary Muscular</w:t>
      </w:r>
      <w:r w:rsidR="00F26B27" w:rsidRPr="006977BD">
        <w:rPr>
          <w:rFonts w:ascii="Arial" w:hAnsi="Arial" w:cs="Arial"/>
          <w:sz w:val="22"/>
          <w:szCs w:val="22"/>
        </w:rPr>
        <w:t xml:space="preserve"> </w:t>
      </w:r>
      <w:r w:rsidR="00C02973" w:rsidRPr="006977BD">
        <w:rPr>
          <w:rFonts w:ascii="Arial" w:hAnsi="Arial" w:cs="Arial"/>
          <w:sz w:val="22"/>
          <w:szCs w:val="22"/>
        </w:rPr>
        <w:t>Dystrophy and Vitamin E Deficiency of the Chicken</w:t>
      </w:r>
    </w:p>
    <w:p w:rsidR="00F26B27" w:rsidRDefault="00F26B27" w:rsidP="006977BD">
      <w:pPr>
        <w:tabs>
          <w:tab w:val="left" w:pos="720"/>
          <w:tab w:val="left" w:pos="2160"/>
          <w:tab w:val="left" w:pos="2880"/>
          <w:tab w:val="left" w:pos="4320"/>
        </w:tabs>
        <w:rPr>
          <w:rFonts w:ascii="Arial" w:hAnsi="Arial" w:cs="Arial"/>
          <w:sz w:val="22"/>
          <w:szCs w:val="22"/>
        </w:rPr>
      </w:pPr>
    </w:p>
    <w:p w:rsidR="00B9514A" w:rsidRPr="006977BD" w:rsidRDefault="00B9514A" w:rsidP="006977BD">
      <w:pPr>
        <w:tabs>
          <w:tab w:val="left" w:pos="720"/>
          <w:tab w:val="left" w:pos="2160"/>
          <w:tab w:val="left" w:pos="2880"/>
          <w:tab w:val="left" w:pos="4320"/>
        </w:tabs>
        <w:rPr>
          <w:rFonts w:ascii="Arial" w:hAnsi="Arial" w:cs="Arial"/>
          <w:sz w:val="22"/>
          <w:szCs w:val="22"/>
        </w:rPr>
      </w:pPr>
    </w:p>
    <w:p w:rsidR="00C02973" w:rsidRDefault="00C02973" w:rsidP="006977BD">
      <w:pPr>
        <w:tabs>
          <w:tab w:val="left" w:pos="4320"/>
        </w:tabs>
        <w:outlineLvl w:val="0"/>
        <w:rPr>
          <w:rFonts w:ascii="Arial" w:hAnsi="Arial" w:cs="Arial"/>
          <w:sz w:val="22"/>
          <w:szCs w:val="22"/>
        </w:rPr>
      </w:pPr>
      <w:r w:rsidRPr="006977BD">
        <w:rPr>
          <w:rFonts w:ascii="Arial" w:hAnsi="Arial" w:cs="Arial"/>
          <w:sz w:val="22"/>
          <w:szCs w:val="22"/>
          <w:u w:val="single"/>
        </w:rPr>
        <w:t>POSTGRADUATE EDUCATION</w:t>
      </w:r>
      <w:r w:rsidRPr="006977BD">
        <w:rPr>
          <w:rFonts w:ascii="Arial" w:hAnsi="Arial" w:cs="Arial"/>
          <w:sz w:val="22"/>
          <w:szCs w:val="22"/>
        </w:rPr>
        <w:t>:</w:t>
      </w:r>
    </w:p>
    <w:p w:rsidR="00B9514A" w:rsidRPr="006977BD" w:rsidRDefault="00B9514A" w:rsidP="006977BD">
      <w:pPr>
        <w:tabs>
          <w:tab w:val="left" w:pos="4320"/>
        </w:tabs>
        <w:outlineLvl w:val="0"/>
        <w:rPr>
          <w:rFonts w:ascii="Arial" w:hAnsi="Arial" w:cs="Arial"/>
          <w:sz w:val="22"/>
          <w:szCs w:val="22"/>
        </w:rPr>
      </w:pPr>
    </w:p>
    <w:p w:rsidR="00C02973" w:rsidRPr="006977BD" w:rsidRDefault="00C02973" w:rsidP="006977BD">
      <w:pPr>
        <w:tabs>
          <w:tab w:val="left" w:pos="720"/>
          <w:tab w:val="left" w:pos="2880"/>
        </w:tabs>
        <w:rPr>
          <w:rFonts w:ascii="Arial" w:hAnsi="Arial" w:cs="Arial"/>
          <w:sz w:val="22"/>
          <w:szCs w:val="22"/>
        </w:rPr>
      </w:pPr>
      <w:r w:rsidRPr="006977BD">
        <w:rPr>
          <w:rFonts w:ascii="Arial" w:hAnsi="Arial" w:cs="Arial"/>
          <w:sz w:val="22"/>
          <w:szCs w:val="22"/>
        </w:rPr>
        <w:tab/>
        <w:t>1970-1971</w:t>
      </w:r>
      <w:r w:rsidRPr="006977BD">
        <w:rPr>
          <w:rFonts w:ascii="Arial" w:hAnsi="Arial" w:cs="Arial"/>
          <w:sz w:val="22"/>
          <w:szCs w:val="22"/>
        </w:rPr>
        <w:tab/>
        <w:t>Internship, Department of Pediatrics</w:t>
      </w:r>
    </w:p>
    <w:p w:rsidR="00C02973" w:rsidRDefault="00C02973" w:rsidP="006977BD">
      <w:pPr>
        <w:tabs>
          <w:tab w:val="left" w:pos="720"/>
          <w:tab w:val="left" w:pos="288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t>University of Wisconsin Hospitals; Madison, Wisconsin</w:t>
      </w:r>
    </w:p>
    <w:p w:rsidR="00B9514A" w:rsidRPr="006977BD" w:rsidRDefault="00B9514A" w:rsidP="006977BD">
      <w:pPr>
        <w:tabs>
          <w:tab w:val="left" w:pos="720"/>
          <w:tab w:val="left" w:pos="2880"/>
        </w:tabs>
        <w:rPr>
          <w:rFonts w:ascii="Arial" w:hAnsi="Arial" w:cs="Arial"/>
          <w:sz w:val="22"/>
          <w:szCs w:val="22"/>
        </w:rPr>
      </w:pPr>
    </w:p>
    <w:p w:rsidR="00C02973" w:rsidRPr="006977BD" w:rsidRDefault="00C02973" w:rsidP="006977BD">
      <w:pPr>
        <w:tabs>
          <w:tab w:val="left" w:pos="720"/>
          <w:tab w:val="left" w:pos="2880"/>
        </w:tabs>
        <w:rPr>
          <w:rFonts w:ascii="Arial" w:hAnsi="Arial" w:cs="Arial"/>
          <w:sz w:val="22"/>
          <w:szCs w:val="22"/>
        </w:rPr>
      </w:pPr>
      <w:r w:rsidRPr="006977BD">
        <w:rPr>
          <w:rFonts w:ascii="Arial" w:hAnsi="Arial" w:cs="Arial"/>
          <w:sz w:val="22"/>
          <w:szCs w:val="22"/>
        </w:rPr>
        <w:tab/>
        <w:t>1971-1972</w:t>
      </w:r>
      <w:r w:rsidRPr="006977BD">
        <w:rPr>
          <w:rFonts w:ascii="Arial" w:hAnsi="Arial" w:cs="Arial"/>
          <w:sz w:val="22"/>
          <w:szCs w:val="22"/>
        </w:rPr>
        <w:tab/>
        <w:t>Residency, Department of Pediatrics</w:t>
      </w:r>
    </w:p>
    <w:p w:rsidR="00C02973" w:rsidRDefault="00C02973" w:rsidP="006977BD">
      <w:pPr>
        <w:tabs>
          <w:tab w:val="left" w:pos="720"/>
          <w:tab w:val="left" w:pos="288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t>University of Wisconsin Hospitals; Madison, Wisconsin</w:t>
      </w:r>
    </w:p>
    <w:p w:rsidR="00B9514A" w:rsidRPr="006977BD" w:rsidRDefault="00B9514A" w:rsidP="006977BD">
      <w:pPr>
        <w:tabs>
          <w:tab w:val="left" w:pos="720"/>
          <w:tab w:val="left" w:pos="2880"/>
        </w:tabs>
        <w:rPr>
          <w:rFonts w:ascii="Arial" w:hAnsi="Arial" w:cs="Arial"/>
          <w:sz w:val="22"/>
          <w:szCs w:val="22"/>
        </w:rPr>
      </w:pPr>
    </w:p>
    <w:p w:rsidR="00C02973" w:rsidRPr="006977BD" w:rsidRDefault="00C02973" w:rsidP="006977BD">
      <w:pPr>
        <w:tabs>
          <w:tab w:val="left" w:pos="720"/>
          <w:tab w:val="left" w:pos="2880"/>
        </w:tabs>
        <w:rPr>
          <w:rFonts w:ascii="Arial" w:hAnsi="Arial" w:cs="Arial"/>
          <w:sz w:val="22"/>
          <w:szCs w:val="22"/>
        </w:rPr>
      </w:pPr>
      <w:r w:rsidRPr="006977BD">
        <w:rPr>
          <w:rFonts w:ascii="Arial" w:hAnsi="Arial" w:cs="Arial"/>
          <w:sz w:val="22"/>
          <w:szCs w:val="22"/>
        </w:rPr>
        <w:tab/>
        <w:t>1972-1974</w:t>
      </w:r>
      <w:r w:rsidRPr="006977BD">
        <w:rPr>
          <w:rFonts w:ascii="Arial" w:hAnsi="Arial" w:cs="Arial"/>
          <w:sz w:val="22"/>
          <w:szCs w:val="22"/>
        </w:rPr>
        <w:tab/>
        <w:t>Fellowship, Pediatric Metabolism Branch, NIAMDD</w:t>
      </w:r>
    </w:p>
    <w:p w:rsidR="00C02973" w:rsidRPr="006977BD" w:rsidRDefault="00C02973" w:rsidP="006977BD">
      <w:pPr>
        <w:tabs>
          <w:tab w:val="left" w:pos="720"/>
          <w:tab w:val="left" w:pos="288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t xml:space="preserve">National Institutes of Health, Bethesda, Maryland </w:t>
      </w:r>
    </w:p>
    <w:p w:rsidR="00C02973" w:rsidRPr="006977BD" w:rsidRDefault="00C02973" w:rsidP="006977BD">
      <w:pPr>
        <w:tabs>
          <w:tab w:val="left" w:pos="720"/>
          <w:tab w:val="left" w:pos="288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t>(Clinical Associate of Paul A. di Sant'Agnese, M.D.)</w:t>
      </w:r>
    </w:p>
    <w:p w:rsidR="00C02973" w:rsidRPr="006977BD" w:rsidRDefault="00C02973" w:rsidP="006977BD">
      <w:pPr>
        <w:tabs>
          <w:tab w:val="left" w:pos="720"/>
          <w:tab w:val="left" w:pos="4320"/>
        </w:tabs>
        <w:rPr>
          <w:rFonts w:ascii="Arial" w:hAnsi="Arial" w:cs="Arial"/>
          <w:sz w:val="22"/>
          <w:szCs w:val="22"/>
        </w:rPr>
      </w:pPr>
    </w:p>
    <w:p w:rsidR="009764BA" w:rsidRPr="006977BD" w:rsidRDefault="009764BA" w:rsidP="006977BD">
      <w:pPr>
        <w:tabs>
          <w:tab w:val="left" w:pos="720"/>
          <w:tab w:val="left" w:pos="4320"/>
        </w:tabs>
        <w:rPr>
          <w:rFonts w:ascii="Arial" w:hAnsi="Arial" w:cs="Arial"/>
          <w:sz w:val="22"/>
          <w:szCs w:val="22"/>
        </w:rPr>
      </w:pPr>
    </w:p>
    <w:p w:rsidR="00C02973" w:rsidRPr="006977BD" w:rsidRDefault="00C02973" w:rsidP="006977BD">
      <w:pPr>
        <w:tabs>
          <w:tab w:val="left" w:pos="720"/>
          <w:tab w:val="left" w:pos="4320"/>
          <w:tab w:val="center" w:pos="4680"/>
        </w:tabs>
        <w:outlineLvl w:val="0"/>
        <w:rPr>
          <w:rFonts w:ascii="Arial" w:hAnsi="Arial" w:cs="Arial"/>
          <w:sz w:val="22"/>
          <w:szCs w:val="22"/>
        </w:rPr>
      </w:pPr>
      <w:r w:rsidRPr="006977BD">
        <w:rPr>
          <w:rFonts w:ascii="Arial" w:hAnsi="Arial" w:cs="Arial"/>
          <w:sz w:val="22"/>
          <w:szCs w:val="22"/>
          <w:u w:val="single"/>
        </w:rPr>
        <w:t>CONTINUING EDUCATION</w:t>
      </w:r>
      <w:r w:rsidRPr="006977BD">
        <w:rPr>
          <w:rFonts w:ascii="Arial" w:hAnsi="Arial" w:cs="Arial"/>
          <w:sz w:val="22"/>
          <w:szCs w:val="22"/>
        </w:rPr>
        <w:t>:</w:t>
      </w:r>
    </w:p>
    <w:p w:rsidR="00C02973" w:rsidRPr="006977BD" w:rsidRDefault="00C02973" w:rsidP="006977BD">
      <w:pPr>
        <w:tabs>
          <w:tab w:val="left" w:pos="720"/>
          <w:tab w:val="left" w:pos="4320"/>
          <w:tab w:val="center" w:pos="4680"/>
        </w:tabs>
        <w:rPr>
          <w:rFonts w:ascii="Arial" w:hAnsi="Arial" w:cs="Arial"/>
          <w:sz w:val="22"/>
          <w:szCs w:val="22"/>
        </w:rPr>
      </w:pPr>
    </w:p>
    <w:p w:rsidR="00C02973" w:rsidRPr="006977BD" w:rsidRDefault="00D7774C" w:rsidP="006977BD">
      <w:pPr>
        <w:tabs>
          <w:tab w:val="left" w:pos="720"/>
          <w:tab w:val="left" w:pos="2880"/>
          <w:tab w:val="left" w:pos="4680"/>
        </w:tabs>
        <w:rPr>
          <w:rFonts w:ascii="Arial" w:hAnsi="Arial" w:cs="Arial"/>
          <w:sz w:val="22"/>
          <w:szCs w:val="22"/>
        </w:rPr>
      </w:pPr>
      <w:r w:rsidRPr="006977BD">
        <w:rPr>
          <w:rFonts w:ascii="Arial" w:hAnsi="Arial" w:cs="Arial"/>
          <w:sz w:val="22"/>
          <w:szCs w:val="22"/>
        </w:rPr>
        <w:tab/>
        <w:t>1985</w:t>
      </w:r>
      <w:r w:rsidR="001465DB" w:rsidRPr="006977BD">
        <w:rPr>
          <w:rFonts w:ascii="Arial" w:hAnsi="Arial" w:cs="Arial"/>
          <w:sz w:val="22"/>
          <w:szCs w:val="22"/>
        </w:rPr>
        <w:tab/>
      </w:r>
      <w:r w:rsidR="00C02973" w:rsidRPr="006977BD">
        <w:rPr>
          <w:rFonts w:ascii="Arial" w:hAnsi="Arial" w:cs="Arial"/>
          <w:sz w:val="22"/>
          <w:szCs w:val="22"/>
        </w:rPr>
        <w:t>Fellowship in Developmental Biology; College de France</w:t>
      </w:r>
    </w:p>
    <w:p w:rsidR="00C02973" w:rsidRPr="006977BD" w:rsidRDefault="00C02973" w:rsidP="006977BD">
      <w:pPr>
        <w:tabs>
          <w:tab w:val="left" w:pos="720"/>
          <w:tab w:val="left" w:pos="4320"/>
          <w:tab w:val="left" w:pos="4680"/>
        </w:tabs>
        <w:rPr>
          <w:rFonts w:ascii="Arial" w:hAnsi="Arial" w:cs="Arial"/>
          <w:sz w:val="22"/>
          <w:szCs w:val="22"/>
        </w:rPr>
      </w:pPr>
      <w:r w:rsidRPr="006977BD">
        <w:rPr>
          <w:rFonts w:ascii="Arial" w:hAnsi="Arial" w:cs="Arial"/>
          <w:sz w:val="22"/>
          <w:szCs w:val="22"/>
        </w:rPr>
        <w:tab/>
      </w:r>
    </w:p>
    <w:p w:rsidR="00C02973" w:rsidRPr="006977BD" w:rsidRDefault="005E498C" w:rsidP="00B9514A">
      <w:pPr>
        <w:tabs>
          <w:tab w:val="left" w:pos="720"/>
          <w:tab w:val="left" w:pos="2880"/>
          <w:tab w:val="left" w:pos="4680"/>
        </w:tabs>
        <w:ind w:left="2880" w:hanging="2880"/>
        <w:rPr>
          <w:rFonts w:ascii="Arial" w:hAnsi="Arial" w:cs="Arial"/>
          <w:sz w:val="22"/>
          <w:szCs w:val="22"/>
        </w:rPr>
      </w:pPr>
      <w:r>
        <w:rPr>
          <w:rFonts w:ascii="Arial" w:hAnsi="Arial" w:cs="Arial"/>
          <w:sz w:val="22"/>
          <w:szCs w:val="22"/>
        </w:rPr>
        <w:tab/>
        <w:t>1991</w:t>
      </w:r>
      <w:r w:rsidR="001465DB" w:rsidRPr="006977BD">
        <w:rPr>
          <w:rFonts w:ascii="Arial" w:hAnsi="Arial" w:cs="Arial"/>
          <w:sz w:val="22"/>
          <w:szCs w:val="22"/>
        </w:rPr>
        <w:tab/>
      </w:r>
      <w:r w:rsidR="00C02973" w:rsidRPr="006977BD">
        <w:rPr>
          <w:rFonts w:ascii="Arial" w:hAnsi="Arial" w:cs="Arial"/>
          <w:sz w:val="22"/>
          <w:szCs w:val="22"/>
        </w:rPr>
        <w:t>"Introduction to Clinical Epidemiology" Course</w:t>
      </w:r>
      <w:r w:rsidR="00D7774C" w:rsidRPr="006977BD">
        <w:rPr>
          <w:rFonts w:ascii="Arial" w:hAnsi="Arial" w:cs="Arial"/>
          <w:sz w:val="22"/>
          <w:szCs w:val="22"/>
        </w:rPr>
        <w:t xml:space="preserve">, </w:t>
      </w:r>
      <w:r w:rsidR="00C02973" w:rsidRPr="006977BD">
        <w:rPr>
          <w:rFonts w:ascii="Arial" w:hAnsi="Arial" w:cs="Arial"/>
          <w:sz w:val="22"/>
          <w:szCs w:val="22"/>
        </w:rPr>
        <w:t>Un</w:t>
      </w:r>
      <w:r w:rsidR="001465DB" w:rsidRPr="006977BD">
        <w:rPr>
          <w:rFonts w:ascii="Arial" w:hAnsi="Arial" w:cs="Arial"/>
          <w:sz w:val="22"/>
          <w:szCs w:val="22"/>
        </w:rPr>
        <w:t xml:space="preserve">iversity of Michigan, School of </w:t>
      </w:r>
      <w:r w:rsidR="00C02973" w:rsidRPr="006977BD">
        <w:rPr>
          <w:rFonts w:ascii="Arial" w:hAnsi="Arial" w:cs="Arial"/>
          <w:sz w:val="22"/>
          <w:szCs w:val="22"/>
        </w:rPr>
        <w:t>Public Health</w:t>
      </w:r>
    </w:p>
    <w:p w:rsidR="00C02973" w:rsidRPr="006977BD" w:rsidRDefault="00C02973" w:rsidP="006977BD">
      <w:pPr>
        <w:tabs>
          <w:tab w:val="left" w:pos="720"/>
          <w:tab w:val="left" w:pos="4320"/>
          <w:tab w:val="left" w:pos="4680"/>
        </w:tabs>
        <w:rPr>
          <w:rFonts w:ascii="Arial" w:hAnsi="Arial" w:cs="Arial"/>
          <w:sz w:val="22"/>
          <w:szCs w:val="22"/>
        </w:rPr>
      </w:pPr>
      <w:r w:rsidRPr="006977BD">
        <w:rPr>
          <w:rFonts w:ascii="Arial" w:hAnsi="Arial" w:cs="Arial"/>
          <w:sz w:val="22"/>
          <w:szCs w:val="22"/>
        </w:rPr>
        <w:tab/>
      </w:r>
    </w:p>
    <w:p w:rsidR="00C02973" w:rsidRPr="006977BD" w:rsidRDefault="00B9514A" w:rsidP="00B9514A">
      <w:pPr>
        <w:tabs>
          <w:tab w:val="left" w:pos="720"/>
          <w:tab w:val="left" w:pos="2880"/>
        </w:tabs>
        <w:ind w:left="2880" w:hanging="2880"/>
        <w:rPr>
          <w:rFonts w:ascii="Arial" w:hAnsi="Arial" w:cs="Arial"/>
          <w:sz w:val="22"/>
          <w:szCs w:val="22"/>
        </w:rPr>
      </w:pPr>
      <w:r>
        <w:rPr>
          <w:rFonts w:ascii="Arial" w:hAnsi="Arial" w:cs="Arial"/>
          <w:sz w:val="22"/>
          <w:szCs w:val="22"/>
        </w:rPr>
        <w:tab/>
      </w:r>
      <w:r w:rsidR="00D7774C" w:rsidRPr="006977BD">
        <w:rPr>
          <w:rFonts w:ascii="Arial" w:hAnsi="Arial" w:cs="Arial"/>
          <w:sz w:val="22"/>
          <w:szCs w:val="22"/>
        </w:rPr>
        <w:t>1992</w:t>
      </w:r>
      <w:r>
        <w:rPr>
          <w:rFonts w:ascii="Arial" w:hAnsi="Arial" w:cs="Arial"/>
          <w:sz w:val="22"/>
          <w:szCs w:val="22"/>
        </w:rPr>
        <w:tab/>
      </w:r>
      <w:r w:rsidR="00C02973" w:rsidRPr="006977BD">
        <w:rPr>
          <w:rFonts w:ascii="Arial" w:hAnsi="Arial" w:cs="Arial"/>
          <w:sz w:val="22"/>
          <w:szCs w:val="22"/>
        </w:rPr>
        <w:t>"Program for Chiefs of Clinical Services" Course</w:t>
      </w:r>
      <w:r w:rsidR="00D7774C" w:rsidRPr="006977BD">
        <w:rPr>
          <w:rFonts w:ascii="Arial" w:hAnsi="Arial" w:cs="Arial"/>
          <w:sz w:val="22"/>
          <w:szCs w:val="22"/>
        </w:rPr>
        <w:t xml:space="preserve">, </w:t>
      </w:r>
      <w:r w:rsidR="00C02973" w:rsidRPr="006977BD">
        <w:rPr>
          <w:rFonts w:ascii="Arial" w:hAnsi="Arial" w:cs="Arial"/>
          <w:sz w:val="22"/>
          <w:szCs w:val="22"/>
        </w:rPr>
        <w:t>Harvard University School of Public Health</w:t>
      </w:r>
    </w:p>
    <w:p w:rsidR="00C02973" w:rsidRPr="006977BD" w:rsidRDefault="00C02973" w:rsidP="006977BD">
      <w:pPr>
        <w:tabs>
          <w:tab w:val="left" w:pos="720"/>
          <w:tab w:val="left" w:pos="4320"/>
          <w:tab w:val="left" w:pos="4680"/>
        </w:tabs>
        <w:rPr>
          <w:rFonts w:ascii="Arial" w:hAnsi="Arial" w:cs="Arial"/>
          <w:sz w:val="22"/>
          <w:szCs w:val="22"/>
        </w:rPr>
      </w:pPr>
      <w:r w:rsidRPr="006977BD">
        <w:rPr>
          <w:rFonts w:ascii="Arial" w:hAnsi="Arial" w:cs="Arial"/>
          <w:sz w:val="22"/>
          <w:szCs w:val="22"/>
        </w:rPr>
        <w:tab/>
      </w:r>
    </w:p>
    <w:p w:rsidR="00C02973" w:rsidRPr="006977BD" w:rsidRDefault="00D7774C" w:rsidP="00B9514A">
      <w:pPr>
        <w:tabs>
          <w:tab w:val="left" w:pos="720"/>
          <w:tab w:val="left" w:pos="2880"/>
          <w:tab w:val="left" w:pos="10620"/>
        </w:tabs>
        <w:ind w:left="2880" w:hanging="2880"/>
        <w:rPr>
          <w:rFonts w:ascii="Arial" w:hAnsi="Arial" w:cs="Arial"/>
          <w:sz w:val="22"/>
          <w:szCs w:val="22"/>
        </w:rPr>
      </w:pPr>
      <w:r w:rsidRPr="006977BD">
        <w:rPr>
          <w:rFonts w:ascii="Arial" w:hAnsi="Arial" w:cs="Arial"/>
          <w:sz w:val="22"/>
          <w:szCs w:val="22"/>
        </w:rPr>
        <w:tab/>
        <w:t>1993</w:t>
      </w:r>
      <w:r w:rsidR="001465DB" w:rsidRPr="006977BD">
        <w:rPr>
          <w:rFonts w:ascii="Arial" w:hAnsi="Arial" w:cs="Arial"/>
          <w:sz w:val="22"/>
          <w:szCs w:val="22"/>
        </w:rPr>
        <w:tab/>
      </w:r>
      <w:r w:rsidR="00C02973" w:rsidRPr="006977BD">
        <w:rPr>
          <w:rFonts w:ascii="Arial" w:hAnsi="Arial" w:cs="Arial"/>
          <w:sz w:val="22"/>
          <w:szCs w:val="22"/>
        </w:rPr>
        <w:t>"Epidemiology for H</w:t>
      </w:r>
      <w:r w:rsidRPr="006977BD">
        <w:rPr>
          <w:rFonts w:ascii="Arial" w:hAnsi="Arial" w:cs="Arial"/>
          <w:sz w:val="22"/>
          <w:szCs w:val="22"/>
        </w:rPr>
        <w:t xml:space="preserve">ealth Practitioners, Nutrition </w:t>
      </w:r>
      <w:r w:rsidR="00C02973" w:rsidRPr="006977BD">
        <w:rPr>
          <w:rFonts w:ascii="Arial" w:hAnsi="Arial" w:cs="Arial"/>
          <w:sz w:val="22"/>
          <w:szCs w:val="22"/>
        </w:rPr>
        <w:t>Assessment Epidemiology, Nutrition Intervention in Clinical Trials, Epidemiology and Health Policy" Courses</w:t>
      </w:r>
      <w:r w:rsidRPr="006977BD">
        <w:rPr>
          <w:rFonts w:ascii="Arial" w:hAnsi="Arial" w:cs="Arial"/>
          <w:sz w:val="22"/>
          <w:szCs w:val="22"/>
        </w:rPr>
        <w:t xml:space="preserve">, </w:t>
      </w:r>
      <w:r w:rsidR="00C02973" w:rsidRPr="006977BD">
        <w:rPr>
          <w:rFonts w:ascii="Arial" w:hAnsi="Arial" w:cs="Arial"/>
          <w:sz w:val="22"/>
          <w:szCs w:val="22"/>
        </w:rPr>
        <w:t>University of Michigan School of Public Health</w:t>
      </w:r>
    </w:p>
    <w:p w:rsidR="00C02973" w:rsidRPr="006977BD" w:rsidRDefault="00C02973" w:rsidP="006977BD">
      <w:pPr>
        <w:tabs>
          <w:tab w:val="left" w:pos="720"/>
          <w:tab w:val="left" w:pos="4320"/>
          <w:tab w:val="left" w:pos="4680"/>
        </w:tabs>
        <w:rPr>
          <w:rFonts w:ascii="Arial" w:hAnsi="Arial" w:cs="Arial"/>
          <w:sz w:val="22"/>
          <w:szCs w:val="22"/>
        </w:rPr>
      </w:pPr>
    </w:p>
    <w:p w:rsidR="00C02973" w:rsidRPr="006977BD" w:rsidRDefault="00D7774C" w:rsidP="00B9514A">
      <w:pPr>
        <w:tabs>
          <w:tab w:val="left" w:pos="720"/>
          <w:tab w:val="left" w:pos="2880"/>
          <w:tab w:val="left" w:pos="4680"/>
        </w:tabs>
        <w:ind w:left="2880" w:hanging="2880"/>
        <w:rPr>
          <w:rFonts w:ascii="Arial" w:hAnsi="Arial" w:cs="Arial"/>
          <w:sz w:val="22"/>
          <w:szCs w:val="22"/>
        </w:rPr>
      </w:pPr>
      <w:r w:rsidRPr="006977BD">
        <w:rPr>
          <w:rFonts w:ascii="Arial" w:hAnsi="Arial" w:cs="Arial"/>
          <w:sz w:val="22"/>
          <w:szCs w:val="22"/>
        </w:rPr>
        <w:tab/>
        <w:t>1993</w:t>
      </w:r>
      <w:r w:rsidR="001465DB" w:rsidRPr="006977BD">
        <w:rPr>
          <w:rFonts w:ascii="Arial" w:hAnsi="Arial" w:cs="Arial"/>
          <w:sz w:val="22"/>
          <w:szCs w:val="22"/>
        </w:rPr>
        <w:tab/>
      </w:r>
      <w:r w:rsidRPr="006977BD">
        <w:rPr>
          <w:rFonts w:ascii="Arial" w:hAnsi="Arial" w:cs="Arial"/>
          <w:sz w:val="22"/>
          <w:szCs w:val="22"/>
        </w:rPr>
        <w:t xml:space="preserve"> </w:t>
      </w:r>
      <w:r w:rsidR="00C02973" w:rsidRPr="006977BD">
        <w:rPr>
          <w:rFonts w:ascii="Arial" w:hAnsi="Arial" w:cs="Arial"/>
          <w:sz w:val="22"/>
          <w:szCs w:val="22"/>
        </w:rPr>
        <w:t>"Advanced Epidemiological Methods" Course</w:t>
      </w:r>
      <w:r w:rsidRPr="006977BD">
        <w:rPr>
          <w:rFonts w:ascii="Arial" w:hAnsi="Arial" w:cs="Arial"/>
          <w:sz w:val="22"/>
          <w:szCs w:val="22"/>
        </w:rPr>
        <w:t xml:space="preserve">, </w:t>
      </w:r>
      <w:r w:rsidR="00C02973" w:rsidRPr="006977BD">
        <w:rPr>
          <w:rFonts w:ascii="Arial" w:hAnsi="Arial" w:cs="Arial"/>
          <w:sz w:val="22"/>
          <w:szCs w:val="22"/>
        </w:rPr>
        <w:t>London</w:t>
      </w:r>
      <w:r w:rsidR="001465DB" w:rsidRPr="006977BD">
        <w:rPr>
          <w:rFonts w:ascii="Arial" w:hAnsi="Arial" w:cs="Arial"/>
          <w:sz w:val="22"/>
          <w:szCs w:val="22"/>
        </w:rPr>
        <w:t xml:space="preserve"> School of Hygiene and Tropical </w:t>
      </w:r>
      <w:r w:rsidR="00C02973" w:rsidRPr="006977BD">
        <w:rPr>
          <w:rFonts w:ascii="Arial" w:hAnsi="Arial" w:cs="Arial"/>
          <w:sz w:val="22"/>
          <w:szCs w:val="22"/>
        </w:rPr>
        <w:t xml:space="preserve">Medicine </w:t>
      </w:r>
    </w:p>
    <w:p w:rsidR="00C02973" w:rsidRPr="006977BD" w:rsidRDefault="00E77853" w:rsidP="006977BD">
      <w:pPr>
        <w:tabs>
          <w:tab w:val="left" w:pos="720"/>
          <w:tab w:val="left" w:pos="4320"/>
          <w:tab w:val="left" w:pos="468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r>
    </w:p>
    <w:p w:rsidR="00C02973" w:rsidRPr="006977BD" w:rsidRDefault="005E498C" w:rsidP="006977BD">
      <w:pPr>
        <w:tabs>
          <w:tab w:val="left" w:pos="720"/>
          <w:tab w:val="left" w:pos="2880"/>
          <w:tab w:val="left" w:pos="4680"/>
        </w:tabs>
        <w:rPr>
          <w:rFonts w:ascii="Arial" w:hAnsi="Arial" w:cs="Arial"/>
          <w:sz w:val="22"/>
          <w:szCs w:val="22"/>
        </w:rPr>
      </w:pPr>
      <w:r>
        <w:rPr>
          <w:rFonts w:ascii="Arial" w:hAnsi="Arial" w:cs="Arial"/>
          <w:sz w:val="22"/>
          <w:szCs w:val="22"/>
        </w:rPr>
        <w:tab/>
      </w:r>
      <w:r w:rsidR="00D7774C" w:rsidRPr="006977BD">
        <w:rPr>
          <w:rFonts w:ascii="Arial" w:hAnsi="Arial" w:cs="Arial"/>
          <w:sz w:val="22"/>
          <w:szCs w:val="22"/>
        </w:rPr>
        <w:t>1994</w:t>
      </w:r>
      <w:r w:rsidR="001465DB" w:rsidRPr="006977BD">
        <w:rPr>
          <w:rFonts w:ascii="Arial" w:hAnsi="Arial" w:cs="Arial"/>
          <w:sz w:val="22"/>
          <w:szCs w:val="22"/>
        </w:rPr>
        <w:tab/>
      </w:r>
      <w:r w:rsidR="00C02973" w:rsidRPr="006977BD">
        <w:rPr>
          <w:rFonts w:ascii="Arial" w:hAnsi="Arial" w:cs="Arial"/>
          <w:sz w:val="22"/>
          <w:szCs w:val="22"/>
        </w:rPr>
        <w:t>"Genetic Epidemiology" Course</w:t>
      </w:r>
      <w:r w:rsidR="00D7774C" w:rsidRPr="006977BD">
        <w:rPr>
          <w:rFonts w:ascii="Arial" w:hAnsi="Arial" w:cs="Arial"/>
          <w:sz w:val="22"/>
          <w:szCs w:val="22"/>
        </w:rPr>
        <w:t xml:space="preserve">, </w:t>
      </w:r>
      <w:r w:rsidR="00C02973" w:rsidRPr="006977BD">
        <w:rPr>
          <w:rFonts w:ascii="Arial" w:hAnsi="Arial" w:cs="Arial"/>
          <w:sz w:val="22"/>
          <w:szCs w:val="22"/>
        </w:rPr>
        <w:t>University of Michigan School of Public Health</w:t>
      </w:r>
    </w:p>
    <w:p w:rsidR="00C02973" w:rsidRPr="006977BD" w:rsidRDefault="00C02973" w:rsidP="006977BD">
      <w:pPr>
        <w:tabs>
          <w:tab w:val="left" w:pos="720"/>
          <w:tab w:val="left" w:pos="4680"/>
        </w:tabs>
        <w:rPr>
          <w:rFonts w:ascii="Arial" w:hAnsi="Arial" w:cs="Arial"/>
          <w:sz w:val="22"/>
          <w:szCs w:val="22"/>
        </w:rPr>
        <w:sectPr w:rsidR="00C02973" w:rsidRPr="006977BD" w:rsidSect="00C02973">
          <w:headerReference w:type="even" r:id="rId7"/>
          <w:headerReference w:type="default" r:id="rId8"/>
          <w:footerReference w:type="default" r:id="rId9"/>
          <w:footnotePr>
            <w:numRestart w:val="eachPage"/>
          </w:footnotePr>
          <w:pgSz w:w="12240" w:h="15840"/>
          <w:pgMar w:top="720" w:right="720" w:bottom="720" w:left="720" w:header="720" w:footer="0" w:gutter="0"/>
          <w:paperSrc w:first="259" w:other="259"/>
          <w:cols w:space="0"/>
          <w:titlePg/>
          <w:docGrid w:linePitch="78"/>
        </w:sectPr>
      </w:pPr>
    </w:p>
    <w:p w:rsidR="00C02973" w:rsidRDefault="00C02973" w:rsidP="006977BD">
      <w:pPr>
        <w:tabs>
          <w:tab w:val="left" w:pos="720"/>
          <w:tab w:val="left" w:pos="4680"/>
        </w:tabs>
        <w:outlineLvl w:val="0"/>
        <w:rPr>
          <w:rFonts w:ascii="Arial" w:hAnsi="Arial" w:cs="Arial"/>
          <w:sz w:val="22"/>
          <w:szCs w:val="22"/>
        </w:rPr>
      </w:pPr>
      <w:r w:rsidRPr="006977BD">
        <w:rPr>
          <w:rFonts w:ascii="Arial" w:hAnsi="Arial" w:cs="Arial"/>
          <w:sz w:val="22"/>
          <w:szCs w:val="22"/>
          <w:u w:val="single"/>
        </w:rPr>
        <w:lastRenderedPageBreak/>
        <w:t>RESEARCH FELLOWSHIPS</w:t>
      </w:r>
      <w:r w:rsidRPr="006977BD">
        <w:rPr>
          <w:rFonts w:ascii="Arial" w:hAnsi="Arial" w:cs="Arial"/>
          <w:sz w:val="22"/>
          <w:szCs w:val="22"/>
        </w:rPr>
        <w:t>:</w:t>
      </w:r>
    </w:p>
    <w:p w:rsidR="00B9514A" w:rsidRPr="006977BD" w:rsidRDefault="00B9514A" w:rsidP="006977BD">
      <w:pPr>
        <w:tabs>
          <w:tab w:val="left" w:pos="720"/>
          <w:tab w:val="left" w:pos="4680"/>
        </w:tabs>
        <w:outlineLvl w:val="0"/>
        <w:rPr>
          <w:rFonts w:ascii="Arial" w:hAnsi="Arial" w:cs="Arial"/>
          <w:sz w:val="22"/>
          <w:szCs w:val="22"/>
        </w:rPr>
      </w:pPr>
    </w:p>
    <w:p w:rsidR="00C02973" w:rsidRDefault="00D7774C" w:rsidP="006977BD">
      <w:pPr>
        <w:tabs>
          <w:tab w:val="left" w:pos="720"/>
          <w:tab w:val="left" w:pos="2880"/>
        </w:tabs>
        <w:rPr>
          <w:rFonts w:ascii="Arial" w:hAnsi="Arial" w:cs="Arial"/>
          <w:sz w:val="22"/>
          <w:szCs w:val="22"/>
        </w:rPr>
      </w:pPr>
      <w:r w:rsidRPr="006977BD">
        <w:rPr>
          <w:rFonts w:ascii="Arial" w:hAnsi="Arial" w:cs="Arial"/>
          <w:sz w:val="22"/>
          <w:szCs w:val="22"/>
        </w:rPr>
        <w:tab/>
        <w:t xml:space="preserve">1964-1965   </w:t>
      </w:r>
      <w:r w:rsidR="001465DB" w:rsidRPr="006977BD">
        <w:rPr>
          <w:rFonts w:ascii="Arial" w:hAnsi="Arial" w:cs="Arial"/>
          <w:sz w:val="22"/>
          <w:szCs w:val="22"/>
        </w:rPr>
        <w:tab/>
      </w:r>
      <w:r w:rsidR="00C02973" w:rsidRPr="006977BD">
        <w:rPr>
          <w:rFonts w:ascii="Arial" w:hAnsi="Arial" w:cs="Arial"/>
          <w:sz w:val="22"/>
          <w:szCs w:val="22"/>
        </w:rPr>
        <w:t>NIH Medical Science Fellowship</w:t>
      </w:r>
    </w:p>
    <w:p w:rsidR="00B9514A" w:rsidRPr="006977BD" w:rsidRDefault="00B9514A" w:rsidP="006977BD">
      <w:pPr>
        <w:tabs>
          <w:tab w:val="left" w:pos="720"/>
          <w:tab w:val="left" w:pos="2880"/>
        </w:tabs>
        <w:rPr>
          <w:rFonts w:ascii="Arial" w:hAnsi="Arial" w:cs="Arial"/>
          <w:sz w:val="22"/>
          <w:szCs w:val="22"/>
        </w:rPr>
      </w:pPr>
    </w:p>
    <w:p w:rsidR="00C02973" w:rsidRDefault="00D7774C" w:rsidP="006977BD">
      <w:pPr>
        <w:tabs>
          <w:tab w:val="left" w:pos="720"/>
          <w:tab w:val="left" w:pos="2880"/>
        </w:tabs>
        <w:rPr>
          <w:rFonts w:ascii="Arial" w:hAnsi="Arial" w:cs="Arial"/>
          <w:sz w:val="22"/>
          <w:szCs w:val="22"/>
        </w:rPr>
      </w:pPr>
      <w:r w:rsidRPr="006977BD">
        <w:rPr>
          <w:rFonts w:ascii="Arial" w:hAnsi="Arial" w:cs="Arial"/>
          <w:sz w:val="22"/>
          <w:szCs w:val="22"/>
        </w:rPr>
        <w:tab/>
        <w:t xml:space="preserve">1965             </w:t>
      </w:r>
      <w:r w:rsidR="001465DB" w:rsidRPr="006977BD">
        <w:rPr>
          <w:rFonts w:ascii="Arial" w:hAnsi="Arial" w:cs="Arial"/>
          <w:sz w:val="22"/>
          <w:szCs w:val="22"/>
        </w:rPr>
        <w:tab/>
      </w:r>
      <w:r w:rsidR="00C02973" w:rsidRPr="006977BD">
        <w:rPr>
          <w:rFonts w:ascii="Arial" w:hAnsi="Arial" w:cs="Arial"/>
          <w:sz w:val="22"/>
          <w:szCs w:val="22"/>
        </w:rPr>
        <w:t>National Viets Traineeship</w:t>
      </w:r>
    </w:p>
    <w:p w:rsidR="00B9514A" w:rsidRPr="006977BD" w:rsidRDefault="00B9514A" w:rsidP="006977BD">
      <w:pPr>
        <w:tabs>
          <w:tab w:val="left" w:pos="720"/>
          <w:tab w:val="left" w:pos="2880"/>
        </w:tabs>
        <w:rPr>
          <w:rFonts w:ascii="Arial" w:hAnsi="Arial" w:cs="Arial"/>
          <w:sz w:val="22"/>
          <w:szCs w:val="22"/>
        </w:rPr>
      </w:pPr>
    </w:p>
    <w:p w:rsidR="00C02973" w:rsidRDefault="00D7774C" w:rsidP="006977BD">
      <w:pPr>
        <w:tabs>
          <w:tab w:val="left" w:pos="720"/>
          <w:tab w:val="left" w:pos="2880"/>
        </w:tabs>
        <w:rPr>
          <w:rFonts w:ascii="Arial" w:hAnsi="Arial" w:cs="Arial"/>
          <w:sz w:val="22"/>
          <w:szCs w:val="22"/>
        </w:rPr>
      </w:pPr>
      <w:r w:rsidRPr="006977BD">
        <w:rPr>
          <w:rFonts w:ascii="Arial" w:hAnsi="Arial" w:cs="Arial"/>
          <w:sz w:val="22"/>
          <w:szCs w:val="22"/>
        </w:rPr>
        <w:tab/>
        <w:t xml:space="preserve">1966             </w:t>
      </w:r>
      <w:r w:rsidR="001465DB" w:rsidRPr="006977BD">
        <w:rPr>
          <w:rFonts w:ascii="Arial" w:hAnsi="Arial" w:cs="Arial"/>
          <w:sz w:val="22"/>
          <w:szCs w:val="22"/>
        </w:rPr>
        <w:tab/>
      </w:r>
      <w:r w:rsidR="00C02973" w:rsidRPr="006977BD">
        <w:rPr>
          <w:rFonts w:ascii="Arial" w:hAnsi="Arial" w:cs="Arial"/>
          <w:sz w:val="22"/>
          <w:szCs w:val="22"/>
        </w:rPr>
        <w:t>National Multiple Sclerosis Society Fellowship</w:t>
      </w:r>
    </w:p>
    <w:p w:rsidR="00B9514A" w:rsidRPr="006977BD" w:rsidRDefault="00B9514A" w:rsidP="006977BD">
      <w:pPr>
        <w:tabs>
          <w:tab w:val="left" w:pos="720"/>
          <w:tab w:val="left" w:pos="2880"/>
        </w:tabs>
        <w:rPr>
          <w:rFonts w:ascii="Arial" w:hAnsi="Arial" w:cs="Arial"/>
          <w:sz w:val="22"/>
          <w:szCs w:val="22"/>
        </w:rPr>
      </w:pPr>
    </w:p>
    <w:p w:rsidR="00C02973" w:rsidRDefault="00D7774C" w:rsidP="006977BD">
      <w:pPr>
        <w:tabs>
          <w:tab w:val="left" w:pos="720"/>
          <w:tab w:val="left" w:pos="2880"/>
        </w:tabs>
        <w:rPr>
          <w:rFonts w:ascii="Arial" w:hAnsi="Arial" w:cs="Arial"/>
          <w:sz w:val="22"/>
          <w:szCs w:val="22"/>
        </w:rPr>
      </w:pPr>
      <w:r w:rsidRPr="006977BD">
        <w:rPr>
          <w:rFonts w:ascii="Arial" w:hAnsi="Arial" w:cs="Arial"/>
          <w:sz w:val="22"/>
          <w:szCs w:val="22"/>
        </w:rPr>
        <w:tab/>
        <w:t xml:space="preserve">1967-1970    </w:t>
      </w:r>
      <w:r w:rsidR="001465DB" w:rsidRPr="006977BD">
        <w:rPr>
          <w:rFonts w:ascii="Arial" w:hAnsi="Arial" w:cs="Arial"/>
          <w:sz w:val="22"/>
          <w:szCs w:val="22"/>
        </w:rPr>
        <w:tab/>
      </w:r>
      <w:r w:rsidR="00C02973" w:rsidRPr="006977BD">
        <w:rPr>
          <w:rFonts w:ascii="Arial" w:hAnsi="Arial" w:cs="Arial"/>
          <w:sz w:val="22"/>
          <w:szCs w:val="22"/>
        </w:rPr>
        <w:t>USPHS Traineeship in Biochemistry</w:t>
      </w:r>
    </w:p>
    <w:p w:rsidR="00B9514A" w:rsidRPr="006977BD" w:rsidRDefault="00B9514A" w:rsidP="006977BD">
      <w:pPr>
        <w:tabs>
          <w:tab w:val="left" w:pos="720"/>
          <w:tab w:val="left" w:pos="2880"/>
        </w:tabs>
        <w:rPr>
          <w:rFonts w:ascii="Arial" w:hAnsi="Arial" w:cs="Arial"/>
          <w:sz w:val="22"/>
          <w:szCs w:val="22"/>
        </w:rPr>
      </w:pPr>
    </w:p>
    <w:p w:rsidR="00C02973" w:rsidRDefault="00D7774C" w:rsidP="007C7D34">
      <w:pPr>
        <w:tabs>
          <w:tab w:val="left" w:pos="720"/>
          <w:tab w:val="left" w:pos="2880"/>
        </w:tabs>
        <w:rPr>
          <w:rFonts w:ascii="Arial" w:hAnsi="Arial" w:cs="Arial"/>
          <w:sz w:val="22"/>
          <w:szCs w:val="22"/>
        </w:rPr>
      </w:pPr>
      <w:r w:rsidRPr="006977BD">
        <w:rPr>
          <w:rFonts w:ascii="Arial" w:hAnsi="Arial" w:cs="Arial"/>
          <w:sz w:val="22"/>
          <w:szCs w:val="22"/>
        </w:rPr>
        <w:tab/>
        <w:t xml:space="preserve">1971-1972   </w:t>
      </w:r>
      <w:r w:rsidR="001465DB" w:rsidRPr="006977BD">
        <w:rPr>
          <w:rFonts w:ascii="Arial" w:hAnsi="Arial" w:cs="Arial"/>
          <w:sz w:val="22"/>
          <w:szCs w:val="22"/>
        </w:rPr>
        <w:tab/>
      </w:r>
      <w:r w:rsidRPr="006977BD">
        <w:rPr>
          <w:rFonts w:ascii="Arial" w:hAnsi="Arial" w:cs="Arial"/>
          <w:sz w:val="22"/>
          <w:szCs w:val="22"/>
        </w:rPr>
        <w:t xml:space="preserve">American Academy of Pediatrics, </w:t>
      </w:r>
      <w:r w:rsidR="00C02973" w:rsidRPr="006977BD">
        <w:rPr>
          <w:rFonts w:ascii="Arial" w:hAnsi="Arial" w:cs="Arial"/>
          <w:sz w:val="22"/>
          <w:szCs w:val="22"/>
        </w:rPr>
        <w:t>Gerber Fellowship</w:t>
      </w:r>
    </w:p>
    <w:p w:rsidR="00B9514A" w:rsidRDefault="00B9514A" w:rsidP="006977BD">
      <w:pPr>
        <w:tabs>
          <w:tab w:val="left" w:pos="720"/>
          <w:tab w:val="left" w:pos="2880"/>
        </w:tabs>
        <w:rPr>
          <w:rFonts w:ascii="Arial" w:hAnsi="Arial" w:cs="Arial"/>
          <w:sz w:val="22"/>
          <w:szCs w:val="22"/>
        </w:rPr>
      </w:pPr>
    </w:p>
    <w:p w:rsidR="00B9514A" w:rsidRPr="006977BD" w:rsidRDefault="00B9514A" w:rsidP="006977BD">
      <w:pPr>
        <w:tabs>
          <w:tab w:val="left" w:pos="720"/>
          <w:tab w:val="left" w:pos="2880"/>
        </w:tabs>
        <w:rPr>
          <w:rFonts w:ascii="Arial" w:hAnsi="Arial" w:cs="Arial"/>
          <w:sz w:val="22"/>
          <w:szCs w:val="22"/>
        </w:rPr>
      </w:pPr>
    </w:p>
    <w:p w:rsidR="00C02973" w:rsidRDefault="00C02973" w:rsidP="006977BD">
      <w:pPr>
        <w:tabs>
          <w:tab w:val="left" w:pos="720"/>
        </w:tabs>
        <w:outlineLvl w:val="0"/>
        <w:rPr>
          <w:rFonts w:ascii="Arial" w:hAnsi="Arial" w:cs="Arial"/>
          <w:sz w:val="22"/>
          <w:szCs w:val="22"/>
        </w:rPr>
      </w:pPr>
      <w:r w:rsidRPr="006977BD">
        <w:rPr>
          <w:rFonts w:ascii="Arial" w:hAnsi="Arial" w:cs="Arial"/>
          <w:sz w:val="22"/>
          <w:szCs w:val="22"/>
          <w:u w:val="single"/>
        </w:rPr>
        <w:t>HONORS AND AWARDS</w:t>
      </w:r>
      <w:r w:rsidRPr="006977BD">
        <w:rPr>
          <w:rFonts w:ascii="Arial" w:hAnsi="Arial" w:cs="Arial"/>
          <w:sz w:val="22"/>
          <w:szCs w:val="22"/>
        </w:rPr>
        <w:t>:</w:t>
      </w:r>
    </w:p>
    <w:p w:rsidR="00B9514A" w:rsidRPr="006977BD" w:rsidRDefault="00B9514A" w:rsidP="006977BD">
      <w:pPr>
        <w:tabs>
          <w:tab w:val="left" w:pos="720"/>
        </w:tabs>
        <w:outlineLvl w:val="0"/>
        <w:rPr>
          <w:rFonts w:ascii="Arial" w:hAnsi="Arial" w:cs="Arial"/>
          <w:sz w:val="22"/>
          <w:szCs w:val="22"/>
        </w:rPr>
      </w:pPr>
    </w:p>
    <w:p w:rsidR="00C02973" w:rsidRDefault="00D7774C" w:rsidP="006977BD">
      <w:pPr>
        <w:tabs>
          <w:tab w:val="left" w:pos="720"/>
        </w:tabs>
        <w:rPr>
          <w:rFonts w:ascii="Arial" w:hAnsi="Arial" w:cs="Arial"/>
          <w:sz w:val="22"/>
          <w:szCs w:val="22"/>
        </w:rPr>
      </w:pPr>
      <w:r w:rsidRPr="006977BD">
        <w:rPr>
          <w:rFonts w:ascii="Arial" w:hAnsi="Arial" w:cs="Arial"/>
          <w:sz w:val="22"/>
          <w:szCs w:val="22"/>
        </w:rPr>
        <w:tab/>
        <w:t xml:space="preserve">1965-1967   </w:t>
      </w:r>
      <w:r w:rsidR="001465DB" w:rsidRPr="006977BD">
        <w:rPr>
          <w:rFonts w:ascii="Arial" w:hAnsi="Arial" w:cs="Arial"/>
          <w:sz w:val="22"/>
          <w:szCs w:val="22"/>
        </w:rPr>
        <w:tab/>
      </w:r>
      <w:r w:rsidR="00B9514A">
        <w:rPr>
          <w:rFonts w:ascii="Arial" w:hAnsi="Arial" w:cs="Arial"/>
          <w:sz w:val="22"/>
          <w:szCs w:val="22"/>
        </w:rPr>
        <w:tab/>
      </w:r>
      <w:r w:rsidR="00C02973" w:rsidRPr="006977BD">
        <w:rPr>
          <w:rFonts w:ascii="Arial" w:hAnsi="Arial" w:cs="Arial"/>
          <w:sz w:val="22"/>
          <w:szCs w:val="22"/>
        </w:rPr>
        <w:t>Avalon Foundation Scholarship</w:t>
      </w:r>
    </w:p>
    <w:p w:rsidR="00B9514A" w:rsidRPr="006977BD" w:rsidRDefault="00B9514A" w:rsidP="006977BD">
      <w:pPr>
        <w:tabs>
          <w:tab w:val="left" w:pos="720"/>
        </w:tabs>
        <w:rPr>
          <w:rFonts w:ascii="Arial" w:hAnsi="Arial" w:cs="Arial"/>
          <w:sz w:val="22"/>
          <w:szCs w:val="22"/>
        </w:rPr>
      </w:pPr>
    </w:p>
    <w:p w:rsidR="00C02973" w:rsidRDefault="00D7774C" w:rsidP="006977BD">
      <w:pPr>
        <w:tabs>
          <w:tab w:val="left" w:pos="720"/>
        </w:tabs>
        <w:rPr>
          <w:rFonts w:ascii="Arial" w:hAnsi="Arial" w:cs="Arial"/>
          <w:sz w:val="22"/>
          <w:szCs w:val="22"/>
        </w:rPr>
      </w:pPr>
      <w:r w:rsidRPr="006977BD">
        <w:rPr>
          <w:rFonts w:ascii="Arial" w:hAnsi="Arial" w:cs="Arial"/>
          <w:sz w:val="22"/>
          <w:szCs w:val="22"/>
        </w:rPr>
        <w:tab/>
        <w:t xml:space="preserve">1966-1970    </w:t>
      </w:r>
      <w:r w:rsidR="001465DB" w:rsidRPr="006977BD">
        <w:rPr>
          <w:rFonts w:ascii="Arial" w:hAnsi="Arial" w:cs="Arial"/>
          <w:sz w:val="22"/>
          <w:szCs w:val="22"/>
        </w:rPr>
        <w:tab/>
      </w:r>
      <w:r w:rsidR="00B9514A">
        <w:rPr>
          <w:rFonts w:ascii="Arial" w:hAnsi="Arial" w:cs="Arial"/>
          <w:sz w:val="22"/>
          <w:szCs w:val="22"/>
        </w:rPr>
        <w:tab/>
      </w:r>
      <w:r w:rsidR="00C02973" w:rsidRPr="006977BD">
        <w:rPr>
          <w:rFonts w:ascii="Arial" w:hAnsi="Arial" w:cs="Arial"/>
          <w:sz w:val="22"/>
          <w:szCs w:val="22"/>
        </w:rPr>
        <w:t>Thurston Memorial Scholarship</w:t>
      </w:r>
    </w:p>
    <w:p w:rsidR="00B9514A" w:rsidRPr="006977BD" w:rsidRDefault="00B9514A" w:rsidP="006977BD">
      <w:pPr>
        <w:tabs>
          <w:tab w:val="left" w:pos="720"/>
        </w:tabs>
        <w:rPr>
          <w:rFonts w:ascii="Arial" w:hAnsi="Arial" w:cs="Arial"/>
          <w:sz w:val="22"/>
          <w:szCs w:val="22"/>
        </w:rPr>
      </w:pPr>
    </w:p>
    <w:p w:rsidR="00C02973" w:rsidRDefault="00D7774C" w:rsidP="006977BD">
      <w:pPr>
        <w:tabs>
          <w:tab w:val="left" w:pos="720"/>
        </w:tabs>
        <w:rPr>
          <w:rFonts w:ascii="Arial" w:hAnsi="Arial" w:cs="Arial"/>
          <w:sz w:val="22"/>
          <w:szCs w:val="22"/>
        </w:rPr>
      </w:pPr>
      <w:r w:rsidRPr="006977BD">
        <w:rPr>
          <w:rFonts w:ascii="Arial" w:hAnsi="Arial" w:cs="Arial"/>
          <w:sz w:val="22"/>
          <w:szCs w:val="22"/>
        </w:rPr>
        <w:tab/>
        <w:t>1970</w:t>
      </w:r>
      <w:r w:rsidR="005E498C">
        <w:rPr>
          <w:rFonts w:ascii="Arial" w:hAnsi="Arial" w:cs="Arial"/>
          <w:sz w:val="22"/>
          <w:szCs w:val="22"/>
        </w:rPr>
        <w:tab/>
      </w:r>
      <w:r w:rsidR="001465DB" w:rsidRPr="006977BD">
        <w:rPr>
          <w:rFonts w:ascii="Arial" w:hAnsi="Arial" w:cs="Arial"/>
          <w:sz w:val="22"/>
          <w:szCs w:val="22"/>
        </w:rPr>
        <w:tab/>
      </w:r>
      <w:r w:rsidR="00B9514A">
        <w:rPr>
          <w:rFonts w:ascii="Arial" w:hAnsi="Arial" w:cs="Arial"/>
          <w:sz w:val="22"/>
          <w:szCs w:val="22"/>
        </w:rPr>
        <w:tab/>
      </w:r>
      <w:r w:rsidR="00C02973" w:rsidRPr="006977BD">
        <w:rPr>
          <w:rFonts w:ascii="Arial" w:hAnsi="Arial" w:cs="Arial"/>
          <w:sz w:val="22"/>
          <w:szCs w:val="22"/>
        </w:rPr>
        <w:t>Phi Beta Kappa</w:t>
      </w:r>
    </w:p>
    <w:p w:rsidR="00B9514A" w:rsidRPr="006977BD" w:rsidRDefault="00B9514A" w:rsidP="006977BD">
      <w:pPr>
        <w:tabs>
          <w:tab w:val="left" w:pos="720"/>
        </w:tabs>
        <w:rPr>
          <w:rFonts w:ascii="Arial" w:hAnsi="Arial" w:cs="Arial"/>
          <w:sz w:val="22"/>
          <w:szCs w:val="22"/>
        </w:rPr>
      </w:pPr>
    </w:p>
    <w:p w:rsidR="00C02973" w:rsidRDefault="00D7774C" w:rsidP="006977BD">
      <w:pPr>
        <w:tabs>
          <w:tab w:val="left" w:pos="720"/>
        </w:tabs>
        <w:rPr>
          <w:rFonts w:ascii="Arial" w:hAnsi="Arial" w:cs="Arial"/>
          <w:sz w:val="22"/>
          <w:szCs w:val="22"/>
        </w:rPr>
      </w:pPr>
      <w:r w:rsidRPr="006977BD">
        <w:rPr>
          <w:rFonts w:ascii="Arial" w:hAnsi="Arial" w:cs="Arial"/>
          <w:sz w:val="22"/>
          <w:szCs w:val="22"/>
        </w:rPr>
        <w:tab/>
        <w:t>1970</w:t>
      </w:r>
      <w:r w:rsidR="005E498C">
        <w:rPr>
          <w:rFonts w:ascii="Arial" w:hAnsi="Arial" w:cs="Arial"/>
          <w:sz w:val="22"/>
          <w:szCs w:val="22"/>
        </w:rPr>
        <w:tab/>
      </w:r>
      <w:r w:rsidR="001465DB" w:rsidRPr="006977BD">
        <w:rPr>
          <w:rFonts w:ascii="Arial" w:hAnsi="Arial" w:cs="Arial"/>
          <w:sz w:val="22"/>
          <w:szCs w:val="22"/>
        </w:rPr>
        <w:tab/>
      </w:r>
      <w:r w:rsidR="00B9514A">
        <w:rPr>
          <w:rFonts w:ascii="Arial" w:hAnsi="Arial" w:cs="Arial"/>
          <w:sz w:val="22"/>
          <w:szCs w:val="22"/>
        </w:rPr>
        <w:tab/>
      </w:r>
      <w:r w:rsidR="00C02973" w:rsidRPr="006977BD">
        <w:rPr>
          <w:rFonts w:ascii="Arial" w:hAnsi="Arial" w:cs="Arial"/>
          <w:sz w:val="22"/>
          <w:szCs w:val="22"/>
        </w:rPr>
        <w:t>Alpha Omega Alpha</w:t>
      </w:r>
    </w:p>
    <w:p w:rsidR="00B9514A" w:rsidRPr="006977BD" w:rsidRDefault="00B9514A" w:rsidP="006977BD">
      <w:pPr>
        <w:tabs>
          <w:tab w:val="left" w:pos="720"/>
        </w:tabs>
        <w:rPr>
          <w:rFonts w:ascii="Arial" w:hAnsi="Arial" w:cs="Arial"/>
          <w:sz w:val="22"/>
          <w:szCs w:val="22"/>
        </w:rPr>
      </w:pPr>
    </w:p>
    <w:p w:rsidR="00C02973" w:rsidRDefault="00D7774C" w:rsidP="006977BD">
      <w:pPr>
        <w:tabs>
          <w:tab w:val="left" w:pos="720"/>
        </w:tabs>
        <w:rPr>
          <w:rFonts w:ascii="Arial" w:hAnsi="Arial" w:cs="Arial"/>
          <w:sz w:val="22"/>
          <w:szCs w:val="22"/>
        </w:rPr>
      </w:pPr>
      <w:r w:rsidRPr="006977BD">
        <w:rPr>
          <w:rFonts w:ascii="Arial" w:hAnsi="Arial" w:cs="Arial"/>
          <w:sz w:val="22"/>
          <w:szCs w:val="22"/>
        </w:rPr>
        <w:tab/>
        <w:t>1970</w:t>
      </w:r>
      <w:r w:rsidR="005E498C">
        <w:rPr>
          <w:rFonts w:ascii="Arial" w:hAnsi="Arial" w:cs="Arial"/>
          <w:sz w:val="22"/>
          <w:szCs w:val="22"/>
        </w:rPr>
        <w:tab/>
      </w:r>
      <w:r w:rsidR="001465DB" w:rsidRPr="006977BD">
        <w:rPr>
          <w:rFonts w:ascii="Arial" w:hAnsi="Arial" w:cs="Arial"/>
          <w:sz w:val="22"/>
          <w:szCs w:val="22"/>
        </w:rPr>
        <w:tab/>
      </w:r>
      <w:r w:rsidR="00B9514A">
        <w:rPr>
          <w:rFonts w:ascii="Arial" w:hAnsi="Arial" w:cs="Arial"/>
          <w:sz w:val="22"/>
          <w:szCs w:val="22"/>
        </w:rPr>
        <w:tab/>
      </w:r>
      <w:r w:rsidR="00C02973" w:rsidRPr="006977BD">
        <w:rPr>
          <w:rFonts w:ascii="Arial" w:hAnsi="Arial" w:cs="Arial"/>
          <w:sz w:val="22"/>
          <w:szCs w:val="22"/>
        </w:rPr>
        <w:t>Borden Undergraduate Research Award</w:t>
      </w:r>
    </w:p>
    <w:p w:rsidR="00B9514A" w:rsidRPr="006977BD" w:rsidRDefault="00B9514A" w:rsidP="006977BD">
      <w:pPr>
        <w:tabs>
          <w:tab w:val="left" w:pos="720"/>
        </w:tabs>
        <w:rPr>
          <w:rFonts w:ascii="Arial" w:hAnsi="Arial" w:cs="Arial"/>
          <w:sz w:val="22"/>
          <w:szCs w:val="22"/>
        </w:rPr>
      </w:pPr>
    </w:p>
    <w:p w:rsidR="00C02973" w:rsidRDefault="00D7774C" w:rsidP="006977BD">
      <w:pPr>
        <w:tabs>
          <w:tab w:val="left" w:pos="720"/>
        </w:tabs>
        <w:rPr>
          <w:rFonts w:ascii="Arial" w:hAnsi="Arial" w:cs="Arial"/>
          <w:sz w:val="22"/>
          <w:szCs w:val="22"/>
        </w:rPr>
      </w:pPr>
      <w:r w:rsidRPr="006977BD">
        <w:rPr>
          <w:rFonts w:ascii="Arial" w:hAnsi="Arial" w:cs="Arial"/>
          <w:sz w:val="22"/>
          <w:szCs w:val="22"/>
        </w:rPr>
        <w:tab/>
        <w:t>1970</w:t>
      </w:r>
      <w:r w:rsidR="005E498C">
        <w:rPr>
          <w:rFonts w:ascii="Arial" w:hAnsi="Arial" w:cs="Arial"/>
          <w:sz w:val="22"/>
          <w:szCs w:val="22"/>
        </w:rPr>
        <w:tab/>
      </w:r>
      <w:r w:rsidR="001465DB" w:rsidRPr="006977BD">
        <w:rPr>
          <w:rFonts w:ascii="Arial" w:hAnsi="Arial" w:cs="Arial"/>
          <w:sz w:val="22"/>
          <w:szCs w:val="22"/>
        </w:rPr>
        <w:tab/>
      </w:r>
      <w:r w:rsidR="00B9514A">
        <w:rPr>
          <w:rFonts w:ascii="Arial" w:hAnsi="Arial" w:cs="Arial"/>
          <w:sz w:val="22"/>
          <w:szCs w:val="22"/>
        </w:rPr>
        <w:tab/>
      </w:r>
      <w:r w:rsidR="00C02973" w:rsidRPr="006977BD">
        <w:rPr>
          <w:rFonts w:ascii="Arial" w:hAnsi="Arial" w:cs="Arial"/>
          <w:sz w:val="22"/>
          <w:szCs w:val="22"/>
        </w:rPr>
        <w:t>Graduated Cum Laude</w:t>
      </w:r>
    </w:p>
    <w:p w:rsidR="00B9514A" w:rsidRPr="006977BD" w:rsidRDefault="00B9514A" w:rsidP="006977BD">
      <w:pPr>
        <w:tabs>
          <w:tab w:val="left" w:pos="720"/>
        </w:tabs>
        <w:rPr>
          <w:rFonts w:ascii="Arial" w:hAnsi="Arial" w:cs="Arial"/>
          <w:sz w:val="22"/>
          <w:szCs w:val="22"/>
        </w:rPr>
      </w:pPr>
    </w:p>
    <w:p w:rsidR="00C02973" w:rsidRDefault="00D7774C" w:rsidP="006977BD">
      <w:pPr>
        <w:tabs>
          <w:tab w:val="left" w:pos="720"/>
        </w:tabs>
        <w:rPr>
          <w:rFonts w:ascii="Arial" w:hAnsi="Arial" w:cs="Arial"/>
          <w:sz w:val="22"/>
          <w:szCs w:val="22"/>
        </w:rPr>
      </w:pPr>
      <w:r w:rsidRPr="006977BD">
        <w:rPr>
          <w:rFonts w:ascii="Arial" w:hAnsi="Arial" w:cs="Arial"/>
          <w:sz w:val="22"/>
          <w:szCs w:val="22"/>
        </w:rPr>
        <w:tab/>
        <w:t>1985</w:t>
      </w:r>
      <w:r w:rsidR="005E498C">
        <w:rPr>
          <w:rFonts w:ascii="Arial" w:hAnsi="Arial" w:cs="Arial"/>
          <w:sz w:val="22"/>
          <w:szCs w:val="22"/>
        </w:rPr>
        <w:tab/>
      </w:r>
      <w:r w:rsidR="001465DB" w:rsidRPr="006977BD">
        <w:rPr>
          <w:rFonts w:ascii="Arial" w:hAnsi="Arial" w:cs="Arial"/>
          <w:sz w:val="22"/>
          <w:szCs w:val="22"/>
        </w:rPr>
        <w:tab/>
      </w:r>
      <w:r w:rsidR="00B9514A">
        <w:rPr>
          <w:rFonts w:ascii="Arial" w:hAnsi="Arial" w:cs="Arial"/>
          <w:sz w:val="22"/>
          <w:szCs w:val="22"/>
        </w:rPr>
        <w:tab/>
      </w:r>
      <w:r w:rsidR="00C02973" w:rsidRPr="006977BD">
        <w:rPr>
          <w:rFonts w:ascii="Arial" w:hAnsi="Arial" w:cs="Arial"/>
          <w:sz w:val="22"/>
          <w:szCs w:val="22"/>
        </w:rPr>
        <w:t>Fogarty Senior International Fellowship Award</w:t>
      </w:r>
    </w:p>
    <w:p w:rsidR="00705E1A" w:rsidRDefault="00705E1A" w:rsidP="006977BD">
      <w:pPr>
        <w:tabs>
          <w:tab w:val="left" w:pos="720"/>
        </w:tabs>
        <w:rPr>
          <w:rFonts w:ascii="Arial" w:hAnsi="Arial" w:cs="Arial"/>
          <w:sz w:val="22"/>
          <w:szCs w:val="22"/>
        </w:rPr>
      </w:pPr>
    </w:p>
    <w:p w:rsidR="00705E1A" w:rsidRDefault="005E498C" w:rsidP="005E498C">
      <w:pPr>
        <w:tabs>
          <w:tab w:val="left" w:pos="720"/>
        </w:tabs>
        <w:ind w:left="2880" w:hanging="2880"/>
        <w:rPr>
          <w:rFonts w:ascii="Arial" w:hAnsi="Arial" w:cs="Arial"/>
          <w:sz w:val="22"/>
          <w:szCs w:val="22"/>
        </w:rPr>
      </w:pPr>
      <w:r>
        <w:rPr>
          <w:rFonts w:ascii="Arial" w:hAnsi="Arial" w:cs="Arial"/>
          <w:sz w:val="22"/>
          <w:szCs w:val="22"/>
        </w:rPr>
        <w:tab/>
      </w:r>
      <w:r w:rsidR="00705E1A">
        <w:rPr>
          <w:rFonts w:ascii="Arial" w:hAnsi="Arial" w:cs="Arial"/>
          <w:sz w:val="22"/>
          <w:szCs w:val="22"/>
        </w:rPr>
        <w:t>1995</w:t>
      </w:r>
      <w:r>
        <w:rPr>
          <w:rFonts w:ascii="Arial" w:hAnsi="Arial" w:cs="Arial"/>
          <w:sz w:val="22"/>
          <w:szCs w:val="22"/>
        </w:rPr>
        <w:tab/>
      </w:r>
      <w:r w:rsidR="00705E1A">
        <w:rPr>
          <w:rFonts w:ascii="Arial" w:hAnsi="Arial" w:cs="Arial"/>
          <w:sz w:val="22"/>
          <w:szCs w:val="22"/>
        </w:rPr>
        <w:t xml:space="preserve">Wisconsin Pediatrician of the Year, WI Chapter of the </w:t>
      </w:r>
      <w:r w:rsidR="00705E1A" w:rsidRPr="006977BD">
        <w:rPr>
          <w:rFonts w:ascii="Arial" w:hAnsi="Arial" w:cs="Arial"/>
          <w:sz w:val="22"/>
          <w:szCs w:val="22"/>
        </w:rPr>
        <w:t>American Academy of</w:t>
      </w:r>
      <w:r>
        <w:rPr>
          <w:rFonts w:ascii="Arial" w:hAnsi="Arial" w:cs="Arial"/>
          <w:sz w:val="22"/>
          <w:szCs w:val="22"/>
        </w:rPr>
        <w:t xml:space="preserve"> </w:t>
      </w:r>
      <w:r w:rsidR="00705E1A" w:rsidRPr="006977BD">
        <w:rPr>
          <w:rFonts w:ascii="Arial" w:hAnsi="Arial" w:cs="Arial"/>
          <w:sz w:val="22"/>
          <w:szCs w:val="22"/>
        </w:rPr>
        <w:t>Pediatrics</w:t>
      </w:r>
    </w:p>
    <w:p w:rsidR="00B9514A" w:rsidRPr="006977BD" w:rsidRDefault="00B9514A" w:rsidP="006977BD">
      <w:pPr>
        <w:tabs>
          <w:tab w:val="left" w:pos="720"/>
        </w:tabs>
        <w:rPr>
          <w:rFonts w:ascii="Arial" w:hAnsi="Arial" w:cs="Arial"/>
          <w:sz w:val="22"/>
          <w:szCs w:val="22"/>
        </w:rPr>
      </w:pPr>
    </w:p>
    <w:p w:rsidR="00C02973" w:rsidRDefault="00D7774C" w:rsidP="00B9514A">
      <w:pPr>
        <w:tabs>
          <w:tab w:val="left" w:pos="720"/>
          <w:tab w:val="left" w:pos="2880"/>
        </w:tabs>
        <w:rPr>
          <w:rFonts w:ascii="Arial" w:hAnsi="Arial" w:cs="Arial"/>
          <w:sz w:val="22"/>
          <w:szCs w:val="22"/>
        </w:rPr>
      </w:pPr>
      <w:r w:rsidRPr="006977BD">
        <w:rPr>
          <w:rFonts w:ascii="Arial" w:hAnsi="Arial" w:cs="Arial"/>
          <w:sz w:val="22"/>
          <w:szCs w:val="22"/>
        </w:rPr>
        <w:tab/>
        <w:t>2001</w:t>
      </w:r>
      <w:r w:rsidR="00B9514A">
        <w:rPr>
          <w:rFonts w:ascii="Arial" w:hAnsi="Arial" w:cs="Arial"/>
          <w:sz w:val="22"/>
          <w:szCs w:val="22"/>
        </w:rPr>
        <w:tab/>
      </w:r>
      <w:r w:rsidR="00C02973" w:rsidRPr="006977BD">
        <w:rPr>
          <w:rFonts w:ascii="Arial" w:hAnsi="Arial" w:cs="Arial"/>
          <w:sz w:val="22"/>
          <w:szCs w:val="22"/>
        </w:rPr>
        <w:t>Joseph B. Goldberger Award i</w:t>
      </w:r>
      <w:r w:rsidRPr="006977BD">
        <w:rPr>
          <w:rFonts w:ascii="Arial" w:hAnsi="Arial" w:cs="Arial"/>
          <w:sz w:val="22"/>
          <w:szCs w:val="22"/>
        </w:rPr>
        <w:t xml:space="preserve">n Clinical Nutrition, </w:t>
      </w:r>
      <w:r w:rsidR="00C02973" w:rsidRPr="006977BD">
        <w:rPr>
          <w:rFonts w:ascii="Arial" w:hAnsi="Arial" w:cs="Arial"/>
          <w:sz w:val="22"/>
          <w:szCs w:val="22"/>
        </w:rPr>
        <w:t>American Medical Association</w:t>
      </w:r>
      <w:r w:rsidR="00C02973" w:rsidRPr="006977BD">
        <w:rPr>
          <w:rFonts w:ascii="Arial" w:hAnsi="Arial" w:cs="Arial"/>
          <w:sz w:val="22"/>
          <w:szCs w:val="22"/>
        </w:rPr>
        <w:tab/>
      </w:r>
    </w:p>
    <w:p w:rsidR="00B9514A" w:rsidRPr="006977BD" w:rsidRDefault="00B9514A" w:rsidP="006977BD">
      <w:pPr>
        <w:tabs>
          <w:tab w:val="left" w:pos="720"/>
          <w:tab w:val="left" w:pos="4332"/>
        </w:tabs>
        <w:rPr>
          <w:rFonts w:ascii="Arial" w:hAnsi="Arial" w:cs="Arial"/>
          <w:sz w:val="22"/>
          <w:szCs w:val="22"/>
        </w:rPr>
      </w:pPr>
    </w:p>
    <w:p w:rsidR="00C02973" w:rsidRDefault="00D7774C" w:rsidP="00B9514A">
      <w:pPr>
        <w:tabs>
          <w:tab w:val="left" w:pos="720"/>
          <w:tab w:val="left" w:pos="2880"/>
        </w:tabs>
        <w:ind w:left="2880" w:hanging="2880"/>
        <w:rPr>
          <w:rFonts w:ascii="Arial" w:hAnsi="Arial" w:cs="Arial"/>
          <w:sz w:val="22"/>
          <w:szCs w:val="22"/>
        </w:rPr>
      </w:pPr>
      <w:r w:rsidRPr="006977BD">
        <w:rPr>
          <w:rFonts w:ascii="Arial" w:hAnsi="Arial" w:cs="Arial"/>
          <w:sz w:val="22"/>
          <w:szCs w:val="22"/>
        </w:rPr>
        <w:tab/>
        <w:t>2005</w:t>
      </w:r>
      <w:r w:rsidR="001465DB" w:rsidRPr="006977BD">
        <w:rPr>
          <w:rFonts w:ascii="Arial" w:hAnsi="Arial" w:cs="Arial"/>
          <w:sz w:val="22"/>
          <w:szCs w:val="22"/>
        </w:rPr>
        <w:tab/>
      </w:r>
      <w:r w:rsidR="00C02973" w:rsidRPr="006977BD">
        <w:rPr>
          <w:rFonts w:ascii="Arial" w:hAnsi="Arial" w:cs="Arial"/>
          <w:sz w:val="22"/>
          <w:szCs w:val="22"/>
        </w:rPr>
        <w:t>Paul di Sant’ Agnese Distinguished Scientific Achievem</w:t>
      </w:r>
      <w:r w:rsidRPr="006977BD">
        <w:rPr>
          <w:rFonts w:ascii="Arial" w:hAnsi="Arial" w:cs="Arial"/>
          <w:sz w:val="22"/>
          <w:szCs w:val="22"/>
        </w:rPr>
        <w:t xml:space="preserve">ent Award, U.S. Cystic Fibrosis </w:t>
      </w:r>
      <w:r w:rsidR="00C02973" w:rsidRPr="006977BD">
        <w:rPr>
          <w:rFonts w:ascii="Arial" w:hAnsi="Arial" w:cs="Arial"/>
          <w:sz w:val="22"/>
          <w:szCs w:val="22"/>
        </w:rPr>
        <w:t>Foundation</w:t>
      </w:r>
      <w:r w:rsidR="00C02973" w:rsidRPr="006977BD">
        <w:rPr>
          <w:rFonts w:ascii="Arial" w:hAnsi="Arial" w:cs="Arial"/>
          <w:sz w:val="22"/>
          <w:szCs w:val="22"/>
        </w:rPr>
        <w:tab/>
      </w:r>
    </w:p>
    <w:p w:rsidR="00B9514A" w:rsidRPr="006977BD" w:rsidRDefault="00B9514A" w:rsidP="00B9514A">
      <w:pPr>
        <w:tabs>
          <w:tab w:val="left" w:pos="720"/>
          <w:tab w:val="left" w:pos="2880"/>
        </w:tabs>
        <w:ind w:left="2880" w:hanging="2880"/>
        <w:rPr>
          <w:rFonts w:ascii="Arial" w:hAnsi="Arial" w:cs="Arial"/>
          <w:sz w:val="22"/>
          <w:szCs w:val="22"/>
        </w:rPr>
      </w:pPr>
    </w:p>
    <w:p w:rsidR="00C02973" w:rsidRDefault="00D7774C" w:rsidP="00B9514A">
      <w:pPr>
        <w:tabs>
          <w:tab w:val="left" w:pos="720"/>
          <w:tab w:val="left" w:pos="2880"/>
        </w:tabs>
        <w:rPr>
          <w:rFonts w:ascii="Arial" w:hAnsi="Arial" w:cs="Arial"/>
          <w:sz w:val="22"/>
          <w:szCs w:val="22"/>
        </w:rPr>
      </w:pPr>
      <w:r w:rsidRPr="006977BD">
        <w:rPr>
          <w:rFonts w:ascii="Arial" w:hAnsi="Arial" w:cs="Arial"/>
          <w:sz w:val="22"/>
          <w:szCs w:val="22"/>
        </w:rPr>
        <w:tab/>
        <w:t>2007</w:t>
      </w:r>
      <w:r w:rsidR="00B9514A">
        <w:rPr>
          <w:rFonts w:ascii="Arial" w:hAnsi="Arial" w:cs="Arial"/>
          <w:sz w:val="22"/>
          <w:szCs w:val="22"/>
        </w:rPr>
        <w:tab/>
      </w:r>
      <w:r w:rsidR="00C02973" w:rsidRPr="006977BD">
        <w:rPr>
          <w:rFonts w:ascii="Arial" w:hAnsi="Arial" w:cs="Arial"/>
          <w:sz w:val="22"/>
          <w:szCs w:val="22"/>
        </w:rPr>
        <w:t>Marshfield Clinic Heritage Foundation Award</w:t>
      </w:r>
    </w:p>
    <w:p w:rsidR="00B9514A" w:rsidRPr="006977BD" w:rsidRDefault="00B9514A" w:rsidP="006977BD">
      <w:pPr>
        <w:tabs>
          <w:tab w:val="left" w:pos="720"/>
          <w:tab w:val="left" w:pos="4731"/>
        </w:tabs>
        <w:rPr>
          <w:rFonts w:ascii="Arial" w:hAnsi="Arial" w:cs="Arial"/>
          <w:sz w:val="22"/>
          <w:szCs w:val="22"/>
        </w:rPr>
      </w:pPr>
    </w:p>
    <w:p w:rsidR="00C02973" w:rsidRDefault="00D7774C" w:rsidP="00B9514A">
      <w:pPr>
        <w:tabs>
          <w:tab w:val="left" w:pos="720"/>
          <w:tab w:val="left" w:pos="2880"/>
        </w:tabs>
        <w:ind w:left="2880" w:hanging="2880"/>
        <w:rPr>
          <w:rFonts w:ascii="Arial" w:hAnsi="Arial" w:cs="Arial"/>
          <w:sz w:val="22"/>
          <w:szCs w:val="22"/>
        </w:rPr>
      </w:pPr>
      <w:r w:rsidRPr="006977BD">
        <w:rPr>
          <w:rFonts w:ascii="Arial" w:hAnsi="Arial" w:cs="Arial"/>
          <w:sz w:val="22"/>
          <w:szCs w:val="22"/>
        </w:rPr>
        <w:tab/>
        <w:t>2008</w:t>
      </w:r>
      <w:r w:rsidR="001465DB" w:rsidRPr="006977BD">
        <w:rPr>
          <w:rFonts w:ascii="Arial" w:hAnsi="Arial" w:cs="Arial"/>
          <w:sz w:val="22"/>
          <w:szCs w:val="22"/>
        </w:rPr>
        <w:tab/>
      </w:r>
      <w:r w:rsidR="00C02973" w:rsidRPr="006977BD">
        <w:rPr>
          <w:rFonts w:ascii="Arial" w:hAnsi="Arial" w:cs="Arial"/>
          <w:sz w:val="22"/>
          <w:szCs w:val="22"/>
        </w:rPr>
        <w:t>Edwin L. Kendig Award, Amer</w:t>
      </w:r>
      <w:r w:rsidRPr="006977BD">
        <w:rPr>
          <w:rFonts w:ascii="Arial" w:hAnsi="Arial" w:cs="Arial"/>
          <w:sz w:val="22"/>
          <w:szCs w:val="22"/>
        </w:rPr>
        <w:t xml:space="preserve">ican Academy of Pediatrics and </w:t>
      </w:r>
      <w:r w:rsidR="00C02973" w:rsidRPr="006977BD">
        <w:rPr>
          <w:rFonts w:ascii="Arial" w:hAnsi="Arial" w:cs="Arial"/>
          <w:sz w:val="22"/>
          <w:szCs w:val="22"/>
        </w:rPr>
        <w:t xml:space="preserve">American College of Chest Physicians </w:t>
      </w:r>
    </w:p>
    <w:p w:rsidR="00B9514A" w:rsidRPr="006977BD" w:rsidRDefault="00B9514A" w:rsidP="006977BD">
      <w:pPr>
        <w:tabs>
          <w:tab w:val="left" w:pos="720"/>
          <w:tab w:val="left" w:pos="4731"/>
        </w:tabs>
        <w:rPr>
          <w:rFonts w:ascii="Arial" w:hAnsi="Arial" w:cs="Arial"/>
          <w:sz w:val="22"/>
          <w:szCs w:val="22"/>
        </w:rPr>
      </w:pPr>
    </w:p>
    <w:p w:rsidR="00C02973" w:rsidRDefault="00C02973" w:rsidP="005E498C">
      <w:pPr>
        <w:tabs>
          <w:tab w:val="left" w:pos="720"/>
          <w:tab w:val="left" w:pos="2880"/>
        </w:tabs>
        <w:ind w:firstLine="720"/>
        <w:rPr>
          <w:rFonts w:ascii="Arial" w:hAnsi="Arial" w:cs="Arial"/>
          <w:sz w:val="22"/>
          <w:szCs w:val="22"/>
        </w:rPr>
      </w:pPr>
      <w:r w:rsidRPr="006977BD">
        <w:rPr>
          <w:rFonts w:ascii="Arial" w:hAnsi="Arial" w:cs="Arial"/>
          <w:sz w:val="22"/>
          <w:szCs w:val="22"/>
        </w:rPr>
        <w:t>2010</w:t>
      </w:r>
      <w:r w:rsidR="00B9514A">
        <w:rPr>
          <w:rFonts w:ascii="Arial" w:hAnsi="Arial" w:cs="Arial"/>
          <w:sz w:val="22"/>
          <w:szCs w:val="22"/>
        </w:rPr>
        <w:tab/>
      </w:r>
      <w:r w:rsidRPr="006977BD">
        <w:rPr>
          <w:rFonts w:ascii="Arial" w:hAnsi="Arial" w:cs="Arial"/>
          <w:sz w:val="22"/>
          <w:szCs w:val="22"/>
        </w:rPr>
        <w:t>Presidential Citation Award, Wisconsin Medical Society</w:t>
      </w:r>
    </w:p>
    <w:p w:rsidR="00B9514A" w:rsidRPr="006977BD" w:rsidRDefault="00B9514A" w:rsidP="005E498C">
      <w:pPr>
        <w:tabs>
          <w:tab w:val="left" w:pos="720"/>
          <w:tab w:val="left" w:pos="4731"/>
        </w:tabs>
        <w:ind w:firstLine="720"/>
        <w:rPr>
          <w:rFonts w:ascii="Arial" w:hAnsi="Arial" w:cs="Arial"/>
          <w:sz w:val="22"/>
          <w:szCs w:val="22"/>
        </w:rPr>
      </w:pPr>
    </w:p>
    <w:p w:rsidR="00DD739C" w:rsidRDefault="005E498C" w:rsidP="00B9514A">
      <w:pPr>
        <w:tabs>
          <w:tab w:val="left" w:pos="720"/>
          <w:tab w:val="left" w:pos="2880"/>
        </w:tabs>
        <w:ind w:left="2880" w:hanging="2880"/>
        <w:rPr>
          <w:rFonts w:ascii="Arial" w:hAnsi="Arial" w:cs="Arial"/>
          <w:sz w:val="22"/>
          <w:szCs w:val="22"/>
        </w:rPr>
      </w:pPr>
      <w:r>
        <w:rPr>
          <w:rFonts w:ascii="Arial" w:hAnsi="Arial" w:cs="Arial"/>
          <w:sz w:val="22"/>
          <w:szCs w:val="22"/>
        </w:rPr>
        <w:tab/>
      </w:r>
      <w:r w:rsidR="00D7774C" w:rsidRPr="006977BD">
        <w:rPr>
          <w:rFonts w:ascii="Arial" w:hAnsi="Arial" w:cs="Arial"/>
          <w:sz w:val="22"/>
          <w:szCs w:val="22"/>
        </w:rPr>
        <w:t>2011</w:t>
      </w:r>
      <w:r w:rsidR="001465DB" w:rsidRPr="006977BD">
        <w:rPr>
          <w:rFonts w:ascii="Arial" w:hAnsi="Arial" w:cs="Arial"/>
          <w:sz w:val="22"/>
          <w:szCs w:val="22"/>
        </w:rPr>
        <w:tab/>
      </w:r>
      <w:r w:rsidR="004B06D1" w:rsidRPr="006977BD">
        <w:rPr>
          <w:rFonts w:ascii="Arial" w:hAnsi="Arial" w:cs="Arial"/>
          <w:sz w:val="22"/>
          <w:szCs w:val="22"/>
        </w:rPr>
        <w:t xml:space="preserve">CDC Award of Excellence in recognition of leadership and outstanding efforts in newborn screening quality assurance for cystic fibrosis </w:t>
      </w:r>
    </w:p>
    <w:p w:rsidR="00B9514A" w:rsidRPr="006977BD" w:rsidRDefault="00B9514A" w:rsidP="006977BD">
      <w:pPr>
        <w:tabs>
          <w:tab w:val="left" w:pos="720"/>
          <w:tab w:val="left" w:pos="2880"/>
        </w:tabs>
        <w:rPr>
          <w:rFonts w:ascii="Arial" w:hAnsi="Arial" w:cs="Arial"/>
          <w:sz w:val="22"/>
          <w:szCs w:val="22"/>
        </w:rPr>
      </w:pPr>
    </w:p>
    <w:p w:rsidR="001465DB" w:rsidRDefault="005E498C" w:rsidP="00B9514A">
      <w:pPr>
        <w:tabs>
          <w:tab w:val="left" w:pos="720"/>
          <w:tab w:val="left" w:pos="2880"/>
        </w:tabs>
        <w:ind w:left="2880" w:hanging="2880"/>
        <w:rPr>
          <w:rFonts w:ascii="Arial" w:hAnsi="Arial" w:cs="Arial"/>
          <w:sz w:val="22"/>
          <w:szCs w:val="22"/>
        </w:rPr>
      </w:pPr>
      <w:r>
        <w:rPr>
          <w:rFonts w:ascii="Arial" w:hAnsi="Arial" w:cs="Arial"/>
          <w:sz w:val="22"/>
          <w:szCs w:val="22"/>
        </w:rPr>
        <w:tab/>
      </w:r>
      <w:r w:rsidR="00D7774C" w:rsidRPr="006977BD">
        <w:rPr>
          <w:rFonts w:ascii="Arial" w:hAnsi="Arial" w:cs="Arial"/>
          <w:sz w:val="22"/>
          <w:szCs w:val="22"/>
        </w:rPr>
        <w:t>2013</w:t>
      </w:r>
      <w:r w:rsidR="001465DB" w:rsidRPr="006977BD">
        <w:rPr>
          <w:rFonts w:ascii="Arial" w:hAnsi="Arial" w:cs="Arial"/>
          <w:sz w:val="22"/>
          <w:szCs w:val="22"/>
        </w:rPr>
        <w:tab/>
      </w:r>
      <w:r w:rsidR="00D7774C" w:rsidRPr="006977BD">
        <w:rPr>
          <w:rFonts w:ascii="Arial" w:hAnsi="Arial" w:cs="Arial"/>
          <w:sz w:val="22"/>
          <w:szCs w:val="22"/>
        </w:rPr>
        <w:t xml:space="preserve">George Cunningham Visionary Award, in Newborn Screening, Association of </w:t>
      </w:r>
      <w:r w:rsidR="000E6DE3" w:rsidRPr="006977BD">
        <w:rPr>
          <w:rFonts w:ascii="Arial" w:hAnsi="Arial" w:cs="Arial"/>
          <w:sz w:val="22"/>
          <w:szCs w:val="22"/>
        </w:rPr>
        <w:t>Public Health Laboratories</w:t>
      </w:r>
    </w:p>
    <w:p w:rsidR="0083173A" w:rsidRDefault="0083173A" w:rsidP="00B9514A">
      <w:pPr>
        <w:tabs>
          <w:tab w:val="left" w:pos="720"/>
          <w:tab w:val="left" w:pos="2880"/>
        </w:tabs>
        <w:ind w:left="2880" w:hanging="2880"/>
        <w:rPr>
          <w:rFonts w:ascii="Arial" w:hAnsi="Arial" w:cs="Arial"/>
          <w:sz w:val="22"/>
          <w:szCs w:val="22"/>
        </w:rPr>
      </w:pPr>
      <w:r>
        <w:rPr>
          <w:rFonts w:ascii="Arial" w:hAnsi="Arial" w:cs="Arial"/>
          <w:sz w:val="22"/>
          <w:szCs w:val="22"/>
        </w:rPr>
        <w:t xml:space="preserve">   </w:t>
      </w:r>
    </w:p>
    <w:p w:rsidR="0083173A" w:rsidRDefault="0083173A" w:rsidP="0083173A">
      <w:pPr>
        <w:rPr>
          <w:rFonts w:ascii="Arial" w:hAnsi="Arial" w:cs="Arial"/>
          <w:sz w:val="22"/>
          <w:szCs w:val="22"/>
        </w:rPr>
      </w:pPr>
      <w:r>
        <w:rPr>
          <w:rFonts w:ascii="Arial" w:hAnsi="Arial" w:cs="Arial"/>
          <w:sz w:val="22"/>
          <w:szCs w:val="22"/>
        </w:rPr>
        <w:t xml:space="preserve">            2019                           </w:t>
      </w:r>
      <w:r w:rsidRPr="008B697D">
        <w:rPr>
          <w:rFonts w:ascii="Arial" w:hAnsi="Arial" w:cs="Arial"/>
          <w:sz w:val="22"/>
          <w:szCs w:val="22"/>
        </w:rPr>
        <w:t>Docteur Honoris Causa honorary doctoral degree in genetics</w:t>
      </w:r>
      <w:r>
        <w:rPr>
          <w:rFonts w:ascii="Arial" w:hAnsi="Arial" w:cs="Arial"/>
          <w:sz w:val="22"/>
          <w:szCs w:val="22"/>
        </w:rPr>
        <w:t xml:space="preserve">, </w:t>
      </w:r>
      <w:r w:rsidRPr="008B697D">
        <w:rPr>
          <w:rFonts w:ascii="Arial" w:hAnsi="Arial" w:cs="Arial"/>
          <w:sz w:val="22"/>
          <w:szCs w:val="22"/>
        </w:rPr>
        <w:t>Université de</w:t>
      </w:r>
    </w:p>
    <w:p w:rsidR="0083173A" w:rsidRPr="008B697D" w:rsidRDefault="0083173A" w:rsidP="0083173A">
      <w:pPr>
        <w:rPr>
          <w:rFonts w:ascii="Arial" w:hAnsi="Arial" w:cs="Arial"/>
          <w:sz w:val="22"/>
          <w:szCs w:val="22"/>
        </w:rPr>
      </w:pPr>
      <w:r>
        <w:rPr>
          <w:rFonts w:ascii="Arial" w:hAnsi="Arial" w:cs="Arial"/>
          <w:sz w:val="22"/>
          <w:szCs w:val="22"/>
        </w:rPr>
        <w:t xml:space="preserve">                                              </w:t>
      </w:r>
      <w:r w:rsidRPr="008B697D">
        <w:rPr>
          <w:rFonts w:ascii="Arial" w:hAnsi="Arial" w:cs="Arial"/>
          <w:sz w:val="22"/>
          <w:szCs w:val="22"/>
        </w:rPr>
        <w:t xml:space="preserve"> Bretagne Occidentale</w:t>
      </w:r>
      <w:r>
        <w:rPr>
          <w:rFonts w:ascii="Arial" w:hAnsi="Arial" w:cs="Arial"/>
          <w:sz w:val="22"/>
          <w:szCs w:val="22"/>
        </w:rPr>
        <w:t>, Brest FRANCE</w:t>
      </w:r>
    </w:p>
    <w:p w:rsidR="0083173A" w:rsidRDefault="0083173A" w:rsidP="00B9514A">
      <w:pPr>
        <w:tabs>
          <w:tab w:val="left" w:pos="720"/>
          <w:tab w:val="left" w:pos="2880"/>
        </w:tabs>
        <w:ind w:left="2880" w:hanging="2880"/>
        <w:rPr>
          <w:rFonts w:ascii="Arial" w:hAnsi="Arial" w:cs="Arial"/>
          <w:sz w:val="22"/>
          <w:szCs w:val="22"/>
        </w:rPr>
      </w:pPr>
    </w:p>
    <w:p w:rsidR="00705E1A" w:rsidRDefault="00705E1A" w:rsidP="006977BD">
      <w:pPr>
        <w:tabs>
          <w:tab w:val="left" w:pos="720"/>
        </w:tabs>
        <w:outlineLvl w:val="0"/>
        <w:rPr>
          <w:rFonts w:ascii="Arial" w:hAnsi="Arial" w:cs="Arial"/>
          <w:sz w:val="22"/>
          <w:szCs w:val="22"/>
          <w:u w:val="single"/>
        </w:rPr>
      </w:pPr>
    </w:p>
    <w:p w:rsidR="0083173A" w:rsidRDefault="0083173A" w:rsidP="006977BD">
      <w:pPr>
        <w:tabs>
          <w:tab w:val="left" w:pos="720"/>
        </w:tabs>
        <w:outlineLvl w:val="0"/>
        <w:rPr>
          <w:rFonts w:ascii="Arial" w:hAnsi="Arial" w:cs="Arial"/>
          <w:sz w:val="22"/>
          <w:szCs w:val="22"/>
          <w:u w:val="single"/>
        </w:rPr>
      </w:pPr>
    </w:p>
    <w:p w:rsidR="00C02973" w:rsidRDefault="00C02973" w:rsidP="006977BD">
      <w:pPr>
        <w:tabs>
          <w:tab w:val="left" w:pos="720"/>
        </w:tabs>
        <w:outlineLvl w:val="0"/>
        <w:rPr>
          <w:rFonts w:ascii="Arial" w:hAnsi="Arial" w:cs="Arial"/>
          <w:sz w:val="22"/>
          <w:szCs w:val="22"/>
        </w:rPr>
      </w:pPr>
      <w:r w:rsidRPr="006977BD">
        <w:rPr>
          <w:rFonts w:ascii="Arial" w:hAnsi="Arial" w:cs="Arial"/>
          <w:sz w:val="22"/>
          <w:szCs w:val="22"/>
          <w:u w:val="single"/>
        </w:rPr>
        <w:t>SOCIETY MEMBERSHIPS</w:t>
      </w:r>
      <w:r w:rsidRPr="006977BD">
        <w:rPr>
          <w:rFonts w:ascii="Arial" w:hAnsi="Arial" w:cs="Arial"/>
          <w:sz w:val="22"/>
          <w:szCs w:val="22"/>
        </w:rPr>
        <w:t>:</w:t>
      </w:r>
    </w:p>
    <w:p w:rsidR="00B9514A" w:rsidRPr="006977BD" w:rsidRDefault="00B9514A" w:rsidP="006977BD">
      <w:pPr>
        <w:tabs>
          <w:tab w:val="left" w:pos="720"/>
        </w:tabs>
        <w:outlineLvl w:val="0"/>
        <w:rPr>
          <w:rFonts w:ascii="Arial" w:hAnsi="Arial" w:cs="Arial"/>
          <w:sz w:val="22"/>
          <w:szCs w:val="22"/>
        </w:rPr>
      </w:pPr>
    </w:p>
    <w:p w:rsidR="00C02973" w:rsidRPr="006977BD" w:rsidRDefault="00C02973" w:rsidP="00B9514A">
      <w:pPr>
        <w:pStyle w:val="BodyText"/>
        <w:spacing w:before="0" w:line="240" w:lineRule="auto"/>
        <w:ind w:left="720"/>
        <w:rPr>
          <w:rFonts w:ascii="Arial" w:hAnsi="Arial" w:cs="Arial"/>
          <w:sz w:val="22"/>
          <w:szCs w:val="22"/>
        </w:rPr>
      </w:pPr>
      <w:r w:rsidRPr="006977BD">
        <w:rPr>
          <w:rFonts w:ascii="Arial" w:hAnsi="Arial" w:cs="Arial"/>
          <w:sz w:val="22"/>
          <w:szCs w:val="22"/>
        </w:rPr>
        <w:t xml:space="preserve">American Academy of Pediatrics, American Medical Association, </w:t>
      </w:r>
      <w:r w:rsidR="00083465" w:rsidRPr="006977BD">
        <w:rPr>
          <w:rFonts w:ascii="Arial" w:hAnsi="Arial" w:cs="Arial"/>
          <w:sz w:val="22"/>
          <w:szCs w:val="22"/>
        </w:rPr>
        <w:t xml:space="preserve">Wisconsin Medical Society, </w:t>
      </w:r>
      <w:r w:rsidR="00E149D3" w:rsidRPr="006977BD">
        <w:rPr>
          <w:rFonts w:ascii="Arial" w:hAnsi="Arial" w:cs="Arial"/>
          <w:sz w:val="22"/>
          <w:szCs w:val="22"/>
        </w:rPr>
        <w:t xml:space="preserve">American </w:t>
      </w:r>
      <w:r w:rsidRPr="006977BD">
        <w:rPr>
          <w:rFonts w:ascii="Arial" w:hAnsi="Arial" w:cs="Arial"/>
          <w:sz w:val="22"/>
          <w:szCs w:val="22"/>
        </w:rPr>
        <w:t>Pediatric Soc</w:t>
      </w:r>
      <w:r w:rsidR="004B06D1" w:rsidRPr="006977BD">
        <w:rPr>
          <w:rFonts w:ascii="Arial" w:hAnsi="Arial" w:cs="Arial"/>
          <w:sz w:val="22"/>
          <w:szCs w:val="22"/>
        </w:rPr>
        <w:t>iety</w:t>
      </w:r>
      <w:r w:rsidRPr="006977BD">
        <w:rPr>
          <w:rFonts w:ascii="Arial" w:hAnsi="Arial" w:cs="Arial"/>
          <w:sz w:val="22"/>
          <w:szCs w:val="22"/>
        </w:rPr>
        <w:t>, European Cystic Fibrosis Society, Society for Pediatric Research</w:t>
      </w:r>
      <w:r w:rsidR="00E149D3" w:rsidRPr="006977BD">
        <w:rPr>
          <w:rFonts w:ascii="Arial" w:hAnsi="Arial" w:cs="Arial"/>
          <w:sz w:val="22"/>
          <w:szCs w:val="22"/>
        </w:rPr>
        <w:t xml:space="preserve">, International </w:t>
      </w:r>
      <w:r w:rsidR="004B06D1" w:rsidRPr="006977BD">
        <w:rPr>
          <w:rFonts w:ascii="Arial" w:hAnsi="Arial" w:cs="Arial"/>
          <w:sz w:val="22"/>
          <w:szCs w:val="22"/>
        </w:rPr>
        <w:t>Society for Neonatal Screening</w:t>
      </w:r>
      <w:r w:rsidR="00083465" w:rsidRPr="006977BD">
        <w:rPr>
          <w:rFonts w:ascii="Arial" w:hAnsi="Arial" w:cs="Arial"/>
          <w:sz w:val="22"/>
          <w:szCs w:val="22"/>
        </w:rPr>
        <w:t xml:space="preserve"> (emeritus member)</w:t>
      </w:r>
    </w:p>
    <w:p w:rsidR="00A658C8" w:rsidRDefault="00A658C8" w:rsidP="006977BD">
      <w:pPr>
        <w:tabs>
          <w:tab w:val="left" w:pos="720"/>
        </w:tabs>
        <w:outlineLvl w:val="0"/>
        <w:rPr>
          <w:rFonts w:ascii="Arial" w:hAnsi="Arial" w:cs="Arial"/>
          <w:sz w:val="22"/>
          <w:szCs w:val="22"/>
          <w:u w:val="single"/>
        </w:rPr>
      </w:pPr>
    </w:p>
    <w:p w:rsidR="00A658C8" w:rsidRDefault="00A658C8" w:rsidP="006977BD">
      <w:pPr>
        <w:tabs>
          <w:tab w:val="left" w:pos="720"/>
        </w:tabs>
        <w:outlineLvl w:val="0"/>
        <w:rPr>
          <w:rFonts w:ascii="Arial" w:hAnsi="Arial" w:cs="Arial"/>
          <w:sz w:val="22"/>
          <w:szCs w:val="22"/>
          <w:u w:val="single"/>
        </w:rPr>
      </w:pPr>
    </w:p>
    <w:p w:rsidR="00C02973" w:rsidRDefault="00C02973" w:rsidP="006977BD">
      <w:pPr>
        <w:tabs>
          <w:tab w:val="left" w:pos="720"/>
        </w:tabs>
        <w:outlineLvl w:val="0"/>
        <w:rPr>
          <w:rFonts w:ascii="Arial" w:hAnsi="Arial" w:cs="Arial"/>
          <w:sz w:val="22"/>
          <w:szCs w:val="22"/>
        </w:rPr>
      </w:pPr>
      <w:r w:rsidRPr="006977BD">
        <w:rPr>
          <w:rFonts w:ascii="Arial" w:hAnsi="Arial" w:cs="Arial"/>
          <w:sz w:val="22"/>
          <w:szCs w:val="22"/>
          <w:u w:val="single"/>
        </w:rPr>
        <w:t>CERTIFICATIONS AND LICENSURE</w:t>
      </w:r>
      <w:r w:rsidRPr="006977BD">
        <w:rPr>
          <w:rFonts w:ascii="Arial" w:hAnsi="Arial" w:cs="Arial"/>
          <w:sz w:val="22"/>
          <w:szCs w:val="22"/>
        </w:rPr>
        <w:t>:</w:t>
      </w:r>
    </w:p>
    <w:p w:rsidR="00B9514A" w:rsidRPr="006977BD" w:rsidRDefault="00B9514A" w:rsidP="006977BD">
      <w:pPr>
        <w:tabs>
          <w:tab w:val="left" w:pos="720"/>
        </w:tabs>
        <w:outlineLvl w:val="0"/>
        <w:rPr>
          <w:rFonts w:ascii="Arial" w:hAnsi="Arial" w:cs="Arial"/>
          <w:sz w:val="22"/>
          <w:szCs w:val="22"/>
        </w:rPr>
      </w:pPr>
    </w:p>
    <w:p w:rsidR="00C02973" w:rsidRDefault="00C43C24" w:rsidP="006977BD">
      <w:pPr>
        <w:tabs>
          <w:tab w:val="left" w:pos="720"/>
          <w:tab w:val="left" w:pos="2880"/>
        </w:tabs>
        <w:rPr>
          <w:rFonts w:ascii="Arial" w:hAnsi="Arial" w:cs="Arial"/>
          <w:sz w:val="22"/>
          <w:szCs w:val="22"/>
        </w:rPr>
      </w:pPr>
      <w:r w:rsidRPr="006977BD">
        <w:rPr>
          <w:rFonts w:ascii="Arial" w:hAnsi="Arial" w:cs="Arial"/>
          <w:sz w:val="22"/>
          <w:szCs w:val="22"/>
        </w:rPr>
        <w:tab/>
        <w:t>1971</w:t>
      </w:r>
      <w:r w:rsidRPr="006977BD">
        <w:rPr>
          <w:rFonts w:ascii="Arial" w:hAnsi="Arial" w:cs="Arial"/>
          <w:sz w:val="22"/>
          <w:szCs w:val="22"/>
        </w:rPr>
        <w:tab/>
      </w:r>
      <w:r w:rsidR="00C02973" w:rsidRPr="006977BD">
        <w:rPr>
          <w:rFonts w:ascii="Arial" w:hAnsi="Arial" w:cs="Arial"/>
          <w:sz w:val="22"/>
          <w:szCs w:val="22"/>
        </w:rPr>
        <w:t>National Board of Medical Examiners</w:t>
      </w:r>
    </w:p>
    <w:p w:rsidR="00B9514A" w:rsidRPr="006977BD" w:rsidRDefault="00B9514A" w:rsidP="006977BD">
      <w:pPr>
        <w:tabs>
          <w:tab w:val="left" w:pos="720"/>
          <w:tab w:val="left" w:pos="2880"/>
        </w:tabs>
        <w:rPr>
          <w:rFonts w:ascii="Arial" w:hAnsi="Arial" w:cs="Arial"/>
          <w:sz w:val="22"/>
          <w:szCs w:val="22"/>
        </w:rPr>
      </w:pPr>
    </w:p>
    <w:p w:rsidR="00C02973" w:rsidRDefault="00C43C24" w:rsidP="006977BD">
      <w:pPr>
        <w:tabs>
          <w:tab w:val="left" w:pos="720"/>
          <w:tab w:val="left" w:pos="2160"/>
          <w:tab w:val="left" w:pos="2880"/>
        </w:tabs>
        <w:rPr>
          <w:rFonts w:ascii="Arial" w:hAnsi="Arial" w:cs="Arial"/>
          <w:sz w:val="22"/>
          <w:szCs w:val="22"/>
        </w:rPr>
      </w:pPr>
      <w:r w:rsidRPr="006977BD">
        <w:rPr>
          <w:rFonts w:ascii="Arial" w:hAnsi="Arial" w:cs="Arial"/>
          <w:sz w:val="22"/>
          <w:szCs w:val="22"/>
        </w:rPr>
        <w:tab/>
        <w:t>1971</w:t>
      </w:r>
      <w:r w:rsidRPr="006977BD">
        <w:rPr>
          <w:rFonts w:ascii="Arial" w:hAnsi="Arial" w:cs="Arial"/>
          <w:sz w:val="22"/>
          <w:szCs w:val="22"/>
        </w:rPr>
        <w:tab/>
      </w:r>
      <w:r w:rsidRPr="006977BD">
        <w:rPr>
          <w:rFonts w:ascii="Arial" w:hAnsi="Arial" w:cs="Arial"/>
          <w:sz w:val="22"/>
          <w:szCs w:val="22"/>
        </w:rPr>
        <w:tab/>
      </w:r>
      <w:r w:rsidR="00C02973" w:rsidRPr="006977BD">
        <w:rPr>
          <w:rFonts w:ascii="Arial" w:hAnsi="Arial" w:cs="Arial"/>
          <w:sz w:val="22"/>
          <w:szCs w:val="22"/>
        </w:rPr>
        <w:t>Medical Licensure, State of Wisconsin</w:t>
      </w:r>
    </w:p>
    <w:p w:rsidR="00B9514A" w:rsidRPr="006977BD" w:rsidRDefault="00B9514A" w:rsidP="006977BD">
      <w:pPr>
        <w:tabs>
          <w:tab w:val="left" w:pos="720"/>
          <w:tab w:val="left" w:pos="2160"/>
          <w:tab w:val="left" w:pos="288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1972</w:t>
      </w:r>
      <w:r w:rsidRPr="006977BD">
        <w:rPr>
          <w:rFonts w:ascii="Arial" w:hAnsi="Arial" w:cs="Arial"/>
          <w:sz w:val="22"/>
          <w:szCs w:val="22"/>
        </w:rPr>
        <w:tab/>
      </w:r>
      <w:r w:rsidR="00B9514A">
        <w:rPr>
          <w:rFonts w:ascii="Arial" w:hAnsi="Arial" w:cs="Arial"/>
          <w:sz w:val="22"/>
          <w:szCs w:val="22"/>
        </w:rPr>
        <w:tab/>
      </w:r>
      <w:r w:rsidR="00B9514A">
        <w:rPr>
          <w:rFonts w:ascii="Arial" w:hAnsi="Arial" w:cs="Arial"/>
          <w:sz w:val="22"/>
          <w:szCs w:val="22"/>
        </w:rPr>
        <w:tab/>
      </w:r>
      <w:r w:rsidRPr="006977BD">
        <w:rPr>
          <w:rFonts w:ascii="Arial" w:hAnsi="Arial" w:cs="Arial"/>
          <w:sz w:val="22"/>
          <w:szCs w:val="22"/>
        </w:rPr>
        <w:t>AEC Certification for Radionuclide Use in Patients</w:t>
      </w:r>
    </w:p>
    <w:p w:rsidR="00B9514A" w:rsidRPr="006977BD" w:rsidRDefault="00B9514A" w:rsidP="006977BD">
      <w:pPr>
        <w:tabs>
          <w:tab w:val="left" w:pos="720"/>
        </w:tabs>
        <w:rPr>
          <w:rFonts w:ascii="Arial" w:hAnsi="Arial" w:cs="Arial"/>
          <w:sz w:val="22"/>
          <w:szCs w:val="22"/>
        </w:rPr>
      </w:pPr>
    </w:p>
    <w:p w:rsidR="00C02973" w:rsidRDefault="00B9514A" w:rsidP="006977BD">
      <w:pPr>
        <w:tabs>
          <w:tab w:val="left" w:pos="720"/>
        </w:tabs>
        <w:rPr>
          <w:rFonts w:ascii="Arial" w:hAnsi="Arial" w:cs="Arial"/>
          <w:sz w:val="22"/>
          <w:szCs w:val="22"/>
        </w:rPr>
      </w:pPr>
      <w:r>
        <w:rPr>
          <w:rFonts w:ascii="Arial" w:hAnsi="Arial" w:cs="Arial"/>
          <w:sz w:val="22"/>
          <w:szCs w:val="22"/>
        </w:rPr>
        <w:tab/>
      </w:r>
      <w:r w:rsidR="00C43C24" w:rsidRPr="006977BD">
        <w:rPr>
          <w:rFonts w:ascii="Arial" w:hAnsi="Arial" w:cs="Arial"/>
          <w:sz w:val="22"/>
          <w:szCs w:val="22"/>
        </w:rPr>
        <w:t>1977</w:t>
      </w:r>
      <w:r w:rsidR="00C43C24" w:rsidRPr="006977BD">
        <w:rPr>
          <w:rFonts w:ascii="Arial" w:hAnsi="Arial" w:cs="Arial"/>
          <w:sz w:val="22"/>
          <w:szCs w:val="22"/>
        </w:rPr>
        <w:tab/>
      </w:r>
      <w:r>
        <w:rPr>
          <w:rFonts w:ascii="Arial" w:hAnsi="Arial" w:cs="Arial"/>
          <w:sz w:val="22"/>
          <w:szCs w:val="22"/>
        </w:rPr>
        <w:tab/>
      </w:r>
      <w:r>
        <w:rPr>
          <w:rFonts w:ascii="Arial" w:hAnsi="Arial" w:cs="Arial"/>
          <w:sz w:val="22"/>
          <w:szCs w:val="22"/>
        </w:rPr>
        <w:tab/>
      </w:r>
      <w:r w:rsidR="00C02973" w:rsidRPr="006977BD">
        <w:rPr>
          <w:rFonts w:ascii="Arial" w:hAnsi="Arial" w:cs="Arial"/>
          <w:sz w:val="22"/>
          <w:szCs w:val="22"/>
        </w:rPr>
        <w:t>American Board of Pediatrics</w:t>
      </w:r>
    </w:p>
    <w:p w:rsidR="00B9514A" w:rsidRPr="006977BD" w:rsidRDefault="00B9514A" w:rsidP="006977BD">
      <w:pPr>
        <w:tabs>
          <w:tab w:val="left" w:pos="720"/>
        </w:tabs>
        <w:rPr>
          <w:rFonts w:ascii="Arial" w:hAnsi="Arial" w:cs="Arial"/>
          <w:sz w:val="22"/>
          <w:szCs w:val="22"/>
        </w:rPr>
      </w:pPr>
    </w:p>
    <w:p w:rsidR="00C02973" w:rsidRDefault="00C02973" w:rsidP="006977BD">
      <w:pPr>
        <w:tabs>
          <w:tab w:val="left" w:pos="720"/>
          <w:tab w:val="left" w:pos="2880"/>
        </w:tabs>
        <w:rPr>
          <w:rFonts w:ascii="Arial" w:hAnsi="Arial" w:cs="Arial"/>
          <w:sz w:val="22"/>
          <w:szCs w:val="22"/>
        </w:rPr>
      </w:pPr>
      <w:r w:rsidRPr="006977BD">
        <w:rPr>
          <w:rFonts w:ascii="Arial" w:hAnsi="Arial" w:cs="Arial"/>
          <w:sz w:val="22"/>
          <w:szCs w:val="22"/>
        </w:rPr>
        <w:tab/>
        <w:t>1979</w:t>
      </w:r>
      <w:r w:rsidRPr="006977BD">
        <w:rPr>
          <w:rFonts w:ascii="Arial" w:hAnsi="Arial" w:cs="Arial"/>
          <w:sz w:val="22"/>
          <w:szCs w:val="22"/>
        </w:rPr>
        <w:tab/>
        <w:t>Sub-Board of Neonatal-Perinatal Medicine</w:t>
      </w:r>
    </w:p>
    <w:p w:rsidR="00B9514A" w:rsidRPr="006977BD" w:rsidRDefault="00B9514A" w:rsidP="006977BD">
      <w:pPr>
        <w:tabs>
          <w:tab w:val="left" w:pos="720"/>
          <w:tab w:val="left" w:pos="288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1986</w:t>
      </w:r>
      <w:r w:rsidRPr="006977BD">
        <w:rPr>
          <w:rFonts w:ascii="Arial" w:hAnsi="Arial" w:cs="Arial"/>
          <w:sz w:val="22"/>
          <w:szCs w:val="22"/>
        </w:rPr>
        <w:tab/>
      </w:r>
      <w:r w:rsidR="00B9514A">
        <w:rPr>
          <w:rFonts w:ascii="Arial" w:hAnsi="Arial" w:cs="Arial"/>
          <w:sz w:val="22"/>
          <w:szCs w:val="22"/>
        </w:rPr>
        <w:tab/>
      </w:r>
      <w:r w:rsidR="00B9514A">
        <w:rPr>
          <w:rFonts w:ascii="Arial" w:hAnsi="Arial" w:cs="Arial"/>
          <w:sz w:val="22"/>
          <w:szCs w:val="22"/>
        </w:rPr>
        <w:tab/>
      </w:r>
      <w:r w:rsidRPr="006977BD">
        <w:rPr>
          <w:rFonts w:ascii="Arial" w:hAnsi="Arial" w:cs="Arial"/>
          <w:sz w:val="22"/>
          <w:szCs w:val="22"/>
        </w:rPr>
        <w:t>Sub-Board of Pediatric Pulmonology</w:t>
      </w:r>
    </w:p>
    <w:p w:rsidR="00B9514A" w:rsidRPr="006977BD" w:rsidRDefault="00B9514A" w:rsidP="006977BD">
      <w:pPr>
        <w:tabs>
          <w:tab w:val="left" w:pos="720"/>
        </w:tabs>
        <w:rPr>
          <w:rFonts w:ascii="Arial" w:hAnsi="Arial" w:cs="Arial"/>
          <w:sz w:val="22"/>
          <w:szCs w:val="22"/>
        </w:rPr>
      </w:pPr>
    </w:p>
    <w:p w:rsidR="00C02973" w:rsidRPr="006977BD" w:rsidRDefault="00C02973" w:rsidP="00B9514A">
      <w:pPr>
        <w:tabs>
          <w:tab w:val="left" w:pos="720"/>
          <w:tab w:val="left" w:pos="2880"/>
        </w:tabs>
        <w:rPr>
          <w:rFonts w:ascii="Arial" w:hAnsi="Arial" w:cs="Arial"/>
          <w:sz w:val="22"/>
          <w:szCs w:val="22"/>
        </w:rPr>
      </w:pPr>
      <w:r w:rsidRPr="006977BD">
        <w:rPr>
          <w:rFonts w:ascii="Arial" w:hAnsi="Arial" w:cs="Arial"/>
          <w:sz w:val="22"/>
          <w:szCs w:val="22"/>
        </w:rPr>
        <w:tab/>
        <w:t>1995</w:t>
      </w:r>
      <w:r w:rsidRPr="006977BD">
        <w:rPr>
          <w:rFonts w:ascii="Arial" w:hAnsi="Arial" w:cs="Arial"/>
          <w:sz w:val="22"/>
          <w:szCs w:val="22"/>
        </w:rPr>
        <w:tab/>
        <w:t xml:space="preserve">Recertified in Pediatric Pulmonology </w:t>
      </w:r>
    </w:p>
    <w:p w:rsidR="00F26B27" w:rsidRDefault="00F26B27" w:rsidP="006977BD">
      <w:pPr>
        <w:tabs>
          <w:tab w:val="left" w:pos="720"/>
        </w:tabs>
        <w:rPr>
          <w:rFonts w:ascii="Arial" w:hAnsi="Arial" w:cs="Arial"/>
          <w:sz w:val="22"/>
          <w:szCs w:val="22"/>
        </w:rPr>
      </w:pPr>
    </w:p>
    <w:p w:rsidR="00B9514A" w:rsidRPr="006977BD" w:rsidRDefault="00B9514A"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u w:val="single"/>
        </w:rPr>
        <w:t>PROFESSIONAL APPOINTMENTS</w:t>
      </w:r>
      <w:r w:rsidRPr="006977BD">
        <w:rPr>
          <w:rFonts w:ascii="Arial" w:hAnsi="Arial" w:cs="Arial"/>
          <w:sz w:val="22"/>
          <w:szCs w:val="22"/>
        </w:rPr>
        <w:t>:</w:t>
      </w:r>
    </w:p>
    <w:p w:rsidR="00B9514A" w:rsidRPr="006977BD" w:rsidRDefault="00B9514A" w:rsidP="006977BD">
      <w:pPr>
        <w:tabs>
          <w:tab w:val="left" w:pos="720"/>
        </w:tabs>
        <w:rPr>
          <w:rFonts w:ascii="Arial" w:hAnsi="Arial" w:cs="Arial"/>
          <w:sz w:val="22"/>
          <w:szCs w:val="22"/>
        </w:rPr>
      </w:pPr>
    </w:p>
    <w:p w:rsidR="006F350A" w:rsidRDefault="00B9514A" w:rsidP="00B9514A">
      <w:pPr>
        <w:tabs>
          <w:tab w:val="left" w:pos="720"/>
        </w:tabs>
        <w:ind w:left="2880" w:hanging="2880"/>
        <w:rPr>
          <w:rFonts w:ascii="Arial" w:hAnsi="Arial" w:cs="Arial"/>
          <w:sz w:val="22"/>
          <w:szCs w:val="22"/>
        </w:rPr>
      </w:pPr>
      <w:r>
        <w:rPr>
          <w:rFonts w:ascii="Arial" w:hAnsi="Arial" w:cs="Arial"/>
          <w:sz w:val="22"/>
          <w:szCs w:val="22"/>
        </w:rPr>
        <w:tab/>
      </w:r>
      <w:r w:rsidR="00C43C24" w:rsidRPr="006977BD">
        <w:rPr>
          <w:rFonts w:ascii="Arial" w:hAnsi="Arial" w:cs="Arial"/>
          <w:sz w:val="22"/>
          <w:szCs w:val="22"/>
        </w:rPr>
        <w:t>1974-1975</w:t>
      </w:r>
      <w:r w:rsidR="00C43C24" w:rsidRPr="006977BD">
        <w:rPr>
          <w:rFonts w:ascii="Arial" w:hAnsi="Arial" w:cs="Arial"/>
          <w:sz w:val="22"/>
          <w:szCs w:val="22"/>
        </w:rPr>
        <w:tab/>
      </w:r>
      <w:r w:rsidR="00C02973" w:rsidRPr="006977BD">
        <w:rPr>
          <w:rFonts w:ascii="Arial" w:hAnsi="Arial" w:cs="Arial"/>
          <w:sz w:val="22"/>
          <w:szCs w:val="22"/>
        </w:rPr>
        <w:t>Senior Investigator</w:t>
      </w:r>
      <w:r w:rsidR="00C02973" w:rsidRPr="006977BD">
        <w:rPr>
          <w:rFonts w:ascii="Arial" w:hAnsi="Arial" w:cs="Arial"/>
          <w:sz w:val="22"/>
          <w:szCs w:val="22"/>
        </w:rPr>
        <w:br/>
        <w:t>Pediatric Metabolism Branch</w:t>
      </w:r>
      <w:r w:rsidR="00C02973" w:rsidRPr="006977BD">
        <w:rPr>
          <w:rFonts w:ascii="Arial" w:hAnsi="Arial" w:cs="Arial"/>
          <w:sz w:val="22"/>
          <w:szCs w:val="22"/>
        </w:rPr>
        <w:br/>
        <w:t>National Institute of Arthritis, Metabolism and Digestive Disease</w:t>
      </w:r>
      <w:r w:rsidR="006F350A">
        <w:rPr>
          <w:rFonts w:ascii="Arial" w:hAnsi="Arial" w:cs="Arial"/>
          <w:sz w:val="22"/>
          <w:szCs w:val="22"/>
        </w:rPr>
        <w:t>s</w:t>
      </w:r>
      <w:r w:rsidR="006F350A">
        <w:rPr>
          <w:rFonts w:ascii="Arial" w:hAnsi="Arial" w:cs="Arial"/>
          <w:sz w:val="22"/>
          <w:szCs w:val="22"/>
        </w:rPr>
        <w:br/>
        <w:t>National Institutes of Health</w:t>
      </w:r>
    </w:p>
    <w:p w:rsidR="00C02973" w:rsidRDefault="006F350A" w:rsidP="00B9514A">
      <w:pPr>
        <w:tabs>
          <w:tab w:val="left" w:pos="720"/>
        </w:tabs>
        <w:ind w:left="2880" w:hanging="2880"/>
        <w:rPr>
          <w:rFonts w:ascii="Arial" w:hAnsi="Arial" w:cs="Arial"/>
          <w:sz w:val="22"/>
          <w:szCs w:val="22"/>
        </w:rPr>
      </w:pPr>
      <w:r>
        <w:rPr>
          <w:rFonts w:ascii="Arial" w:hAnsi="Arial" w:cs="Arial"/>
          <w:sz w:val="22"/>
          <w:szCs w:val="22"/>
        </w:rPr>
        <w:tab/>
      </w:r>
      <w:r>
        <w:rPr>
          <w:rFonts w:ascii="Arial" w:hAnsi="Arial" w:cs="Arial"/>
          <w:sz w:val="22"/>
          <w:szCs w:val="22"/>
        </w:rPr>
        <w:tab/>
      </w:r>
      <w:r w:rsidR="00C02973" w:rsidRPr="006977BD">
        <w:rPr>
          <w:rFonts w:ascii="Arial" w:hAnsi="Arial" w:cs="Arial"/>
          <w:sz w:val="22"/>
          <w:szCs w:val="22"/>
        </w:rPr>
        <w:t>Bethesda, Maryland</w:t>
      </w:r>
    </w:p>
    <w:p w:rsidR="00B9514A" w:rsidRPr="006977BD" w:rsidRDefault="00B9514A" w:rsidP="00B9514A">
      <w:pPr>
        <w:tabs>
          <w:tab w:val="left" w:pos="720"/>
        </w:tabs>
        <w:ind w:left="2880" w:hanging="2880"/>
        <w:rPr>
          <w:rFonts w:ascii="Arial" w:hAnsi="Arial" w:cs="Arial"/>
          <w:sz w:val="22"/>
          <w:szCs w:val="22"/>
        </w:rPr>
      </w:pPr>
    </w:p>
    <w:p w:rsidR="006F350A" w:rsidRDefault="00C02973" w:rsidP="00B9514A">
      <w:pPr>
        <w:tabs>
          <w:tab w:val="left" w:pos="720"/>
        </w:tabs>
        <w:ind w:left="2880" w:hanging="2880"/>
        <w:rPr>
          <w:rFonts w:ascii="Arial" w:hAnsi="Arial" w:cs="Arial"/>
          <w:sz w:val="22"/>
          <w:szCs w:val="22"/>
        </w:rPr>
      </w:pPr>
      <w:r w:rsidRPr="006977BD">
        <w:rPr>
          <w:rFonts w:ascii="Arial" w:hAnsi="Arial" w:cs="Arial"/>
          <w:sz w:val="22"/>
          <w:szCs w:val="22"/>
        </w:rPr>
        <w:tab/>
        <w:t>1975</w:t>
      </w:r>
      <w:r w:rsidRPr="006977BD">
        <w:rPr>
          <w:rFonts w:ascii="Arial" w:hAnsi="Arial" w:cs="Arial"/>
          <w:sz w:val="22"/>
          <w:szCs w:val="22"/>
        </w:rPr>
        <w:tab/>
        <w:t>Chief, Section on Developmental Biology and Clinical Nutrition</w:t>
      </w:r>
      <w:r w:rsidRPr="006977BD">
        <w:rPr>
          <w:rFonts w:ascii="Arial" w:hAnsi="Arial" w:cs="Arial"/>
          <w:sz w:val="22"/>
          <w:szCs w:val="22"/>
        </w:rPr>
        <w:br/>
        <w:t>Chief, Neonatal and Pediatric Medicine Branch</w:t>
      </w:r>
      <w:r w:rsidRPr="006977BD">
        <w:rPr>
          <w:rFonts w:ascii="Arial" w:hAnsi="Arial" w:cs="Arial"/>
          <w:sz w:val="22"/>
          <w:szCs w:val="22"/>
        </w:rPr>
        <w:br/>
        <w:t>National Institute of Child Health and Human Developmen</w:t>
      </w:r>
      <w:r w:rsidR="006F350A">
        <w:rPr>
          <w:rFonts w:ascii="Arial" w:hAnsi="Arial" w:cs="Arial"/>
          <w:sz w:val="22"/>
          <w:szCs w:val="22"/>
        </w:rPr>
        <w:t>t</w:t>
      </w:r>
      <w:r w:rsidR="006F350A">
        <w:rPr>
          <w:rFonts w:ascii="Arial" w:hAnsi="Arial" w:cs="Arial"/>
          <w:sz w:val="22"/>
          <w:szCs w:val="22"/>
        </w:rPr>
        <w:br/>
        <w:t>National Institutes of Health</w:t>
      </w:r>
    </w:p>
    <w:p w:rsidR="00C02973" w:rsidRDefault="006F350A" w:rsidP="00B9514A">
      <w:pPr>
        <w:tabs>
          <w:tab w:val="left" w:pos="720"/>
        </w:tabs>
        <w:ind w:left="2880" w:hanging="2880"/>
        <w:rPr>
          <w:rFonts w:ascii="Arial" w:hAnsi="Arial" w:cs="Arial"/>
          <w:sz w:val="22"/>
          <w:szCs w:val="22"/>
        </w:rPr>
      </w:pPr>
      <w:r>
        <w:rPr>
          <w:rFonts w:ascii="Arial" w:hAnsi="Arial" w:cs="Arial"/>
          <w:sz w:val="22"/>
          <w:szCs w:val="22"/>
        </w:rPr>
        <w:tab/>
      </w:r>
      <w:r>
        <w:rPr>
          <w:rFonts w:ascii="Arial" w:hAnsi="Arial" w:cs="Arial"/>
          <w:sz w:val="22"/>
          <w:szCs w:val="22"/>
        </w:rPr>
        <w:tab/>
        <w:t>B</w:t>
      </w:r>
      <w:r w:rsidR="00C02973" w:rsidRPr="006977BD">
        <w:rPr>
          <w:rFonts w:ascii="Arial" w:hAnsi="Arial" w:cs="Arial"/>
          <w:sz w:val="22"/>
          <w:szCs w:val="22"/>
        </w:rPr>
        <w:t>ethesda, Maryland</w:t>
      </w:r>
    </w:p>
    <w:p w:rsidR="00B9514A" w:rsidRPr="006977BD" w:rsidRDefault="00B9514A" w:rsidP="00B9514A">
      <w:pPr>
        <w:tabs>
          <w:tab w:val="left" w:pos="720"/>
        </w:tabs>
        <w:ind w:left="2880" w:hanging="2880"/>
        <w:rPr>
          <w:rFonts w:ascii="Arial" w:hAnsi="Arial" w:cs="Arial"/>
          <w:sz w:val="22"/>
          <w:szCs w:val="22"/>
        </w:rPr>
      </w:pPr>
    </w:p>
    <w:p w:rsidR="006F350A" w:rsidRDefault="00C02973" w:rsidP="00B9514A">
      <w:pPr>
        <w:tabs>
          <w:tab w:val="left" w:pos="720"/>
        </w:tabs>
        <w:ind w:left="2880" w:hanging="2160"/>
        <w:rPr>
          <w:rFonts w:ascii="Arial" w:hAnsi="Arial" w:cs="Arial"/>
          <w:sz w:val="22"/>
          <w:szCs w:val="22"/>
        </w:rPr>
      </w:pPr>
      <w:r w:rsidRPr="006977BD">
        <w:rPr>
          <w:rFonts w:ascii="Arial" w:hAnsi="Arial" w:cs="Arial"/>
          <w:sz w:val="22"/>
          <w:szCs w:val="22"/>
        </w:rPr>
        <w:t>1975</w:t>
      </w:r>
      <w:r w:rsidRPr="006977BD">
        <w:rPr>
          <w:rFonts w:ascii="Arial" w:hAnsi="Arial" w:cs="Arial"/>
          <w:sz w:val="22"/>
          <w:szCs w:val="22"/>
        </w:rPr>
        <w:tab/>
        <w:t xml:space="preserve">Assistant Professor </w:t>
      </w:r>
      <w:r w:rsidRPr="006977BD">
        <w:rPr>
          <w:rFonts w:ascii="Arial" w:hAnsi="Arial" w:cs="Arial"/>
          <w:sz w:val="22"/>
          <w:szCs w:val="22"/>
        </w:rPr>
        <w:br/>
        <w:t>Department of Child Health</w:t>
      </w:r>
      <w:r w:rsidRPr="006977BD">
        <w:rPr>
          <w:rFonts w:ascii="Arial" w:hAnsi="Arial" w:cs="Arial"/>
          <w:sz w:val="22"/>
          <w:szCs w:val="22"/>
        </w:rPr>
        <w:br/>
        <w:t>School of Medicine and Health Scienc</w:t>
      </w:r>
      <w:r w:rsidR="006F350A">
        <w:rPr>
          <w:rFonts w:ascii="Arial" w:hAnsi="Arial" w:cs="Arial"/>
          <w:sz w:val="22"/>
          <w:szCs w:val="22"/>
        </w:rPr>
        <w:t>es</w:t>
      </w:r>
      <w:r w:rsidR="006F350A">
        <w:rPr>
          <w:rFonts w:ascii="Arial" w:hAnsi="Arial" w:cs="Arial"/>
          <w:sz w:val="22"/>
          <w:szCs w:val="22"/>
        </w:rPr>
        <w:br/>
        <w:t>George Washington University</w:t>
      </w:r>
      <w:r w:rsidR="00B9514A">
        <w:rPr>
          <w:rFonts w:ascii="Arial" w:hAnsi="Arial" w:cs="Arial"/>
          <w:sz w:val="22"/>
          <w:szCs w:val="22"/>
        </w:rPr>
        <w:t xml:space="preserve"> </w:t>
      </w:r>
    </w:p>
    <w:p w:rsidR="00C02973" w:rsidRDefault="006F350A" w:rsidP="00B9514A">
      <w:pPr>
        <w:tabs>
          <w:tab w:val="left" w:pos="720"/>
        </w:tabs>
        <w:ind w:left="2880" w:hanging="2160"/>
        <w:rPr>
          <w:rFonts w:ascii="Arial" w:hAnsi="Arial" w:cs="Arial"/>
          <w:sz w:val="22"/>
          <w:szCs w:val="22"/>
        </w:rPr>
      </w:pPr>
      <w:r>
        <w:rPr>
          <w:rFonts w:ascii="Arial" w:hAnsi="Arial" w:cs="Arial"/>
          <w:sz w:val="22"/>
          <w:szCs w:val="22"/>
        </w:rPr>
        <w:tab/>
      </w:r>
      <w:r w:rsidR="00C02973" w:rsidRPr="006977BD">
        <w:rPr>
          <w:rFonts w:ascii="Arial" w:hAnsi="Arial" w:cs="Arial"/>
          <w:sz w:val="22"/>
          <w:szCs w:val="22"/>
        </w:rPr>
        <w:t>Washington, D.C.</w:t>
      </w:r>
    </w:p>
    <w:p w:rsidR="00B9514A" w:rsidRPr="006977BD" w:rsidRDefault="00B9514A" w:rsidP="00B9514A">
      <w:pPr>
        <w:tabs>
          <w:tab w:val="left" w:pos="720"/>
        </w:tabs>
        <w:ind w:left="2880" w:hanging="2160"/>
        <w:rPr>
          <w:rFonts w:ascii="Arial" w:hAnsi="Arial" w:cs="Arial"/>
          <w:sz w:val="22"/>
          <w:szCs w:val="22"/>
        </w:rPr>
      </w:pPr>
    </w:p>
    <w:p w:rsidR="00C02973" w:rsidRDefault="006F350A" w:rsidP="006F350A">
      <w:pPr>
        <w:tabs>
          <w:tab w:val="left" w:pos="720"/>
        </w:tabs>
        <w:ind w:left="2880" w:hanging="2880"/>
        <w:rPr>
          <w:rFonts w:ascii="Arial" w:hAnsi="Arial" w:cs="Arial"/>
          <w:sz w:val="22"/>
          <w:szCs w:val="22"/>
        </w:rPr>
      </w:pPr>
      <w:r>
        <w:rPr>
          <w:rFonts w:ascii="Arial" w:hAnsi="Arial" w:cs="Arial"/>
          <w:sz w:val="22"/>
          <w:szCs w:val="22"/>
        </w:rPr>
        <w:tab/>
      </w:r>
      <w:r w:rsidR="00C02973" w:rsidRPr="006977BD">
        <w:rPr>
          <w:rFonts w:ascii="Arial" w:hAnsi="Arial" w:cs="Arial"/>
          <w:sz w:val="22"/>
          <w:szCs w:val="22"/>
        </w:rPr>
        <w:t>1977</w:t>
      </w:r>
      <w:r w:rsidR="00C02973" w:rsidRPr="006977BD">
        <w:rPr>
          <w:rFonts w:ascii="Arial" w:hAnsi="Arial" w:cs="Arial"/>
          <w:sz w:val="22"/>
          <w:szCs w:val="22"/>
        </w:rPr>
        <w:tab/>
        <w:t>Assistant Professor</w:t>
      </w:r>
      <w:r w:rsidR="00C02973" w:rsidRPr="006977BD">
        <w:rPr>
          <w:rFonts w:ascii="Arial" w:hAnsi="Arial" w:cs="Arial"/>
          <w:sz w:val="22"/>
          <w:szCs w:val="22"/>
        </w:rPr>
        <w:br/>
        <w:t>Department of Pediatrics</w:t>
      </w:r>
      <w:r w:rsidR="00C02973" w:rsidRPr="006977BD">
        <w:rPr>
          <w:rFonts w:ascii="Arial" w:hAnsi="Arial" w:cs="Arial"/>
          <w:sz w:val="22"/>
          <w:szCs w:val="22"/>
        </w:rPr>
        <w:br/>
        <w:t>Center for Health Sciences</w:t>
      </w:r>
      <w:r w:rsidR="00C02973" w:rsidRPr="006977BD">
        <w:rPr>
          <w:rFonts w:ascii="Arial" w:hAnsi="Arial" w:cs="Arial"/>
          <w:sz w:val="22"/>
          <w:szCs w:val="22"/>
        </w:rPr>
        <w:br/>
        <w:t>University of Wisconsin-Madison</w:t>
      </w:r>
      <w:r w:rsidR="00C02973" w:rsidRPr="006977BD">
        <w:rPr>
          <w:rFonts w:ascii="Arial" w:hAnsi="Arial" w:cs="Arial"/>
          <w:sz w:val="22"/>
          <w:szCs w:val="22"/>
        </w:rPr>
        <w:br/>
        <w:t>Madison, Wisconsin</w:t>
      </w:r>
    </w:p>
    <w:p w:rsidR="00FD21E1" w:rsidRDefault="00FD21E1" w:rsidP="006F350A">
      <w:pPr>
        <w:tabs>
          <w:tab w:val="left" w:pos="720"/>
        </w:tabs>
        <w:ind w:left="2880" w:hanging="2880"/>
        <w:rPr>
          <w:rFonts w:ascii="Arial" w:hAnsi="Arial" w:cs="Arial"/>
          <w:sz w:val="22"/>
          <w:szCs w:val="22"/>
        </w:rPr>
      </w:pPr>
      <w:r>
        <w:rPr>
          <w:rFonts w:ascii="Arial" w:hAnsi="Arial" w:cs="Arial"/>
          <w:sz w:val="22"/>
          <w:szCs w:val="22"/>
        </w:rPr>
        <w:t xml:space="preserve">       </w:t>
      </w:r>
    </w:p>
    <w:p w:rsidR="00FD21E1" w:rsidRDefault="00FD21E1" w:rsidP="006F350A">
      <w:pPr>
        <w:tabs>
          <w:tab w:val="left" w:pos="720"/>
        </w:tabs>
        <w:ind w:left="2880" w:hanging="2880"/>
        <w:rPr>
          <w:rFonts w:ascii="Arial" w:hAnsi="Arial" w:cs="Arial"/>
          <w:sz w:val="22"/>
          <w:szCs w:val="22"/>
        </w:rPr>
      </w:pPr>
      <w:r>
        <w:rPr>
          <w:rFonts w:ascii="Arial" w:hAnsi="Arial" w:cs="Arial"/>
          <w:sz w:val="22"/>
          <w:szCs w:val="22"/>
        </w:rPr>
        <w:t xml:space="preserve">            1977-85                      Attending Neonatologist</w:t>
      </w:r>
    </w:p>
    <w:p w:rsidR="006F350A" w:rsidRDefault="00FD21E1" w:rsidP="006F350A">
      <w:pPr>
        <w:tabs>
          <w:tab w:val="left" w:pos="720"/>
        </w:tabs>
        <w:rPr>
          <w:rFonts w:ascii="Arial" w:hAnsi="Arial" w:cs="Arial"/>
          <w:sz w:val="22"/>
          <w:szCs w:val="22"/>
        </w:rPr>
      </w:pPr>
      <w:r>
        <w:rPr>
          <w:rFonts w:ascii="Arial" w:hAnsi="Arial" w:cs="Arial"/>
          <w:sz w:val="22"/>
          <w:szCs w:val="22"/>
        </w:rPr>
        <w:t xml:space="preserve">                                               Meriter Hospital</w:t>
      </w:r>
    </w:p>
    <w:p w:rsidR="00FD21E1" w:rsidRDefault="00FD21E1" w:rsidP="006F350A">
      <w:pPr>
        <w:tabs>
          <w:tab w:val="left" w:pos="720"/>
        </w:tabs>
        <w:rPr>
          <w:rFonts w:ascii="Arial" w:hAnsi="Arial" w:cs="Arial"/>
          <w:sz w:val="22"/>
          <w:szCs w:val="22"/>
        </w:rPr>
      </w:pPr>
      <w:r>
        <w:rPr>
          <w:rFonts w:ascii="Arial" w:hAnsi="Arial" w:cs="Arial"/>
          <w:sz w:val="22"/>
          <w:szCs w:val="22"/>
        </w:rPr>
        <w:t xml:space="preserve">                                               Madison, Wisconsin</w:t>
      </w:r>
    </w:p>
    <w:p w:rsidR="00FD21E1" w:rsidRPr="006977BD" w:rsidRDefault="00FD21E1" w:rsidP="006F350A">
      <w:pPr>
        <w:tabs>
          <w:tab w:val="left" w:pos="720"/>
        </w:tabs>
        <w:rPr>
          <w:rFonts w:ascii="Arial" w:hAnsi="Arial" w:cs="Arial"/>
          <w:sz w:val="22"/>
          <w:szCs w:val="22"/>
        </w:rPr>
      </w:pPr>
    </w:p>
    <w:p w:rsidR="00C02973" w:rsidRDefault="00C02973" w:rsidP="006F350A">
      <w:pPr>
        <w:tabs>
          <w:tab w:val="left" w:pos="720"/>
          <w:tab w:val="left" w:pos="2880"/>
        </w:tabs>
        <w:ind w:left="2880" w:hanging="2880"/>
        <w:rPr>
          <w:rFonts w:ascii="Arial" w:hAnsi="Arial" w:cs="Arial"/>
          <w:sz w:val="22"/>
          <w:szCs w:val="22"/>
        </w:rPr>
      </w:pPr>
      <w:r w:rsidRPr="006977BD">
        <w:rPr>
          <w:rFonts w:ascii="Arial" w:hAnsi="Arial" w:cs="Arial"/>
          <w:sz w:val="22"/>
          <w:szCs w:val="22"/>
        </w:rPr>
        <w:tab/>
        <w:t>1977</w:t>
      </w:r>
      <w:r w:rsidR="00FD21E1">
        <w:rPr>
          <w:rFonts w:ascii="Arial" w:hAnsi="Arial" w:cs="Arial"/>
          <w:sz w:val="22"/>
          <w:szCs w:val="22"/>
        </w:rPr>
        <w:t>-81</w:t>
      </w:r>
      <w:r w:rsidRPr="006977BD">
        <w:rPr>
          <w:rFonts w:ascii="Arial" w:hAnsi="Arial" w:cs="Arial"/>
          <w:sz w:val="22"/>
          <w:szCs w:val="22"/>
        </w:rPr>
        <w:tab/>
        <w:t>Director, Cystic Fibrosis Center</w:t>
      </w:r>
      <w:r w:rsidRPr="006977BD">
        <w:rPr>
          <w:rFonts w:ascii="Arial" w:hAnsi="Arial" w:cs="Arial"/>
          <w:sz w:val="22"/>
          <w:szCs w:val="22"/>
        </w:rPr>
        <w:br/>
        <w:t>University of Wisconsin</w:t>
      </w:r>
      <w:r w:rsidR="006F350A">
        <w:rPr>
          <w:rFonts w:ascii="Arial" w:hAnsi="Arial" w:cs="Arial"/>
          <w:sz w:val="22"/>
          <w:szCs w:val="22"/>
        </w:rPr>
        <w:t>-Madison</w:t>
      </w:r>
      <w:r w:rsidRPr="006977BD">
        <w:rPr>
          <w:rFonts w:ascii="Arial" w:hAnsi="Arial" w:cs="Arial"/>
          <w:sz w:val="22"/>
          <w:szCs w:val="22"/>
        </w:rPr>
        <w:br/>
        <w:t>Madison, Wisconsin</w:t>
      </w:r>
    </w:p>
    <w:p w:rsidR="006F350A" w:rsidRPr="006977BD" w:rsidRDefault="006F350A" w:rsidP="006977BD">
      <w:pPr>
        <w:tabs>
          <w:tab w:val="left" w:pos="720"/>
          <w:tab w:val="left" w:pos="2880"/>
        </w:tabs>
        <w:rPr>
          <w:rFonts w:ascii="Arial" w:hAnsi="Arial" w:cs="Arial"/>
          <w:sz w:val="22"/>
          <w:szCs w:val="22"/>
        </w:rPr>
      </w:pPr>
    </w:p>
    <w:p w:rsidR="00C02973" w:rsidRDefault="006F350A" w:rsidP="006F350A">
      <w:pPr>
        <w:tabs>
          <w:tab w:val="left" w:pos="720"/>
        </w:tabs>
        <w:ind w:left="2880" w:hanging="2880"/>
        <w:rPr>
          <w:rFonts w:ascii="Arial" w:hAnsi="Arial" w:cs="Arial"/>
          <w:sz w:val="22"/>
          <w:szCs w:val="22"/>
        </w:rPr>
      </w:pPr>
      <w:r>
        <w:rPr>
          <w:rFonts w:ascii="Arial" w:hAnsi="Arial" w:cs="Arial"/>
          <w:sz w:val="22"/>
          <w:szCs w:val="22"/>
        </w:rPr>
        <w:tab/>
      </w:r>
      <w:r w:rsidR="00C02973" w:rsidRPr="006977BD">
        <w:rPr>
          <w:rFonts w:ascii="Arial" w:hAnsi="Arial" w:cs="Arial"/>
          <w:sz w:val="22"/>
          <w:szCs w:val="22"/>
        </w:rPr>
        <w:t>1978</w:t>
      </w:r>
      <w:r w:rsidR="00C02973" w:rsidRPr="006977BD">
        <w:rPr>
          <w:rFonts w:ascii="Arial" w:hAnsi="Arial" w:cs="Arial"/>
          <w:sz w:val="22"/>
          <w:szCs w:val="22"/>
        </w:rPr>
        <w:tab/>
        <w:t>Associate Professor</w:t>
      </w:r>
      <w:r w:rsidR="00C02973" w:rsidRPr="006977BD">
        <w:rPr>
          <w:rFonts w:ascii="Arial" w:hAnsi="Arial" w:cs="Arial"/>
          <w:sz w:val="22"/>
          <w:szCs w:val="22"/>
        </w:rPr>
        <w:br/>
        <w:t>Department of Pediatrics</w:t>
      </w:r>
      <w:r w:rsidR="00C02973" w:rsidRPr="006977BD">
        <w:rPr>
          <w:rFonts w:ascii="Arial" w:hAnsi="Arial" w:cs="Arial"/>
          <w:sz w:val="22"/>
          <w:szCs w:val="22"/>
        </w:rPr>
        <w:br/>
        <w:t>Center for Health Sciences</w:t>
      </w:r>
      <w:r w:rsidR="00C02973" w:rsidRPr="006977BD">
        <w:rPr>
          <w:rFonts w:ascii="Arial" w:hAnsi="Arial" w:cs="Arial"/>
          <w:sz w:val="22"/>
          <w:szCs w:val="22"/>
        </w:rPr>
        <w:br/>
        <w:t>University of Wisconsin</w:t>
      </w:r>
      <w:r>
        <w:rPr>
          <w:rFonts w:ascii="Arial" w:hAnsi="Arial" w:cs="Arial"/>
          <w:sz w:val="22"/>
          <w:szCs w:val="22"/>
        </w:rPr>
        <w:t>-Madison</w:t>
      </w:r>
      <w:r w:rsidR="00C02973" w:rsidRPr="006977BD">
        <w:rPr>
          <w:rFonts w:ascii="Arial" w:hAnsi="Arial" w:cs="Arial"/>
          <w:sz w:val="22"/>
          <w:szCs w:val="22"/>
        </w:rPr>
        <w:br/>
        <w:t>Madison, Wisconsin</w:t>
      </w:r>
    </w:p>
    <w:p w:rsidR="006F350A" w:rsidRPr="006977BD" w:rsidRDefault="006F350A" w:rsidP="006977BD">
      <w:pPr>
        <w:tabs>
          <w:tab w:val="left" w:pos="720"/>
        </w:tabs>
        <w:rPr>
          <w:rFonts w:ascii="Arial" w:hAnsi="Arial" w:cs="Arial"/>
          <w:sz w:val="22"/>
          <w:szCs w:val="22"/>
        </w:rPr>
      </w:pPr>
    </w:p>
    <w:p w:rsidR="00C02973" w:rsidRDefault="006F350A" w:rsidP="006F350A">
      <w:pPr>
        <w:tabs>
          <w:tab w:val="left" w:pos="720"/>
        </w:tabs>
        <w:ind w:left="2880" w:hanging="2880"/>
        <w:rPr>
          <w:rFonts w:ascii="Arial" w:hAnsi="Arial" w:cs="Arial"/>
          <w:sz w:val="22"/>
          <w:szCs w:val="22"/>
        </w:rPr>
      </w:pPr>
      <w:r>
        <w:rPr>
          <w:rFonts w:ascii="Arial" w:hAnsi="Arial" w:cs="Arial"/>
          <w:sz w:val="22"/>
          <w:szCs w:val="22"/>
        </w:rPr>
        <w:tab/>
      </w:r>
      <w:r w:rsidR="00C02973" w:rsidRPr="006977BD">
        <w:rPr>
          <w:rFonts w:ascii="Arial" w:hAnsi="Arial" w:cs="Arial"/>
          <w:sz w:val="22"/>
          <w:szCs w:val="22"/>
        </w:rPr>
        <w:t>1978</w:t>
      </w:r>
      <w:r w:rsidR="00C02973" w:rsidRPr="006977BD">
        <w:rPr>
          <w:rFonts w:ascii="Arial" w:hAnsi="Arial" w:cs="Arial"/>
          <w:sz w:val="22"/>
          <w:szCs w:val="22"/>
        </w:rPr>
        <w:tab/>
        <w:t>Affiliate Scientist</w:t>
      </w:r>
      <w:r w:rsidR="00C02973" w:rsidRPr="006977BD">
        <w:rPr>
          <w:rFonts w:ascii="Arial" w:hAnsi="Arial" w:cs="Arial"/>
          <w:sz w:val="22"/>
          <w:szCs w:val="22"/>
        </w:rPr>
        <w:br/>
        <w:t>Wisconsin Regional Primate Research Center</w:t>
      </w:r>
      <w:r w:rsidR="00C02973" w:rsidRPr="006977BD">
        <w:rPr>
          <w:rFonts w:ascii="Arial" w:hAnsi="Arial" w:cs="Arial"/>
          <w:sz w:val="22"/>
          <w:szCs w:val="22"/>
        </w:rPr>
        <w:br/>
        <w:t>University of Wisconsin</w:t>
      </w:r>
      <w:r>
        <w:rPr>
          <w:rFonts w:ascii="Arial" w:hAnsi="Arial" w:cs="Arial"/>
          <w:sz w:val="22"/>
          <w:szCs w:val="22"/>
        </w:rPr>
        <w:t>-Madison</w:t>
      </w:r>
      <w:r w:rsidR="00C02973" w:rsidRPr="006977BD">
        <w:rPr>
          <w:rFonts w:ascii="Arial" w:hAnsi="Arial" w:cs="Arial"/>
          <w:sz w:val="22"/>
          <w:szCs w:val="22"/>
        </w:rPr>
        <w:br/>
        <w:t>Madison, Wisconsin</w:t>
      </w:r>
    </w:p>
    <w:p w:rsidR="006F350A" w:rsidRPr="006977BD" w:rsidRDefault="006F350A" w:rsidP="006F350A">
      <w:pPr>
        <w:tabs>
          <w:tab w:val="left" w:pos="720"/>
        </w:tabs>
        <w:ind w:left="2880" w:hanging="2880"/>
        <w:rPr>
          <w:rFonts w:ascii="Arial" w:hAnsi="Arial" w:cs="Arial"/>
          <w:sz w:val="22"/>
          <w:szCs w:val="22"/>
        </w:rPr>
      </w:pPr>
    </w:p>
    <w:p w:rsidR="00C02973" w:rsidRDefault="00C02973" w:rsidP="006F350A">
      <w:pPr>
        <w:tabs>
          <w:tab w:val="left" w:pos="720"/>
        </w:tabs>
        <w:ind w:left="2880" w:hanging="2880"/>
        <w:rPr>
          <w:rFonts w:ascii="Arial" w:hAnsi="Arial" w:cs="Arial"/>
          <w:sz w:val="22"/>
          <w:szCs w:val="22"/>
        </w:rPr>
      </w:pPr>
      <w:r w:rsidRPr="006977BD">
        <w:rPr>
          <w:rFonts w:ascii="Arial" w:hAnsi="Arial" w:cs="Arial"/>
          <w:sz w:val="22"/>
          <w:szCs w:val="22"/>
        </w:rPr>
        <w:tab/>
        <w:t>1981</w:t>
      </w:r>
      <w:r w:rsidRPr="006977BD">
        <w:rPr>
          <w:rFonts w:ascii="Arial" w:hAnsi="Arial" w:cs="Arial"/>
          <w:sz w:val="22"/>
          <w:szCs w:val="22"/>
        </w:rPr>
        <w:tab/>
        <w:t>Affiliate Faculty</w:t>
      </w:r>
      <w:r w:rsidRPr="006977BD">
        <w:rPr>
          <w:rFonts w:ascii="Arial" w:hAnsi="Arial" w:cs="Arial"/>
          <w:sz w:val="22"/>
          <w:szCs w:val="22"/>
        </w:rPr>
        <w:br/>
        <w:t>Department of Nutritional Sciences</w:t>
      </w:r>
      <w:r w:rsidRPr="006977BD">
        <w:rPr>
          <w:rFonts w:ascii="Arial" w:hAnsi="Arial" w:cs="Arial"/>
          <w:sz w:val="22"/>
          <w:szCs w:val="22"/>
        </w:rPr>
        <w:br/>
        <w:t>University of Wisconsin</w:t>
      </w:r>
      <w:r w:rsidR="006F350A">
        <w:rPr>
          <w:rFonts w:ascii="Arial" w:hAnsi="Arial" w:cs="Arial"/>
          <w:sz w:val="22"/>
          <w:szCs w:val="22"/>
        </w:rPr>
        <w:t>-Madison</w:t>
      </w:r>
      <w:r w:rsidRPr="006977BD">
        <w:rPr>
          <w:rFonts w:ascii="Arial" w:hAnsi="Arial" w:cs="Arial"/>
          <w:sz w:val="22"/>
          <w:szCs w:val="22"/>
        </w:rPr>
        <w:br/>
        <w:t>Madison, Wisconsin</w:t>
      </w:r>
    </w:p>
    <w:p w:rsidR="006F350A" w:rsidRPr="006977BD" w:rsidRDefault="006F350A" w:rsidP="006977BD">
      <w:pPr>
        <w:tabs>
          <w:tab w:val="left" w:pos="720"/>
        </w:tabs>
        <w:rPr>
          <w:rFonts w:ascii="Arial" w:hAnsi="Arial" w:cs="Arial"/>
          <w:sz w:val="22"/>
          <w:szCs w:val="22"/>
        </w:rPr>
      </w:pPr>
    </w:p>
    <w:p w:rsidR="006F350A" w:rsidRDefault="00C02973" w:rsidP="006F350A">
      <w:pPr>
        <w:tabs>
          <w:tab w:val="left" w:pos="720"/>
        </w:tabs>
        <w:ind w:left="2880" w:hanging="2880"/>
        <w:rPr>
          <w:rFonts w:ascii="Arial" w:hAnsi="Arial" w:cs="Arial"/>
          <w:sz w:val="22"/>
          <w:szCs w:val="22"/>
        </w:rPr>
      </w:pPr>
      <w:r w:rsidRPr="006977BD">
        <w:rPr>
          <w:rFonts w:ascii="Arial" w:hAnsi="Arial" w:cs="Arial"/>
          <w:sz w:val="22"/>
          <w:szCs w:val="22"/>
        </w:rPr>
        <w:tab/>
        <w:t>1981-1987</w:t>
      </w:r>
      <w:r w:rsidRPr="006977BD">
        <w:rPr>
          <w:rFonts w:ascii="Arial" w:hAnsi="Arial" w:cs="Arial"/>
          <w:sz w:val="22"/>
          <w:szCs w:val="22"/>
        </w:rPr>
        <w:tab/>
        <w:t>Director, Pediatric Pulmonary Specialized Center of Research ("Nutrition and Metabolism in Infant Lung Disease")</w:t>
      </w:r>
      <w:r w:rsidRPr="006977BD">
        <w:rPr>
          <w:rFonts w:ascii="Arial" w:hAnsi="Arial" w:cs="Arial"/>
          <w:sz w:val="22"/>
          <w:szCs w:val="22"/>
        </w:rPr>
        <w:br/>
        <w:t>University of Wisconsin</w:t>
      </w:r>
      <w:r w:rsidR="006F350A">
        <w:rPr>
          <w:rFonts w:ascii="Arial" w:hAnsi="Arial" w:cs="Arial"/>
          <w:sz w:val="22"/>
          <w:szCs w:val="22"/>
        </w:rPr>
        <w:t>-Madison</w:t>
      </w:r>
    </w:p>
    <w:p w:rsidR="00C02973" w:rsidRDefault="006F350A" w:rsidP="006F350A">
      <w:pPr>
        <w:tabs>
          <w:tab w:val="left" w:pos="720"/>
        </w:tabs>
        <w:ind w:left="2880" w:hanging="2880"/>
        <w:rPr>
          <w:rFonts w:ascii="Arial" w:hAnsi="Arial" w:cs="Arial"/>
          <w:sz w:val="22"/>
          <w:szCs w:val="22"/>
        </w:rPr>
      </w:pPr>
      <w:r>
        <w:rPr>
          <w:rFonts w:ascii="Arial" w:hAnsi="Arial" w:cs="Arial"/>
          <w:sz w:val="22"/>
          <w:szCs w:val="22"/>
        </w:rPr>
        <w:tab/>
      </w:r>
      <w:r>
        <w:rPr>
          <w:rFonts w:ascii="Arial" w:hAnsi="Arial" w:cs="Arial"/>
          <w:sz w:val="22"/>
          <w:szCs w:val="22"/>
        </w:rPr>
        <w:tab/>
      </w:r>
      <w:r w:rsidR="00C02973" w:rsidRPr="006977BD">
        <w:rPr>
          <w:rFonts w:ascii="Arial" w:hAnsi="Arial" w:cs="Arial"/>
          <w:sz w:val="22"/>
          <w:szCs w:val="22"/>
        </w:rPr>
        <w:t>Madison, Wisconsin</w:t>
      </w:r>
    </w:p>
    <w:p w:rsidR="006F350A" w:rsidRPr="006977BD" w:rsidRDefault="006F350A" w:rsidP="006977BD">
      <w:pPr>
        <w:tabs>
          <w:tab w:val="left" w:pos="720"/>
        </w:tabs>
        <w:rPr>
          <w:rFonts w:ascii="Arial" w:hAnsi="Arial" w:cs="Arial"/>
          <w:sz w:val="22"/>
          <w:szCs w:val="22"/>
        </w:rPr>
      </w:pPr>
    </w:p>
    <w:p w:rsidR="00C02973" w:rsidRDefault="00C02973" w:rsidP="006F350A">
      <w:pPr>
        <w:tabs>
          <w:tab w:val="left" w:pos="720"/>
        </w:tabs>
        <w:ind w:left="2880" w:hanging="2880"/>
        <w:rPr>
          <w:rFonts w:ascii="Arial" w:hAnsi="Arial" w:cs="Arial"/>
          <w:sz w:val="22"/>
          <w:szCs w:val="22"/>
        </w:rPr>
      </w:pPr>
      <w:r w:rsidRPr="006977BD">
        <w:rPr>
          <w:rFonts w:ascii="Arial" w:hAnsi="Arial" w:cs="Arial"/>
          <w:sz w:val="22"/>
          <w:szCs w:val="22"/>
        </w:rPr>
        <w:tab/>
        <w:t>1982</w:t>
      </w:r>
      <w:r w:rsidRPr="006977BD">
        <w:rPr>
          <w:rFonts w:ascii="Arial" w:hAnsi="Arial" w:cs="Arial"/>
          <w:sz w:val="22"/>
          <w:szCs w:val="22"/>
        </w:rPr>
        <w:tab/>
        <w:t>Professor</w:t>
      </w:r>
      <w:r w:rsidRPr="006977BD">
        <w:rPr>
          <w:rFonts w:ascii="Arial" w:hAnsi="Arial" w:cs="Arial"/>
          <w:sz w:val="22"/>
          <w:szCs w:val="22"/>
        </w:rPr>
        <w:br/>
        <w:t xml:space="preserve">Department of Pediatrics </w:t>
      </w:r>
      <w:r w:rsidRPr="006977BD">
        <w:rPr>
          <w:rFonts w:ascii="Arial" w:hAnsi="Arial" w:cs="Arial"/>
          <w:sz w:val="22"/>
          <w:szCs w:val="22"/>
        </w:rPr>
        <w:br/>
        <w:t>University of Wisconsin</w:t>
      </w:r>
      <w:r w:rsidR="006F350A">
        <w:rPr>
          <w:rFonts w:ascii="Arial" w:hAnsi="Arial" w:cs="Arial"/>
          <w:sz w:val="22"/>
          <w:szCs w:val="22"/>
        </w:rPr>
        <w:t>-Madison</w:t>
      </w:r>
      <w:r w:rsidRPr="006977BD">
        <w:rPr>
          <w:rFonts w:ascii="Arial" w:hAnsi="Arial" w:cs="Arial"/>
          <w:sz w:val="22"/>
          <w:szCs w:val="22"/>
        </w:rPr>
        <w:br/>
        <w:t>Madison, Wisconsin</w:t>
      </w:r>
    </w:p>
    <w:p w:rsidR="006F350A" w:rsidRPr="006977BD" w:rsidRDefault="006F350A" w:rsidP="006977BD">
      <w:pPr>
        <w:tabs>
          <w:tab w:val="left" w:pos="720"/>
        </w:tabs>
        <w:rPr>
          <w:rFonts w:ascii="Arial" w:hAnsi="Arial" w:cs="Arial"/>
          <w:sz w:val="22"/>
          <w:szCs w:val="22"/>
        </w:rPr>
      </w:pPr>
    </w:p>
    <w:p w:rsidR="00C02973" w:rsidRDefault="00C02973" w:rsidP="006F350A">
      <w:pPr>
        <w:tabs>
          <w:tab w:val="left" w:pos="720"/>
        </w:tabs>
        <w:ind w:left="2880" w:hanging="2880"/>
        <w:rPr>
          <w:rFonts w:ascii="Arial" w:hAnsi="Arial" w:cs="Arial"/>
          <w:sz w:val="22"/>
          <w:szCs w:val="22"/>
        </w:rPr>
      </w:pPr>
      <w:r w:rsidRPr="006977BD">
        <w:rPr>
          <w:rFonts w:ascii="Arial" w:hAnsi="Arial" w:cs="Arial"/>
          <w:sz w:val="22"/>
          <w:szCs w:val="22"/>
        </w:rPr>
        <w:tab/>
        <w:t>1983</w:t>
      </w:r>
      <w:r w:rsidRPr="006977BD">
        <w:rPr>
          <w:rFonts w:ascii="Arial" w:hAnsi="Arial" w:cs="Arial"/>
          <w:sz w:val="22"/>
          <w:szCs w:val="22"/>
        </w:rPr>
        <w:tab/>
        <w:t>Co-Director, Cystic Fibrosis Center</w:t>
      </w:r>
      <w:r w:rsidRPr="006977BD">
        <w:rPr>
          <w:rFonts w:ascii="Arial" w:hAnsi="Arial" w:cs="Arial"/>
          <w:sz w:val="22"/>
          <w:szCs w:val="22"/>
        </w:rPr>
        <w:br/>
        <w:t>University of Wisconsin</w:t>
      </w:r>
      <w:r w:rsidR="006F350A">
        <w:rPr>
          <w:rFonts w:ascii="Arial" w:hAnsi="Arial" w:cs="Arial"/>
          <w:sz w:val="22"/>
          <w:szCs w:val="22"/>
        </w:rPr>
        <w:t>-Madison</w:t>
      </w:r>
      <w:r w:rsidRPr="006977BD">
        <w:rPr>
          <w:rFonts w:ascii="Arial" w:hAnsi="Arial" w:cs="Arial"/>
          <w:sz w:val="22"/>
          <w:szCs w:val="22"/>
        </w:rPr>
        <w:br/>
        <w:t>Madison, Wisconsin</w:t>
      </w:r>
    </w:p>
    <w:p w:rsidR="006F350A" w:rsidRPr="006977BD" w:rsidRDefault="006F350A" w:rsidP="006977BD">
      <w:pPr>
        <w:tabs>
          <w:tab w:val="left" w:pos="720"/>
        </w:tabs>
        <w:rPr>
          <w:rFonts w:ascii="Arial" w:hAnsi="Arial" w:cs="Arial"/>
          <w:sz w:val="22"/>
          <w:szCs w:val="22"/>
        </w:rPr>
      </w:pPr>
    </w:p>
    <w:p w:rsidR="00C02973" w:rsidRDefault="00C02973" w:rsidP="006F350A">
      <w:pPr>
        <w:tabs>
          <w:tab w:val="left" w:pos="720"/>
          <w:tab w:val="left" w:pos="2880"/>
        </w:tabs>
        <w:ind w:left="2880" w:hanging="2880"/>
        <w:rPr>
          <w:rFonts w:ascii="Arial" w:hAnsi="Arial" w:cs="Arial"/>
          <w:sz w:val="22"/>
          <w:szCs w:val="22"/>
        </w:rPr>
      </w:pPr>
      <w:r w:rsidRPr="006977BD">
        <w:rPr>
          <w:rFonts w:ascii="Arial" w:hAnsi="Arial" w:cs="Arial"/>
          <w:sz w:val="22"/>
          <w:szCs w:val="22"/>
        </w:rPr>
        <w:tab/>
        <w:t>1985-1995</w:t>
      </w:r>
      <w:r w:rsidRPr="006977BD">
        <w:rPr>
          <w:rFonts w:ascii="Arial" w:hAnsi="Arial" w:cs="Arial"/>
          <w:sz w:val="22"/>
          <w:szCs w:val="22"/>
        </w:rPr>
        <w:tab/>
        <w:t>Chairman</w:t>
      </w:r>
      <w:r w:rsidRPr="006977BD">
        <w:rPr>
          <w:rFonts w:ascii="Arial" w:hAnsi="Arial" w:cs="Arial"/>
          <w:sz w:val="22"/>
          <w:szCs w:val="22"/>
        </w:rPr>
        <w:br/>
        <w:t>Department of Pediatrics</w:t>
      </w:r>
      <w:r w:rsidRPr="006977BD">
        <w:rPr>
          <w:rFonts w:ascii="Arial" w:hAnsi="Arial" w:cs="Arial"/>
          <w:sz w:val="22"/>
          <w:szCs w:val="22"/>
        </w:rPr>
        <w:br/>
        <w:t>University of Wisconsin</w:t>
      </w:r>
      <w:r w:rsidR="006F350A">
        <w:rPr>
          <w:rFonts w:ascii="Arial" w:hAnsi="Arial" w:cs="Arial"/>
          <w:sz w:val="22"/>
          <w:szCs w:val="22"/>
        </w:rPr>
        <w:t>-Madison</w:t>
      </w:r>
      <w:r w:rsidRPr="006977BD">
        <w:rPr>
          <w:rFonts w:ascii="Arial" w:hAnsi="Arial" w:cs="Arial"/>
          <w:sz w:val="22"/>
          <w:szCs w:val="22"/>
        </w:rPr>
        <w:br/>
        <w:t>Madison, Wisconsin</w:t>
      </w:r>
    </w:p>
    <w:p w:rsidR="006F350A" w:rsidRPr="006977BD" w:rsidRDefault="006F350A" w:rsidP="006977BD">
      <w:pPr>
        <w:tabs>
          <w:tab w:val="left" w:pos="720"/>
          <w:tab w:val="left" w:pos="2880"/>
        </w:tabs>
        <w:rPr>
          <w:rFonts w:ascii="Arial" w:hAnsi="Arial" w:cs="Arial"/>
          <w:sz w:val="22"/>
          <w:szCs w:val="22"/>
        </w:rPr>
      </w:pPr>
    </w:p>
    <w:p w:rsidR="00C02973" w:rsidRDefault="00C02973" w:rsidP="006F350A">
      <w:pPr>
        <w:tabs>
          <w:tab w:val="left" w:pos="720"/>
        </w:tabs>
        <w:ind w:left="2880" w:hanging="2880"/>
        <w:rPr>
          <w:rFonts w:ascii="Arial" w:hAnsi="Arial" w:cs="Arial"/>
          <w:sz w:val="22"/>
          <w:szCs w:val="22"/>
        </w:rPr>
      </w:pPr>
      <w:r w:rsidRPr="006977BD">
        <w:rPr>
          <w:rFonts w:ascii="Arial" w:hAnsi="Arial" w:cs="Arial"/>
          <w:sz w:val="22"/>
          <w:szCs w:val="22"/>
        </w:rPr>
        <w:tab/>
        <w:t>1988-1995</w:t>
      </w:r>
      <w:r w:rsidRPr="006977BD">
        <w:rPr>
          <w:rFonts w:ascii="Arial" w:hAnsi="Arial" w:cs="Arial"/>
          <w:sz w:val="22"/>
          <w:szCs w:val="22"/>
        </w:rPr>
        <w:tab/>
        <w:t>Medical Director</w:t>
      </w:r>
      <w:r w:rsidRPr="006977BD">
        <w:rPr>
          <w:rFonts w:ascii="Arial" w:hAnsi="Arial" w:cs="Arial"/>
          <w:sz w:val="22"/>
          <w:szCs w:val="22"/>
        </w:rPr>
        <w:br/>
        <w:t>University of Wisconsin Children's Hospital</w:t>
      </w:r>
      <w:r w:rsidRPr="006977BD">
        <w:rPr>
          <w:rFonts w:ascii="Arial" w:hAnsi="Arial" w:cs="Arial"/>
          <w:sz w:val="22"/>
          <w:szCs w:val="22"/>
        </w:rPr>
        <w:br/>
        <w:t>Madison, Wisconsin</w:t>
      </w:r>
    </w:p>
    <w:p w:rsidR="006F350A" w:rsidRPr="006977BD" w:rsidRDefault="006F350A" w:rsidP="006977BD">
      <w:pPr>
        <w:tabs>
          <w:tab w:val="left" w:pos="720"/>
        </w:tabs>
        <w:rPr>
          <w:rFonts w:ascii="Arial" w:hAnsi="Arial" w:cs="Arial"/>
          <w:sz w:val="22"/>
          <w:szCs w:val="22"/>
        </w:rPr>
      </w:pPr>
    </w:p>
    <w:p w:rsidR="006F350A" w:rsidRDefault="00C02973" w:rsidP="006977BD">
      <w:pPr>
        <w:tabs>
          <w:tab w:val="left" w:pos="720"/>
        </w:tabs>
        <w:rPr>
          <w:rFonts w:ascii="Arial" w:hAnsi="Arial" w:cs="Arial"/>
          <w:sz w:val="22"/>
          <w:szCs w:val="22"/>
        </w:rPr>
      </w:pPr>
      <w:r w:rsidRPr="006977BD">
        <w:rPr>
          <w:rFonts w:ascii="Arial" w:hAnsi="Arial" w:cs="Arial"/>
          <w:sz w:val="22"/>
          <w:szCs w:val="22"/>
        </w:rPr>
        <w:tab/>
        <w:t>1990-2006</w:t>
      </w:r>
      <w:r w:rsidRPr="006977BD">
        <w:rPr>
          <w:rFonts w:ascii="Arial" w:hAnsi="Arial" w:cs="Arial"/>
          <w:sz w:val="22"/>
          <w:szCs w:val="22"/>
        </w:rPr>
        <w:tab/>
      </w:r>
      <w:r w:rsidR="006F350A">
        <w:rPr>
          <w:rFonts w:ascii="Arial" w:hAnsi="Arial" w:cs="Arial"/>
          <w:sz w:val="22"/>
          <w:szCs w:val="22"/>
        </w:rPr>
        <w:tab/>
      </w:r>
      <w:r w:rsidRPr="006977BD">
        <w:rPr>
          <w:rFonts w:ascii="Arial" w:hAnsi="Arial" w:cs="Arial"/>
          <w:sz w:val="22"/>
          <w:szCs w:val="22"/>
        </w:rPr>
        <w:t>Alfred Dorrance Daniels Pr</w:t>
      </w:r>
      <w:r w:rsidR="006F350A">
        <w:rPr>
          <w:rFonts w:ascii="Arial" w:hAnsi="Arial" w:cs="Arial"/>
          <w:sz w:val="22"/>
          <w:szCs w:val="22"/>
        </w:rPr>
        <w:t>ofessor on Diseases of Children</w:t>
      </w:r>
    </w:p>
    <w:p w:rsidR="00C02973" w:rsidRDefault="00C02973" w:rsidP="006F350A">
      <w:pPr>
        <w:tabs>
          <w:tab w:val="left" w:pos="720"/>
        </w:tabs>
        <w:ind w:left="2880"/>
        <w:rPr>
          <w:rFonts w:ascii="Arial" w:hAnsi="Arial" w:cs="Arial"/>
          <w:sz w:val="22"/>
          <w:szCs w:val="22"/>
        </w:rPr>
      </w:pPr>
      <w:r w:rsidRPr="006977BD">
        <w:rPr>
          <w:rFonts w:ascii="Arial" w:hAnsi="Arial" w:cs="Arial"/>
          <w:sz w:val="22"/>
          <w:szCs w:val="22"/>
        </w:rPr>
        <w:t>University of Wisconsin</w:t>
      </w:r>
      <w:r w:rsidR="006F350A">
        <w:rPr>
          <w:rFonts w:ascii="Arial" w:hAnsi="Arial" w:cs="Arial"/>
          <w:sz w:val="22"/>
          <w:szCs w:val="22"/>
        </w:rPr>
        <w:t>-Madison</w:t>
      </w:r>
      <w:r w:rsidR="006F350A">
        <w:rPr>
          <w:rFonts w:ascii="Arial" w:hAnsi="Arial" w:cs="Arial"/>
          <w:sz w:val="22"/>
          <w:szCs w:val="22"/>
        </w:rPr>
        <w:br/>
        <w:t>Madison, Wisconsin</w:t>
      </w:r>
    </w:p>
    <w:p w:rsidR="006F350A" w:rsidRPr="006977BD" w:rsidRDefault="006F350A" w:rsidP="006977BD">
      <w:pPr>
        <w:tabs>
          <w:tab w:val="left" w:pos="720"/>
        </w:tabs>
        <w:rPr>
          <w:rFonts w:ascii="Arial" w:hAnsi="Arial" w:cs="Arial"/>
          <w:sz w:val="22"/>
          <w:szCs w:val="22"/>
        </w:rPr>
      </w:pPr>
    </w:p>
    <w:p w:rsidR="00C02973" w:rsidRPr="006977BD" w:rsidRDefault="00C02973" w:rsidP="00B563F0">
      <w:pPr>
        <w:tabs>
          <w:tab w:val="left" w:pos="720"/>
        </w:tabs>
        <w:ind w:left="2880" w:hanging="2880"/>
        <w:rPr>
          <w:rFonts w:ascii="Arial" w:hAnsi="Arial" w:cs="Arial"/>
          <w:sz w:val="22"/>
          <w:szCs w:val="22"/>
        </w:rPr>
      </w:pPr>
      <w:r w:rsidRPr="006977BD">
        <w:rPr>
          <w:rFonts w:ascii="Arial" w:hAnsi="Arial" w:cs="Arial"/>
          <w:sz w:val="22"/>
          <w:szCs w:val="22"/>
        </w:rPr>
        <w:tab/>
        <w:t>1992-1997</w:t>
      </w:r>
      <w:r w:rsidRPr="006977BD">
        <w:rPr>
          <w:rFonts w:ascii="Arial" w:hAnsi="Arial" w:cs="Arial"/>
          <w:sz w:val="22"/>
          <w:szCs w:val="22"/>
        </w:rPr>
        <w:tab/>
        <w:t>Director, Pulmonary Specialized Center of Research on Lung Biology and Diseases in Infants and Children ("Pathobiology of Bronchopulmonary Dyplasia")</w:t>
      </w:r>
      <w:r w:rsidRPr="006977BD">
        <w:rPr>
          <w:rFonts w:ascii="Arial" w:hAnsi="Arial" w:cs="Arial"/>
          <w:sz w:val="22"/>
          <w:szCs w:val="22"/>
        </w:rPr>
        <w:br/>
        <w:t>University of Wisconsin</w:t>
      </w:r>
      <w:r w:rsidR="00B563F0">
        <w:rPr>
          <w:rFonts w:ascii="Arial" w:hAnsi="Arial" w:cs="Arial"/>
          <w:sz w:val="22"/>
          <w:szCs w:val="22"/>
        </w:rPr>
        <w:t>-Madison</w:t>
      </w:r>
      <w:r w:rsidRPr="006977BD">
        <w:rPr>
          <w:rFonts w:ascii="Arial" w:hAnsi="Arial" w:cs="Arial"/>
          <w:sz w:val="22"/>
          <w:szCs w:val="22"/>
        </w:rPr>
        <w:br/>
        <w:t>Madison, Wisconsin</w:t>
      </w:r>
    </w:p>
    <w:p w:rsidR="00C02973" w:rsidRPr="006977BD" w:rsidRDefault="00C02973" w:rsidP="006977BD">
      <w:pPr>
        <w:tabs>
          <w:tab w:val="left" w:pos="720"/>
        </w:tabs>
        <w:rPr>
          <w:rFonts w:ascii="Arial" w:hAnsi="Arial" w:cs="Arial"/>
          <w:sz w:val="22"/>
          <w:szCs w:val="22"/>
        </w:rPr>
      </w:pPr>
    </w:p>
    <w:p w:rsidR="00C02973" w:rsidRPr="006977BD" w:rsidRDefault="00C02973" w:rsidP="006977BD">
      <w:pPr>
        <w:tabs>
          <w:tab w:val="left" w:pos="720"/>
        </w:tabs>
        <w:rPr>
          <w:rFonts w:ascii="Arial" w:hAnsi="Arial" w:cs="Arial"/>
          <w:sz w:val="22"/>
          <w:szCs w:val="22"/>
        </w:rPr>
      </w:pPr>
      <w:r w:rsidRPr="006977BD">
        <w:rPr>
          <w:rFonts w:ascii="Arial" w:hAnsi="Arial" w:cs="Arial"/>
          <w:sz w:val="22"/>
          <w:szCs w:val="22"/>
        </w:rPr>
        <w:tab/>
        <w:t>1994</w:t>
      </w:r>
      <w:r w:rsidRPr="006977BD">
        <w:rPr>
          <w:rFonts w:ascii="Arial" w:hAnsi="Arial" w:cs="Arial"/>
          <w:sz w:val="22"/>
          <w:szCs w:val="22"/>
        </w:rPr>
        <w:tab/>
      </w:r>
      <w:r w:rsidR="00B563F0">
        <w:rPr>
          <w:rFonts w:ascii="Arial" w:hAnsi="Arial" w:cs="Arial"/>
          <w:sz w:val="22"/>
          <w:szCs w:val="22"/>
        </w:rPr>
        <w:tab/>
      </w:r>
      <w:r w:rsidR="00B563F0">
        <w:rPr>
          <w:rFonts w:ascii="Arial" w:hAnsi="Arial" w:cs="Arial"/>
          <w:sz w:val="22"/>
          <w:szCs w:val="22"/>
        </w:rPr>
        <w:tab/>
      </w:r>
      <w:r w:rsidRPr="006977BD">
        <w:rPr>
          <w:rFonts w:ascii="Arial" w:hAnsi="Arial" w:cs="Arial"/>
          <w:sz w:val="22"/>
          <w:szCs w:val="22"/>
        </w:rPr>
        <w:t>Interim Dean, Medical School</w:t>
      </w:r>
    </w:p>
    <w:p w:rsidR="00C02973" w:rsidRPr="006977BD" w:rsidRDefault="00C02973" w:rsidP="006977BD">
      <w:pPr>
        <w:tabs>
          <w:tab w:val="left" w:pos="72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r>
      <w:r w:rsidR="00B563F0">
        <w:rPr>
          <w:rFonts w:ascii="Arial" w:hAnsi="Arial" w:cs="Arial"/>
          <w:sz w:val="22"/>
          <w:szCs w:val="22"/>
        </w:rPr>
        <w:tab/>
      </w:r>
      <w:r w:rsidR="00B563F0">
        <w:rPr>
          <w:rFonts w:ascii="Arial" w:hAnsi="Arial" w:cs="Arial"/>
          <w:sz w:val="22"/>
          <w:szCs w:val="22"/>
        </w:rPr>
        <w:tab/>
      </w:r>
      <w:r w:rsidRPr="006977BD">
        <w:rPr>
          <w:rFonts w:ascii="Arial" w:hAnsi="Arial" w:cs="Arial"/>
          <w:sz w:val="22"/>
          <w:szCs w:val="22"/>
        </w:rPr>
        <w:t>University of Wisconsin</w:t>
      </w:r>
      <w:r w:rsidR="00B563F0">
        <w:rPr>
          <w:rFonts w:ascii="Arial" w:hAnsi="Arial" w:cs="Arial"/>
          <w:sz w:val="22"/>
          <w:szCs w:val="22"/>
        </w:rPr>
        <w:t>-Madison</w:t>
      </w:r>
    </w:p>
    <w:p w:rsidR="00C02973" w:rsidRPr="006977BD" w:rsidRDefault="00B563F0" w:rsidP="006977BD">
      <w:pPr>
        <w:tabs>
          <w:tab w:val="left" w:pos="720"/>
          <w:tab w:val="left" w:pos="2880"/>
        </w:tabs>
        <w:rPr>
          <w:rFonts w:ascii="Arial" w:hAnsi="Arial" w:cs="Arial"/>
          <w:sz w:val="22"/>
          <w:szCs w:val="22"/>
        </w:rPr>
      </w:pPr>
      <w:r>
        <w:rPr>
          <w:rFonts w:ascii="Arial" w:hAnsi="Arial" w:cs="Arial"/>
          <w:sz w:val="22"/>
          <w:szCs w:val="22"/>
        </w:rPr>
        <w:tab/>
      </w:r>
      <w:r>
        <w:rPr>
          <w:rFonts w:ascii="Arial" w:hAnsi="Arial" w:cs="Arial"/>
          <w:sz w:val="22"/>
          <w:szCs w:val="22"/>
        </w:rPr>
        <w:tab/>
        <w:t>Madison, Wisconsin</w:t>
      </w:r>
    </w:p>
    <w:p w:rsidR="00C02973" w:rsidRPr="006977BD" w:rsidRDefault="00C02973" w:rsidP="006977BD">
      <w:pPr>
        <w:tabs>
          <w:tab w:val="left" w:pos="720"/>
        </w:tabs>
        <w:rPr>
          <w:rFonts w:ascii="Arial" w:hAnsi="Arial" w:cs="Arial"/>
          <w:sz w:val="22"/>
          <w:szCs w:val="22"/>
        </w:rPr>
      </w:pPr>
    </w:p>
    <w:p w:rsidR="00C02973" w:rsidRPr="006977BD" w:rsidRDefault="00C02973" w:rsidP="006977BD">
      <w:pPr>
        <w:tabs>
          <w:tab w:val="left" w:pos="720"/>
        </w:tabs>
        <w:rPr>
          <w:rFonts w:ascii="Arial" w:hAnsi="Arial" w:cs="Arial"/>
          <w:sz w:val="22"/>
          <w:szCs w:val="22"/>
        </w:rPr>
      </w:pPr>
      <w:r w:rsidRPr="006977BD">
        <w:rPr>
          <w:rFonts w:ascii="Arial" w:hAnsi="Arial" w:cs="Arial"/>
          <w:sz w:val="22"/>
          <w:szCs w:val="22"/>
        </w:rPr>
        <w:tab/>
        <w:t>1995-2005</w:t>
      </w:r>
      <w:r w:rsidRPr="006977BD">
        <w:rPr>
          <w:rFonts w:ascii="Arial" w:hAnsi="Arial" w:cs="Arial"/>
          <w:sz w:val="22"/>
          <w:szCs w:val="22"/>
        </w:rPr>
        <w:tab/>
      </w:r>
      <w:r w:rsidR="00B563F0">
        <w:rPr>
          <w:rFonts w:ascii="Arial" w:hAnsi="Arial" w:cs="Arial"/>
          <w:sz w:val="22"/>
          <w:szCs w:val="22"/>
        </w:rPr>
        <w:tab/>
      </w:r>
      <w:r w:rsidRPr="006977BD">
        <w:rPr>
          <w:rFonts w:ascii="Arial" w:hAnsi="Arial" w:cs="Arial"/>
          <w:sz w:val="22"/>
          <w:szCs w:val="22"/>
        </w:rPr>
        <w:t>Dean, Medical School</w:t>
      </w:r>
    </w:p>
    <w:p w:rsidR="00C02973" w:rsidRPr="006977BD" w:rsidRDefault="00C02973" w:rsidP="006977BD">
      <w:pPr>
        <w:tabs>
          <w:tab w:val="left" w:pos="72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r>
      <w:r w:rsidR="00B563F0">
        <w:rPr>
          <w:rFonts w:ascii="Arial" w:hAnsi="Arial" w:cs="Arial"/>
          <w:sz w:val="22"/>
          <w:szCs w:val="22"/>
        </w:rPr>
        <w:tab/>
      </w:r>
      <w:r w:rsidR="00B563F0">
        <w:rPr>
          <w:rFonts w:ascii="Arial" w:hAnsi="Arial" w:cs="Arial"/>
          <w:sz w:val="22"/>
          <w:szCs w:val="22"/>
        </w:rPr>
        <w:tab/>
      </w:r>
      <w:r w:rsidRPr="006977BD">
        <w:rPr>
          <w:rFonts w:ascii="Arial" w:hAnsi="Arial" w:cs="Arial"/>
          <w:sz w:val="22"/>
          <w:szCs w:val="22"/>
        </w:rPr>
        <w:t>University of Wisconsin</w:t>
      </w:r>
      <w:r w:rsidR="00B563F0">
        <w:rPr>
          <w:rFonts w:ascii="Arial" w:hAnsi="Arial" w:cs="Arial"/>
          <w:sz w:val="22"/>
          <w:szCs w:val="22"/>
        </w:rPr>
        <w:t>-Madison</w:t>
      </w:r>
    </w:p>
    <w:p w:rsidR="00C02973" w:rsidRPr="006977BD" w:rsidRDefault="001465DB" w:rsidP="006977BD">
      <w:pPr>
        <w:tabs>
          <w:tab w:val="left" w:pos="72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r>
      <w:r w:rsidR="00B563F0">
        <w:rPr>
          <w:rFonts w:ascii="Arial" w:hAnsi="Arial" w:cs="Arial"/>
          <w:sz w:val="22"/>
          <w:szCs w:val="22"/>
        </w:rPr>
        <w:tab/>
      </w:r>
      <w:r w:rsidR="00B563F0">
        <w:rPr>
          <w:rFonts w:ascii="Arial" w:hAnsi="Arial" w:cs="Arial"/>
          <w:sz w:val="22"/>
          <w:szCs w:val="22"/>
        </w:rPr>
        <w:tab/>
        <w:t>Madison, Wisconsin</w:t>
      </w:r>
    </w:p>
    <w:p w:rsidR="00C02973" w:rsidRPr="006977BD" w:rsidRDefault="00C02973" w:rsidP="006977BD">
      <w:pPr>
        <w:tabs>
          <w:tab w:val="left" w:pos="720"/>
        </w:tabs>
        <w:rPr>
          <w:rFonts w:ascii="Arial" w:hAnsi="Arial" w:cs="Arial"/>
          <w:sz w:val="22"/>
          <w:szCs w:val="22"/>
        </w:rPr>
      </w:pPr>
    </w:p>
    <w:p w:rsidR="00C02973" w:rsidRPr="006977BD" w:rsidRDefault="00C02973" w:rsidP="006977BD">
      <w:pPr>
        <w:tabs>
          <w:tab w:val="left" w:pos="720"/>
          <w:tab w:val="left" w:pos="2880"/>
        </w:tabs>
        <w:rPr>
          <w:rFonts w:ascii="Arial" w:hAnsi="Arial" w:cs="Arial"/>
          <w:sz w:val="22"/>
          <w:szCs w:val="22"/>
        </w:rPr>
      </w:pPr>
      <w:r w:rsidRPr="006977BD">
        <w:rPr>
          <w:rFonts w:ascii="Arial" w:hAnsi="Arial" w:cs="Arial"/>
          <w:sz w:val="22"/>
          <w:szCs w:val="22"/>
        </w:rPr>
        <w:tab/>
        <w:t xml:space="preserve">2006 </w:t>
      </w:r>
      <w:r w:rsidRPr="006977BD">
        <w:rPr>
          <w:rFonts w:ascii="Arial" w:hAnsi="Arial" w:cs="Arial"/>
          <w:sz w:val="22"/>
          <w:szCs w:val="22"/>
        </w:rPr>
        <w:tab/>
        <w:t>Dean, School of Medicine and Public Health</w:t>
      </w:r>
    </w:p>
    <w:p w:rsidR="00C02973" w:rsidRPr="006977BD" w:rsidRDefault="00C02973" w:rsidP="006977BD">
      <w:pPr>
        <w:tabs>
          <w:tab w:val="left" w:pos="720"/>
          <w:tab w:val="left" w:pos="288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t>University of Wisconsin</w:t>
      </w:r>
      <w:r w:rsidR="00B563F0">
        <w:rPr>
          <w:rFonts w:ascii="Arial" w:hAnsi="Arial" w:cs="Arial"/>
          <w:sz w:val="22"/>
          <w:szCs w:val="22"/>
        </w:rPr>
        <w:t>-Madison</w:t>
      </w:r>
    </w:p>
    <w:p w:rsidR="00C02973" w:rsidRPr="006977BD" w:rsidRDefault="00B563F0" w:rsidP="006977BD">
      <w:pPr>
        <w:tabs>
          <w:tab w:val="left" w:pos="720"/>
          <w:tab w:val="left" w:pos="2880"/>
        </w:tabs>
        <w:rPr>
          <w:rFonts w:ascii="Arial" w:hAnsi="Arial" w:cs="Arial"/>
          <w:sz w:val="22"/>
          <w:szCs w:val="22"/>
        </w:rPr>
      </w:pPr>
      <w:r>
        <w:rPr>
          <w:rFonts w:ascii="Arial" w:hAnsi="Arial" w:cs="Arial"/>
          <w:sz w:val="22"/>
          <w:szCs w:val="22"/>
        </w:rPr>
        <w:tab/>
      </w:r>
      <w:r>
        <w:rPr>
          <w:rFonts w:ascii="Arial" w:hAnsi="Arial" w:cs="Arial"/>
          <w:sz w:val="22"/>
          <w:szCs w:val="22"/>
        </w:rPr>
        <w:tab/>
        <w:t>Madison, Wisconsin</w:t>
      </w:r>
    </w:p>
    <w:p w:rsidR="00C02973" w:rsidRPr="006977BD" w:rsidRDefault="00C02973" w:rsidP="006977BD">
      <w:pPr>
        <w:tabs>
          <w:tab w:val="left" w:pos="720"/>
        </w:tabs>
        <w:rPr>
          <w:rFonts w:ascii="Arial" w:hAnsi="Arial" w:cs="Arial"/>
          <w:sz w:val="22"/>
          <w:szCs w:val="22"/>
        </w:rPr>
      </w:pPr>
      <w:r w:rsidRPr="006977BD">
        <w:rPr>
          <w:rFonts w:ascii="Arial" w:hAnsi="Arial" w:cs="Arial"/>
          <w:sz w:val="22"/>
          <w:szCs w:val="22"/>
        </w:rPr>
        <w:t xml:space="preserve">   </w:t>
      </w:r>
    </w:p>
    <w:p w:rsidR="00C02973" w:rsidRPr="006977BD" w:rsidRDefault="00C02973" w:rsidP="006977BD">
      <w:pPr>
        <w:tabs>
          <w:tab w:val="left" w:pos="720"/>
        </w:tabs>
        <w:rPr>
          <w:rFonts w:ascii="Arial" w:hAnsi="Arial" w:cs="Arial"/>
          <w:sz w:val="22"/>
          <w:szCs w:val="22"/>
        </w:rPr>
      </w:pPr>
      <w:r w:rsidRPr="006977BD">
        <w:rPr>
          <w:rFonts w:ascii="Arial" w:hAnsi="Arial" w:cs="Arial"/>
          <w:sz w:val="22"/>
          <w:szCs w:val="22"/>
        </w:rPr>
        <w:tab/>
        <w:t>2001-2006</w:t>
      </w:r>
      <w:r w:rsidRPr="006977BD">
        <w:rPr>
          <w:rFonts w:ascii="Arial" w:hAnsi="Arial" w:cs="Arial"/>
          <w:sz w:val="22"/>
          <w:szCs w:val="22"/>
        </w:rPr>
        <w:tab/>
      </w:r>
      <w:r w:rsidR="00B563F0">
        <w:rPr>
          <w:rFonts w:ascii="Arial" w:hAnsi="Arial" w:cs="Arial"/>
          <w:sz w:val="22"/>
          <w:szCs w:val="22"/>
        </w:rPr>
        <w:tab/>
      </w:r>
      <w:r w:rsidRPr="006977BD">
        <w:rPr>
          <w:rFonts w:ascii="Arial" w:hAnsi="Arial" w:cs="Arial"/>
          <w:sz w:val="22"/>
          <w:szCs w:val="22"/>
        </w:rPr>
        <w:t>Vice Chancellor for Medical Affairs</w:t>
      </w:r>
    </w:p>
    <w:p w:rsidR="00C02973" w:rsidRPr="006977BD" w:rsidRDefault="00C02973" w:rsidP="006977BD">
      <w:pPr>
        <w:tabs>
          <w:tab w:val="left" w:pos="72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r>
      <w:r w:rsidR="00B563F0">
        <w:rPr>
          <w:rFonts w:ascii="Arial" w:hAnsi="Arial" w:cs="Arial"/>
          <w:sz w:val="22"/>
          <w:szCs w:val="22"/>
        </w:rPr>
        <w:tab/>
      </w:r>
      <w:r w:rsidR="00B563F0">
        <w:rPr>
          <w:rFonts w:ascii="Arial" w:hAnsi="Arial" w:cs="Arial"/>
          <w:sz w:val="22"/>
          <w:szCs w:val="22"/>
        </w:rPr>
        <w:tab/>
      </w:r>
      <w:r w:rsidRPr="006977BD">
        <w:rPr>
          <w:rFonts w:ascii="Arial" w:hAnsi="Arial" w:cs="Arial"/>
          <w:sz w:val="22"/>
          <w:szCs w:val="22"/>
        </w:rPr>
        <w:t>University of Wisconsin</w:t>
      </w:r>
      <w:r w:rsidR="00B563F0">
        <w:rPr>
          <w:rFonts w:ascii="Arial" w:hAnsi="Arial" w:cs="Arial"/>
          <w:sz w:val="22"/>
          <w:szCs w:val="22"/>
        </w:rPr>
        <w:t>-Madison</w:t>
      </w:r>
    </w:p>
    <w:p w:rsidR="00C02973" w:rsidRPr="006977BD" w:rsidRDefault="00C02973" w:rsidP="006977BD">
      <w:pPr>
        <w:tabs>
          <w:tab w:val="left" w:pos="72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r>
      <w:r w:rsidR="00B563F0">
        <w:rPr>
          <w:rFonts w:ascii="Arial" w:hAnsi="Arial" w:cs="Arial"/>
          <w:sz w:val="22"/>
          <w:szCs w:val="22"/>
        </w:rPr>
        <w:tab/>
      </w:r>
      <w:r w:rsidR="00B563F0">
        <w:rPr>
          <w:rFonts w:ascii="Arial" w:hAnsi="Arial" w:cs="Arial"/>
          <w:sz w:val="22"/>
          <w:szCs w:val="22"/>
        </w:rPr>
        <w:tab/>
        <w:t>Madison, Wisconsin</w:t>
      </w:r>
    </w:p>
    <w:p w:rsidR="00C02973" w:rsidRPr="006977BD" w:rsidRDefault="00C02973" w:rsidP="006977BD">
      <w:pPr>
        <w:tabs>
          <w:tab w:val="left" w:pos="720"/>
          <w:tab w:val="left" w:pos="2880"/>
        </w:tabs>
        <w:rPr>
          <w:rFonts w:ascii="Arial" w:hAnsi="Arial" w:cs="Arial"/>
          <w:sz w:val="22"/>
          <w:szCs w:val="22"/>
        </w:rPr>
      </w:pPr>
      <w:r w:rsidRPr="006977BD">
        <w:rPr>
          <w:rFonts w:ascii="Arial" w:hAnsi="Arial" w:cs="Arial"/>
          <w:sz w:val="22"/>
          <w:szCs w:val="22"/>
        </w:rPr>
        <w:tab/>
        <w:t>2005-2009</w:t>
      </w:r>
      <w:r w:rsidRPr="006977BD">
        <w:rPr>
          <w:rFonts w:ascii="Arial" w:hAnsi="Arial" w:cs="Arial"/>
          <w:sz w:val="22"/>
          <w:szCs w:val="22"/>
        </w:rPr>
        <w:tab/>
        <w:t>Robert Turell Professor in Medical Leadership</w:t>
      </w:r>
    </w:p>
    <w:p w:rsidR="00C02973" w:rsidRPr="006977BD" w:rsidRDefault="00C02973" w:rsidP="006977BD">
      <w:pPr>
        <w:tabs>
          <w:tab w:val="left" w:pos="720"/>
          <w:tab w:val="left" w:pos="288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t>University of Wisconsin</w:t>
      </w:r>
      <w:r w:rsidR="00B563F0">
        <w:rPr>
          <w:rFonts w:ascii="Arial" w:hAnsi="Arial" w:cs="Arial"/>
          <w:sz w:val="22"/>
          <w:szCs w:val="22"/>
        </w:rPr>
        <w:t>-Madison</w:t>
      </w:r>
    </w:p>
    <w:p w:rsidR="00C02973" w:rsidRPr="006977BD" w:rsidRDefault="00C02973" w:rsidP="006977BD">
      <w:pPr>
        <w:tabs>
          <w:tab w:val="left" w:pos="720"/>
          <w:tab w:val="left" w:pos="288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t xml:space="preserve">Madison, </w:t>
      </w:r>
      <w:r w:rsidR="00B563F0">
        <w:rPr>
          <w:rFonts w:ascii="Arial" w:hAnsi="Arial" w:cs="Arial"/>
          <w:sz w:val="22"/>
          <w:szCs w:val="22"/>
        </w:rPr>
        <w:t>Wisconsin</w:t>
      </w:r>
    </w:p>
    <w:p w:rsidR="00C02973" w:rsidRPr="006977BD" w:rsidRDefault="00C02973" w:rsidP="006977BD">
      <w:pPr>
        <w:tabs>
          <w:tab w:val="left" w:pos="720"/>
        </w:tabs>
        <w:rPr>
          <w:rFonts w:ascii="Arial" w:hAnsi="Arial" w:cs="Arial"/>
          <w:sz w:val="22"/>
          <w:szCs w:val="22"/>
        </w:rPr>
      </w:pPr>
    </w:p>
    <w:p w:rsidR="00C02973" w:rsidRPr="006977BD" w:rsidRDefault="00C02973" w:rsidP="006977BD">
      <w:pPr>
        <w:tabs>
          <w:tab w:val="left" w:pos="720"/>
        </w:tabs>
        <w:rPr>
          <w:rFonts w:ascii="Arial" w:hAnsi="Arial" w:cs="Arial"/>
          <w:sz w:val="22"/>
          <w:szCs w:val="22"/>
        </w:rPr>
      </w:pPr>
      <w:r w:rsidRPr="006977BD">
        <w:rPr>
          <w:rFonts w:ascii="Arial" w:hAnsi="Arial" w:cs="Arial"/>
          <w:sz w:val="22"/>
          <w:szCs w:val="22"/>
        </w:rPr>
        <w:tab/>
        <w:t>2006</w:t>
      </w:r>
      <w:r w:rsidRPr="006977BD">
        <w:rPr>
          <w:rFonts w:ascii="Arial" w:hAnsi="Arial" w:cs="Arial"/>
          <w:sz w:val="22"/>
          <w:szCs w:val="22"/>
        </w:rPr>
        <w:tab/>
      </w:r>
      <w:r w:rsidR="00B563F0">
        <w:rPr>
          <w:rFonts w:ascii="Arial" w:hAnsi="Arial" w:cs="Arial"/>
          <w:sz w:val="22"/>
          <w:szCs w:val="22"/>
        </w:rPr>
        <w:tab/>
      </w:r>
      <w:r w:rsidR="00B563F0">
        <w:rPr>
          <w:rFonts w:ascii="Arial" w:hAnsi="Arial" w:cs="Arial"/>
          <w:sz w:val="22"/>
          <w:szCs w:val="22"/>
        </w:rPr>
        <w:tab/>
      </w:r>
      <w:r w:rsidRPr="006977BD">
        <w:rPr>
          <w:rFonts w:ascii="Arial" w:hAnsi="Arial" w:cs="Arial"/>
          <w:sz w:val="22"/>
          <w:szCs w:val="22"/>
        </w:rPr>
        <w:t>Affiliate Faculty</w:t>
      </w:r>
    </w:p>
    <w:p w:rsidR="00C02973" w:rsidRPr="006977BD" w:rsidRDefault="00C02973" w:rsidP="006977BD">
      <w:pPr>
        <w:tabs>
          <w:tab w:val="left" w:pos="72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r>
      <w:r w:rsidR="00B563F0">
        <w:rPr>
          <w:rFonts w:ascii="Arial" w:hAnsi="Arial" w:cs="Arial"/>
          <w:sz w:val="22"/>
          <w:szCs w:val="22"/>
        </w:rPr>
        <w:tab/>
      </w:r>
      <w:r w:rsidR="00B563F0">
        <w:rPr>
          <w:rFonts w:ascii="Arial" w:hAnsi="Arial" w:cs="Arial"/>
          <w:sz w:val="22"/>
          <w:szCs w:val="22"/>
        </w:rPr>
        <w:tab/>
      </w:r>
      <w:r w:rsidRPr="006977BD">
        <w:rPr>
          <w:rFonts w:ascii="Arial" w:hAnsi="Arial" w:cs="Arial"/>
          <w:sz w:val="22"/>
          <w:szCs w:val="22"/>
        </w:rPr>
        <w:t>Department of Population Health Sciences</w:t>
      </w:r>
    </w:p>
    <w:p w:rsidR="00C02973" w:rsidRPr="006977BD" w:rsidRDefault="00C02973" w:rsidP="006977BD">
      <w:pPr>
        <w:tabs>
          <w:tab w:val="left" w:pos="72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r>
      <w:r w:rsidR="00B563F0">
        <w:rPr>
          <w:rFonts w:ascii="Arial" w:hAnsi="Arial" w:cs="Arial"/>
          <w:sz w:val="22"/>
          <w:szCs w:val="22"/>
        </w:rPr>
        <w:tab/>
      </w:r>
      <w:r w:rsidR="00B563F0">
        <w:rPr>
          <w:rFonts w:ascii="Arial" w:hAnsi="Arial" w:cs="Arial"/>
          <w:sz w:val="22"/>
          <w:szCs w:val="22"/>
        </w:rPr>
        <w:tab/>
      </w:r>
      <w:r w:rsidRPr="006977BD">
        <w:rPr>
          <w:rFonts w:ascii="Arial" w:hAnsi="Arial" w:cs="Arial"/>
          <w:sz w:val="22"/>
          <w:szCs w:val="22"/>
        </w:rPr>
        <w:t>University of Wisconsin</w:t>
      </w:r>
      <w:r w:rsidR="00B563F0">
        <w:rPr>
          <w:rFonts w:ascii="Arial" w:hAnsi="Arial" w:cs="Arial"/>
          <w:sz w:val="22"/>
          <w:szCs w:val="22"/>
        </w:rPr>
        <w:t>-Madison</w:t>
      </w:r>
    </w:p>
    <w:p w:rsidR="00C02973" w:rsidRPr="006977BD" w:rsidRDefault="00C02973" w:rsidP="006977BD">
      <w:pPr>
        <w:tabs>
          <w:tab w:val="left" w:pos="72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r>
      <w:r w:rsidR="00B563F0">
        <w:rPr>
          <w:rFonts w:ascii="Arial" w:hAnsi="Arial" w:cs="Arial"/>
          <w:sz w:val="22"/>
          <w:szCs w:val="22"/>
        </w:rPr>
        <w:tab/>
      </w:r>
      <w:r w:rsidR="00B563F0">
        <w:rPr>
          <w:rFonts w:ascii="Arial" w:hAnsi="Arial" w:cs="Arial"/>
          <w:sz w:val="22"/>
          <w:szCs w:val="22"/>
        </w:rPr>
        <w:tab/>
        <w:t>Madison, Wisconsin</w:t>
      </w:r>
    </w:p>
    <w:p w:rsidR="00C02973" w:rsidRPr="006977BD" w:rsidRDefault="00C02973" w:rsidP="006977BD">
      <w:pPr>
        <w:tabs>
          <w:tab w:val="left" w:pos="720"/>
        </w:tabs>
        <w:rPr>
          <w:rFonts w:ascii="Arial" w:hAnsi="Arial" w:cs="Arial"/>
          <w:sz w:val="22"/>
          <w:szCs w:val="22"/>
        </w:rPr>
      </w:pPr>
    </w:p>
    <w:p w:rsidR="00C02973" w:rsidRPr="006977BD" w:rsidRDefault="005E498C" w:rsidP="006977BD">
      <w:pPr>
        <w:tabs>
          <w:tab w:val="left" w:pos="720"/>
        </w:tabs>
        <w:rPr>
          <w:rFonts w:ascii="Arial" w:hAnsi="Arial" w:cs="Arial"/>
          <w:sz w:val="22"/>
          <w:szCs w:val="22"/>
        </w:rPr>
      </w:pPr>
      <w:r>
        <w:rPr>
          <w:rFonts w:ascii="Arial" w:hAnsi="Arial" w:cs="Arial"/>
          <w:sz w:val="22"/>
          <w:szCs w:val="22"/>
        </w:rPr>
        <w:tab/>
        <w:t>2007-</w:t>
      </w:r>
      <w:r w:rsidR="00C02973" w:rsidRPr="006977BD">
        <w:rPr>
          <w:rFonts w:ascii="Arial" w:hAnsi="Arial" w:cs="Arial"/>
          <w:sz w:val="22"/>
          <w:szCs w:val="22"/>
        </w:rPr>
        <w:tab/>
      </w:r>
      <w:r w:rsidR="00B563F0">
        <w:rPr>
          <w:rFonts w:ascii="Arial" w:hAnsi="Arial" w:cs="Arial"/>
          <w:sz w:val="22"/>
          <w:szCs w:val="22"/>
        </w:rPr>
        <w:tab/>
      </w:r>
      <w:r w:rsidR="00B563F0">
        <w:rPr>
          <w:rFonts w:ascii="Arial" w:hAnsi="Arial" w:cs="Arial"/>
          <w:sz w:val="22"/>
          <w:szCs w:val="22"/>
        </w:rPr>
        <w:tab/>
      </w:r>
      <w:r w:rsidR="0039253E">
        <w:rPr>
          <w:rFonts w:ascii="Arial" w:hAnsi="Arial" w:cs="Arial"/>
          <w:sz w:val="22"/>
          <w:szCs w:val="22"/>
        </w:rPr>
        <w:t>Clinical</w:t>
      </w:r>
      <w:r w:rsidR="00C02973" w:rsidRPr="006977BD">
        <w:rPr>
          <w:rFonts w:ascii="Arial" w:hAnsi="Arial" w:cs="Arial"/>
          <w:sz w:val="22"/>
          <w:szCs w:val="22"/>
        </w:rPr>
        <w:t xml:space="preserve"> Professor</w:t>
      </w:r>
    </w:p>
    <w:p w:rsidR="00C02973" w:rsidRPr="006977BD" w:rsidRDefault="00C02973" w:rsidP="006977BD">
      <w:pPr>
        <w:tabs>
          <w:tab w:val="left" w:pos="72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r>
      <w:r w:rsidR="00B563F0">
        <w:rPr>
          <w:rFonts w:ascii="Arial" w:hAnsi="Arial" w:cs="Arial"/>
          <w:sz w:val="22"/>
          <w:szCs w:val="22"/>
        </w:rPr>
        <w:tab/>
      </w:r>
      <w:r w:rsidR="00B563F0">
        <w:rPr>
          <w:rFonts w:ascii="Arial" w:hAnsi="Arial" w:cs="Arial"/>
          <w:sz w:val="22"/>
          <w:szCs w:val="22"/>
        </w:rPr>
        <w:tab/>
      </w:r>
      <w:r w:rsidRPr="006977BD">
        <w:rPr>
          <w:rFonts w:ascii="Arial" w:hAnsi="Arial" w:cs="Arial"/>
          <w:sz w:val="22"/>
          <w:szCs w:val="22"/>
        </w:rPr>
        <w:t>Department of Pediatrics</w:t>
      </w:r>
    </w:p>
    <w:p w:rsidR="00C02973" w:rsidRPr="006977BD" w:rsidRDefault="00C02973" w:rsidP="006977BD">
      <w:pPr>
        <w:tabs>
          <w:tab w:val="left" w:pos="72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r>
      <w:r w:rsidR="00B563F0">
        <w:rPr>
          <w:rFonts w:ascii="Arial" w:hAnsi="Arial" w:cs="Arial"/>
          <w:sz w:val="22"/>
          <w:szCs w:val="22"/>
        </w:rPr>
        <w:tab/>
      </w:r>
      <w:r w:rsidR="00B563F0">
        <w:rPr>
          <w:rFonts w:ascii="Arial" w:hAnsi="Arial" w:cs="Arial"/>
          <w:sz w:val="22"/>
          <w:szCs w:val="22"/>
        </w:rPr>
        <w:tab/>
      </w:r>
      <w:r w:rsidRPr="006977BD">
        <w:rPr>
          <w:rFonts w:ascii="Arial" w:hAnsi="Arial" w:cs="Arial"/>
          <w:sz w:val="22"/>
          <w:szCs w:val="22"/>
        </w:rPr>
        <w:t>University of South Florida</w:t>
      </w:r>
    </w:p>
    <w:p w:rsidR="00C02973" w:rsidRPr="006977BD" w:rsidRDefault="00C02973" w:rsidP="006977BD">
      <w:pPr>
        <w:tabs>
          <w:tab w:val="left" w:pos="720"/>
        </w:tabs>
        <w:rPr>
          <w:rFonts w:ascii="Arial" w:hAnsi="Arial" w:cs="Arial"/>
          <w:sz w:val="22"/>
          <w:szCs w:val="22"/>
        </w:rPr>
      </w:pPr>
      <w:r w:rsidRPr="006977BD">
        <w:rPr>
          <w:rFonts w:ascii="Arial" w:hAnsi="Arial" w:cs="Arial"/>
          <w:sz w:val="22"/>
          <w:szCs w:val="22"/>
        </w:rPr>
        <w:tab/>
      </w:r>
      <w:r w:rsidRPr="006977BD">
        <w:rPr>
          <w:rFonts w:ascii="Arial" w:hAnsi="Arial" w:cs="Arial"/>
          <w:sz w:val="22"/>
          <w:szCs w:val="22"/>
        </w:rPr>
        <w:tab/>
      </w:r>
      <w:r w:rsidR="00B563F0">
        <w:rPr>
          <w:rFonts w:ascii="Arial" w:hAnsi="Arial" w:cs="Arial"/>
          <w:sz w:val="22"/>
          <w:szCs w:val="22"/>
        </w:rPr>
        <w:tab/>
      </w:r>
      <w:r w:rsidR="00B563F0">
        <w:rPr>
          <w:rFonts w:ascii="Arial" w:hAnsi="Arial" w:cs="Arial"/>
          <w:sz w:val="22"/>
          <w:szCs w:val="22"/>
        </w:rPr>
        <w:tab/>
        <w:t>Tampa, Florida</w:t>
      </w:r>
    </w:p>
    <w:p w:rsidR="00E77853" w:rsidRPr="006977BD" w:rsidRDefault="00E77853" w:rsidP="006977BD">
      <w:pPr>
        <w:tabs>
          <w:tab w:val="left" w:pos="720"/>
        </w:tabs>
        <w:rPr>
          <w:rFonts w:ascii="Arial" w:hAnsi="Arial" w:cs="Arial"/>
          <w:sz w:val="22"/>
          <w:szCs w:val="22"/>
        </w:rPr>
      </w:pPr>
    </w:p>
    <w:p w:rsidR="00E77853" w:rsidRPr="006977BD" w:rsidRDefault="005E498C" w:rsidP="006977BD">
      <w:pPr>
        <w:tabs>
          <w:tab w:val="left" w:pos="720"/>
          <w:tab w:val="left" w:pos="2880"/>
        </w:tabs>
        <w:rPr>
          <w:rFonts w:ascii="Arial" w:hAnsi="Arial" w:cs="Arial"/>
          <w:sz w:val="22"/>
          <w:szCs w:val="22"/>
        </w:rPr>
      </w:pPr>
      <w:r>
        <w:rPr>
          <w:rFonts w:ascii="Arial" w:hAnsi="Arial" w:cs="Arial"/>
          <w:sz w:val="22"/>
          <w:szCs w:val="22"/>
        </w:rPr>
        <w:tab/>
      </w:r>
      <w:r w:rsidR="00E77853" w:rsidRPr="006977BD">
        <w:rPr>
          <w:rFonts w:ascii="Arial" w:hAnsi="Arial" w:cs="Arial"/>
          <w:sz w:val="22"/>
          <w:szCs w:val="22"/>
        </w:rPr>
        <w:t>2008</w:t>
      </w:r>
      <w:r>
        <w:rPr>
          <w:rFonts w:ascii="Arial" w:hAnsi="Arial" w:cs="Arial"/>
          <w:sz w:val="22"/>
          <w:szCs w:val="22"/>
        </w:rPr>
        <w:t>-</w:t>
      </w:r>
      <w:r>
        <w:rPr>
          <w:rFonts w:ascii="Arial" w:hAnsi="Arial" w:cs="Arial"/>
          <w:sz w:val="22"/>
          <w:szCs w:val="22"/>
        </w:rPr>
        <w:tab/>
      </w:r>
      <w:r w:rsidR="00E77853" w:rsidRPr="006977BD">
        <w:rPr>
          <w:rFonts w:ascii="Arial" w:hAnsi="Arial" w:cs="Arial"/>
          <w:sz w:val="22"/>
          <w:szCs w:val="22"/>
        </w:rPr>
        <w:t>Special Advisor to Professor Gilles Bousquet</w:t>
      </w:r>
    </w:p>
    <w:p w:rsidR="00E77853" w:rsidRPr="006977BD" w:rsidRDefault="005E498C" w:rsidP="006977BD">
      <w:pPr>
        <w:tabs>
          <w:tab w:val="left" w:pos="720"/>
          <w:tab w:val="left" w:pos="2880"/>
        </w:tabs>
        <w:rPr>
          <w:rFonts w:ascii="Arial" w:hAnsi="Arial" w:cs="Arial"/>
          <w:sz w:val="22"/>
          <w:szCs w:val="22"/>
        </w:rPr>
      </w:pPr>
      <w:r>
        <w:rPr>
          <w:rFonts w:ascii="Arial" w:hAnsi="Arial" w:cs="Arial"/>
          <w:sz w:val="22"/>
          <w:szCs w:val="22"/>
        </w:rPr>
        <w:tab/>
      </w:r>
      <w:r>
        <w:rPr>
          <w:rFonts w:ascii="Arial" w:hAnsi="Arial" w:cs="Arial"/>
          <w:sz w:val="22"/>
          <w:szCs w:val="22"/>
        </w:rPr>
        <w:tab/>
      </w:r>
      <w:r w:rsidR="00E77853" w:rsidRPr="006977BD">
        <w:rPr>
          <w:rFonts w:ascii="Arial" w:hAnsi="Arial" w:cs="Arial"/>
          <w:sz w:val="22"/>
          <w:szCs w:val="22"/>
        </w:rPr>
        <w:t xml:space="preserve">Dean of International Studies &amp; Vice Provost for Globalization  </w:t>
      </w:r>
    </w:p>
    <w:p w:rsidR="00E77853" w:rsidRPr="006977BD" w:rsidRDefault="005E498C" w:rsidP="006977BD">
      <w:pPr>
        <w:tabs>
          <w:tab w:val="left" w:pos="720"/>
          <w:tab w:val="left" w:pos="2880"/>
        </w:tabs>
        <w:rPr>
          <w:rFonts w:ascii="Arial" w:hAnsi="Arial" w:cs="Arial"/>
          <w:sz w:val="22"/>
          <w:szCs w:val="22"/>
        </w:rPr>
      </w:pPr>
      <w:r>
        <w:rPr>
          <w:rFonts w:ascii="Arial" w:hAnsi="Arial" w:cs="Arial"/>
          <w:sz w:val="22"/>
          <w:szCs w:val="22"/>
        </w:rPr>
        <w:tab/>
      </w:r>
      <w:r>
        <w:rPr>
          <w:rFonts w:ascii="Arial" w:hAnsi="Arial" w:cs="Arial"/>
          <w:sz w:val="22"/>
          <w:szCs w:val="22"/>
        </w:rPr>
        <w:tab/>
      </w:r>
      <w:r w:rsidR="00E77853" w:rsidRPr="006977BD">
        <w:rPr>
          <w:rFonts w:ascii="Arial" w:hAnsi="Arial" w:cs="Arial"/>
          <w:sz w:val="22"/>
          <w:szCs w:val="22"/>
        </w:rPr>
        <w:t>University of Wisconsin</w:t>
      </w:r>
      <w:r w:rsidR="00B563F0">
        <w:rPr>
          <w:rFonts w:ascii="Arial" w:hAnsi="Arial" w:cs="Arial"/>
          <w:sz w:val="22"/>
          <w:szCs w:val="22"/>
        </w:rPr>
        <w:t>-Madison</w:t>
      </w:r>
    </w:p>
    <w:p w:rsidR="00E77853" w:rsidRPr="006977BD" w:rsidRDefault="005E498C" w:rsidP="006977BD">
      <w:pPr>
        <w:tabs>
          <w:tab w:val="left" w:pos="720"/>
          <w:tab w:val="left" w:pos="2880"/>
        </w:tabs>
        <w:rPr>
          <w:rFonts w:ascii="Arial" w:hAnsi="Arial" w:cs="Arial"/>
          <w:sz w:val="22"/>
          <w:szCs w:val="22"/>
        </w:rPr>
      </w:pPr>
      <w:r>
        <w:rPr>
          <w:rFonts w:ascii="Arial" w:hAnsi="Arial" w:cs="Arial"/>
          <w:sz w:val="22"/>
          <w:szCs w:val="22"/>
        </w:rPr>
        <w:tab/>
      </w:r>
      <w:r>
        <w:rPr>
          <w:rFonts w:ascii="Arial" w:hAnsi="Arial" w:cs="Arial"/>
          <w:sz w:val="22"/>
          <w:szCs w:val="22"/>
        </w:rPr>
        <w:tab/>
      </w:r>
      <w:r w:rsidR="00B563F0">
        <w:rPr>
          <w:rFonts w:ascii="Arial" w:hAnsi="Arial" w:cs="Arial"/>
          <w:sz w:val="22"/>
          <w:szCs w:val="22"/>
        </w:rPr>
        <w:t>Madison, Wisconsin</w:t>
      </w:r>
    </w:p>
    <w:p w:rsidR="00B9548D" w:rsidRPr="006977BD" w:rsidRDefault="00B9548D" w:rsidP="006977BD">
      <w:pPr>
        <w:tabs>
          <w:tab w:val="left" w:pos="720"/>
        </w:tabs>
        <w:rPr>
          <w:rFonts w:ascii="Arial" w:hAnsi="Arial" w:cs="Arial"/>
          <w:sz w:val="22"/>
          <w:szCs w:val="22"/>
        </w:rPr>
      </w:pPr>
    </w:p>
    <w:p w:rsidR="00B9548D" w:rsidRPr="006977BD" w:rsidRDefault="005E498C" w:rsidP="006977BD">
      <w:pPr>
        <w:tabs>
          <w:tab w:val="left" w:pos="720"/>
        </w:tabs>
        <w:rPr>
          <w:rFonts w:ascii="Arial" w:hAnsi="Arial" w:cs="Arial"/>
          <w:sz w:val="22"/>
          <w:szCs w:val="22"/>
        </w:rPr>
      </w:pPr>
      <w:r>
        <w:rPr>
          <w:rFonts w:ascii="Arial" w:hAnsi="Arial" w:cs="Arial"/>
          <w:sz w:val="22"/>
          <w:szCs w:val="22"/>
        </w:rPr>
        <w:tab/>
        <w:t>2011-</w:t>
      </w:r>
      <w:r>
        <w:rPr>
          <w:rFonts w:ascii="Arial" w:hAnsi="Arial" w:cs="Arial"/>
          <w:sz w:val="22"/>
          <w:szCs w:val="22"/>
        </w:rPr>
        <w:tab/>
      </w:r>
      <w:r>
        <w:rPr>
          <w:rFonts w:ascii="Arial" w:hAnsi="Arial" w:cs="Arial"/>
          <w:sz w:val="22"/>
          <w:szCs w:val="22"/>
        </w:rPr>
        <w:tab/>
      </w:r>
      <w:r>
        <w:rPr>
          <w:rFonts w:ascii="Arial" w:hAnsi="Arial" w:cs="Arial"/>
          <w:sz w:val="22"/>
          <w:szCs w:val="22"/>
        </w:rPr>
        <w:tab/>
      </w:r>
      <w:r w:rsidR="00B9548D" w:rsidRPr="006977BD">
        <w:rPr>
          <w:rFonts w:ascii="Arial" w:hAnsi="Arial" w:cs="Arial"/>
          <w:sz w:val="22"/>
          <w:szCs w:val="22"/>
        </w:rPr>
        <w:t>Emeritus Dean and Professor</w:t>
      </w:r>
    </w:p>
    <w:p w:rsidR="00B9548D" w:rsidRPr="006977BD" w:rsidRDefault="005E498C" w:rsidP="006977BD">
      <w:pPr>
        <w:tabs>
          <w:tab w:val="left" w:pos="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9548D" w:rsidRPr="006977BD">
        <w:rPr>
          <w:rFonts w:ascii="Arial" w:hAnsi="Arial" w:cs="Arial"/>
          <w:sz w:val="22"/>
          <w:szCs w:val="22"/>
        </w:rPr>
        <w:t>Departments of Pediatrics and Population Health Sciences</w:t>
      </w:r>
    </w:p>
    <w:p w:rsidR="00B9548D" w:rsidRPr="006977BD" w:rsidRDefault="00E77853" w:rsidP="006977BD">
      <w:pPr>
        <w:tabs>
          <w:tab w:val="left" w:pos="720"/>
        </w:tabs>
        <w:rPr>
          <w:rFonts w:ascii="Arial" w:hAnsi="Arial" w:cs="Arial"/>
          <w:sz w:val="22"/>
          <w:szCs w:val="22"/>
        </w:rPr>
      </w:pPr>
      <w:r w:rsidRPr="006977BD">
        <w:rPr>
          <w:rFonts w:ascii="Arial" w:hAnsi="Arial" w:cs="Arial"/>
          <w:sz w:val="22"/>
          <w:szCs w:val="22"/>
        </w:rPr>
        <w:tab/>
      </w:r>
      <w:r w:rsidR="005E498C">
        <w:rPr>
          <w:rFonts w:ascii="Arial" w:hAnsi="Arial" w:cs="Arial"/>
          <w:sz w:val="22"/>
          <w:szCs w:val="22"/>
        </w:rPr>
        <w:tab/>
      </w:r>
      <w:r w:rsidR="005E498C">
        <w:rPr>
          <w:rFonts w:ascii="Arial" w:hAnsi="Arial" w:cs="Arial"/>
          <w:sz w:val="22"/>
          <w:szCs w:val="22"/>
        </w:rPr>
        <w:tab/>
      </w:r>
      <w:r w:rsidR="005E498C">
        <w:rPr>
          <w:rFonts w:ascii="Arial" w:hAnsi="Arial" w:cs="Arial"/>
          <w:sz w:val="22"/>
          <w:szCs w:val="22"/>
        </w:rPr>
        <w:tab/>
      </w:r>
      <w:r w:rsidR="00B9548D" w:rsidRPr="006977BD">
        <w:rPr>
          <w:rFonts w:ascii="Arial" w:hAnsi="Arial" w:cs="Arial"/>
          <w:sz w:val="22"/>
          <w:szCs w:val="22"/>
        </w:rPr>
        <w:t>University of Wisconsin</w:t>
      </w:r>
      <w:r w:rsidR="00B563F0">
        <w:rPr>
          <w:rFonts w:ascii="Arial" w:hAnsi="Arial" w:cs="Arial"/>
          <w:sz w:val="22"/>
          <w:szCs w:val="22"/>
        </w:rPr>
        <w:t>-Madison</w:t>
      </w:r>
    </w:p>
    <w:p w:rsidR="00B9548D" w:rsidRPr="006977BD" w:rsidRDefault="005E498C" w:rsidP="006977BD">
      <w:pPr>
        <w:tabs>
          <w:tab w:val="left" w:pos="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563F0">
        <w:rPr>
          <w:rFonts w:ascii="Arial" w:hAnsi="Arial" w:cs="Arial"/>
          <w:sz w:val="22"/>
          <w:szCs w:val="22"/>
        </w:rPr>
        <w:t>Madison, Wisconsin</w:t>
      </w:r>
    </w:p>
    <w:p w:rsidR="00751428" w:rsidRPr="006977BD" w:rsidRDefault="00751428" w:rsidP="006977BD">
      <w:pPr>
        <w:tabs>
          <w:tab w:val="left" w:pos="720"/>
        </w:tabs>
        <w:rPr>
          <w:rFonts w:ascii="Arial" w:hAnsi="Arial" w:cs="Arial"/>
          <w:sz w:val="22"/>
          <w:szCs w:val="22"/>
        </w:rPr>
      </w:pPr>
    </w:p>
    <w:p w:rsidR="00751428" w:rsidRPr="006977BD" w:rsidRDefault="005E498C" w:rsidP="006977BD">
      <w:pPr>
        <w:tabs>
          <w:tab w:val="left" w:pos="720"/>
        </w:tabs>
        <w:rPr>
          <w:rFonts w:ascii="Arial" w:hAnsi="Arial" w:cs="Arial"/>
          <w:sz w:val="22"/>
          <w:szCs w:val="22"/>
        </w:rPr>
      </w:pPr>
      <w:r>
        <w:rPr>
          <w:rFonts w:ascii="Arial" w:hAnsi="Arial" w:cs="Arial"/>
          <w:sz w:val="22"/>
          <w:szCs w:val="22"/>
        </w:rPr>
        <w:tab/>
      </w:r>
      <w:r w:rsidR="00751428" w:rsidRPr="006977BD">
        <w:rPr>
          <w:rFonts w:ascii="Arial" w:hAnsi="Arial" w:cs="Arial"/>
          <w:sz w:val="22"/>
          <w:szCs w:val="22"/>
        </w:rPr>
        <w:t>2011</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751428" w:rsidRPr="006977BD">
        <w:rPr>
          <w:rFonts w:ascii="Arial" w:hAnsi="Arial" w:cs="Arial"/>
          <w:sz w:val="22"/>
          <w:szCs w:val="22"/>
        </w:rPr>
        <w:t>Clinical Professor</w:t>
      </w:r>
    </w:p>
    <w:p w:rsidR="00751428" w:rsidRPr="006977BD" w:rsidRDefault="005E498C" w:rsidP="006977BD">
      <w:pPr>
        <w:tabs>
          <w:tab w:val="left" w:pos="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51428" w:rsidRPr="006977BD">
        <w:rPr>
          <w:rFonts w:ascii="Arial" w:hAnsi="Arial" w:cs="Arial"/>
          <w:sz w:val="22"/>
          <w:szCs w:val="22"/>
        </w:rPr>
        <w:t>Department of Pediatrics</w:t>
      </w:r>
    </w:p>
    <w:p w:rsidR="005E498C" w:rsidRDefault="00751428" w:rsidP="006977BD">
      <w:pPr>
        <w:tabs>
          <w:tab w:val="left" w:pos="720"/>
        </w:tabs>
        <w:rPr>
          <w:rFonts w:ascii="Arial" w:hAnsi="Arial" w:cs="Arial"/>
          <w:sz w:val="22"/>
          <w:szCs w:val="22"/>
        </w:rPr>
      </w:pPr>
      <w:r w:rsidRPr="006977BD">
        <w:rPr>
          <w:rFonts w:ascii="Arial" w:hAnsi="Arial" w:cs="Arial"/>
          <w:sz w:val="22"/>
          <w:szCs w:val="22"/>
        </w:rPr>
        <w:tab/>
      </w:r>
      <w:r w:rsidR="005E498C">
        <w:rPr>
          <w:rFonts w:ascii="Arial" w:hAnsi="Arial" w:cs="Arial"/>
          <w:sz w:val="22"/>
          <w:szCs w:val="22"/>
        </w:rPr>
        <w:tab/>
      </w:r>
      <w:r w:rsidR="005E498C">
        <w:rPr>
          <w:rFonts w:ascii="Arial" w:hAnsi="Arial" w:cs="Arial"/>
          <w:sz w:val="22"/>
          <w:szCs w:val="22"/>
        </w:rPr>
        <w:tab/>
      </w:r>
      <w:r w:rsidR="005E498C">
        <w:rPr>
          <w:rFonts w:ascii="Arial" w:hAnsi="Arial" w:cs="Arial"/>
          <w:sz w:val="22"/>
          <w:szCs w:val="22"/>
        </w:rPr>
        <w:tab/>
      </w:r>
      <w:r w:rsidRPr="006977BD">
        <w:rPr>
          <w:rFonts w:ascii="Arial" w:hAnsi="Arial" w:cs="Arial"/>
          <w:sz w:val="22"/>
          <w:szCs w:val="22"/>
        </w:rPr>
        <w:t>Medical College of Wisconsin</w:t>
      </w:r>
    </w:p>
    <w:p w:rsidR="00751428" w:rsidRPr="006977BD" w:rsidRDefault="005E498C" w:rsidP="006977BD">
      <w:pPr>
        <w:tabs>
          <w:tab w:val="left" w:pos="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465DB" w:rsidRPr="006977BD">
        <w:rPr>
          <w:rFonts w:ascii="Arial" w:hAnsi="Arial" w:cs="Arial"/>
          <w:sz w:val="22"/>
          <w:szCs w:val="22"/>
        </w:rPr>
        <w:tab/>
      </w:r>
      <w:r w:rsidR="00751428" w:rsidRPr="006977BD">
        <w:rPr>
          <w:rFonts w:ascii="Arial" w:hAnsi="Arial" w:cs="Arial"/>
          <w:sz w:val="22"/>
          <w:szCs w:val="22"/>
        </w:rPr>
        <w:t>Milwaukee</w:t>
      </w:r>
      <w:r w:rsidR="00B563F0">
        <w:rPr>
          <w:rFonts w:ascii="Arial" w:hAnsi="Arial" w:cs="Arial"/>
          <w:sz w:val="22"/>
          <w:szCs w:val="22"/>
        </w:rPr>
        <w:t>, Wisconsin</w:t>
      </w:r>
    </w:p>
    <w:p w:rsidR="00B9548D" w:rsidRPr="006977BD" w:rsidRDefault="00B9548D" w:rsidP="006977BD">
      <w:pPr>
        <w:tabs>
          <w:tab w:val="left" w:pos="720"/>
        </w:tabs>
        <w:rPr>
          <w:rFonts w:ascii="Arial" w:hAnsi="Arial" w:cs="Arial"/>
          <w:sz w:val="22"/>
          <w:szCs w:val="22"/>
        </w:rPr>
      </w:pPr>
    </w:p>
    <w:p w:rsidR="00C02973" w:rsidRPr="006977BD" w:rsidRDefault="00C02973" w:rsidP="006977BD">
      <w:pPr>
        <w:tabs>
          <w:tab w:val="left" w:pos="720"/>
        </w:tabs>
        <w:rPr>
          <w:rFonts w:ascii="Arial" w:hAnsi="Arial" w:cs="Arial"/>
          <w:sz w:val="22"/>
          <w:szCs w:val="22"/>
        </w:rPr>
      </w:pPr>
    </w:p>
    <w:p w:rsidR="00C02973" w:rsidRDefault="00C02973" w:rsidP="006977BD">
      <w:pPr>
        <w:tabs>
          <w:tab w:val="left" w:pos="720"/>
        </w:tabs>
        <w:outlineLvl w:val="0"/>
        <w:rPr>
          <w:rFonts w:ascii="Arial" w:hAnsi="Arial" w:cs="Arial"/>
          <w:sz w:val="22"/>
          <w:szCs w:val="22"/>
        </w:rPr>
      </w:pPr>
      <w:r w:rsidRPr="006977BD">
        <w:rPr>
          <w:rFonts w:ascii="Arial" w:hAnsi="Arial" w:cs="Arial"/>
          <w:sz w:val="22"/>
          <w:szCs w:val="22"/>
          <w:u w:val="single"/>
        </w:rPr>
        <w:t>PROFESSIONAL ACTIVITIES</w:t>
      </w:r>
      <w:r w:rsidRPr="006977BD">
        <w:rPr>
          <w:rFonts w:ascii="Arial" w:hAnsi="Arial" w:cs="Arial"/>
          <w:sz w:val="22"/>
          <w:szCs w:val="22"/>
        </w:rPr>
        <w:t>:</w:t>
      </w:r>
    </w:p>
    <w:p w:rsidR="00B563F0" w:rsidRPr="006977BD" w:rsidRDefault="00B563F0" w:rsidP="006977BD">
      <w:pPr>
        <w:tabs>
          <w:tab w:val="left" w:pos="720"/>
        </w:tabs>
        <w:outlineLvl w:val="0"/>
        <w:rPr>
          <w:rFonts w:ascii="Arial" w:hAnsi="Arial" w:cs="Arial"/>
          <w:sz w:val="22"/>
          <w:szCs w:val="22"/>
        </w:rPr>
      </w:pPr>
    </w:p>
    <w:p w:rsidR="00C02973" w:rsidRDefault="00C02973" w:rsidP="00B563F0">
      <w:pPr>
        <w:tabs>
          <w:tab w:val="left" w:pos="720"/>
          <w:tab w:val="left" w:pos="2880"/>
        </w:tabs>
        <w:ind w:left="2880" w:hanging="2880"/>
        <w:rPr>
          <w:rFonts w:ascii="Arial" w:hAnsi="Arial" w:cs="Arial"/>
          <w:sz w:val="22"/>
          <w:szCs w:val="22"/>
        </w:rPr>
      </w:pPr>
      <w:r w:rsidRPr="006977BD">
        <w:rPr>
          <w:rFonts w:ascii="Arial" w:hAnsi="Arial" w:cs="Arial"/>
          <w:sz w:val="22"/>
          <w:szCs w:val="22"/>
        </w:rPr>
        <w:tab/>
        <w:t>1974-1977</w:t>
      </w:r>
      <w:r w:rsidRPr="006977BD">
        <w:rPr>
          <w:rFonts w:ascii="Arial" w:hAnsi="Arial" w:cs="Arial"/>
          <w:sz w:val="22"/>
          <w:szCs w:val="22"/>
        </w:rPr>
        <w:tab/>
        <w:t>Member, Clinical Research Committee National Institute of Child Health and Human Development</w:t>
      </w:r>
    </w:p>
    <w:p w:rsidR="00B563F0" w:rsidRPr="006977BD" w:rsidRDefault="00B563F0" w:rsidP="006977BD">
      <w:pPr>
        <w:tabs>
          <w:tab w:val="left" w:pos="720"/>
          <w:tab w:val="left" w:pos="2880"/>
        </w:tabs>
        <w:rPr>
          <w:rFonts w:ascii="Arial" w:hAnsi="Arial" w:cs="Arial"/>
          <w:sz w:val="22"/>
          <w:szCs w:val="22"/>
        </w:rPr>
      </w:pPr>
    </w:p>
    <w:p w:rsidR="00C02973" w:rsidRDefault="00C02973" w:rsidP="00B563F0">
      <w:pPr>
        <w:tabs>
          <w:tab w:val="left" w:pos="720"/>
          <w:tab w:val="left" w:pos="2880"/>
        </w:tabs>
        <w:ind w:left="2880" w:hanging="2880"/>
        <w:rPr>
          <w:rFonts w:ascii="Arial" w:hAnsi="Arial" w:cs="Arial"/>
          <w:sz w:val="22"/>
          <w:szCs w:val="22"/>
        </w:rPr>
      </w:pPr>
      <w:r w:rsidRPr="006977BD">
        <w:rPr>
          <w:rFonts w:ascii="Arial" w:hAnsi="Arial" w:cs="Arial"/>
          <w:sz w:val="22"/>
          <w:szCs w:val="22"/>
        </w:rPr>
        <w:tab/>
        <w:t>1974-1976</w:t>
      </w:r>
      <w:r w:rsidRPr="006977BD">
        <w:rPr>
          <w:rFonts w:ascii="Arial" w:hAnsi="Arial" w:cs="Arial"/>
          <w:sz w:val="22"/>
          <w:szCs w:val="22"/>
        </w:rPr>
        <w:tab/>
        <w:t>Lecturer, Foundation for Advanced Education in the Sciences National Institutes of Health</w:t>
      </w:r>
    </w:p>
    <w:p w:rsidR="00B563F0" w:rsidRPr="006977BD" w:rsidRDefault="00B563F0" w:rsidP="00B563F0">
      <w:pPr>
        <w:tabs>
          <w:tab w:val="left" w:pos="720"/>
          <w:tab w:val="left" w:pos="2880"/>
        </w:tabs>
        <w:ind w:left="2880" w:hanging="2880"/>
        <w:rPr>
          <w:rFonts w:ascii="Arial" w:hAnsi="Arial" w:cs="Arial"/>
          <w:sz w:val="22"/>
          <w:szCs w:val="22"/>
        </w:rPr>
      </w:pPr>
    </w:p>
    <w:p w:rsidR="00C02973" w:rsidRDefault="00C02973" w:rsidP="006977BD">
      <w:pPr>
        <w:tabs>
          <w:tab w:val="left" w:pos="720"/>
          <w:tab w:val="left" w:pos="2880"/>
        </w:tabs>
        <w:rPr>
          <w:rFonts w:ascii="Arial" w:hAnsi="Arial" w:cs="Arial"/>
          <w:sz w:val="22"/>
          <w:szCs w:val="22"/>
        </w:rPr>
      </w:pPr>
      <w:r w:rsidRPr="006977BD">
        <w:rPr>
          <w:rFonts w:ascii="Arial" w:hAnsi="Arial" w:cs="Arial"/>
          <w:sz w:val="22"/>
          <w:szCs w:val="22"/>
        </w:rPr>
        <w:tab/>
        <w:t>1974-1977</w:t>
      </w:r>
      <w:r w:rsidRPr="006977BD">
        <w:rPr>
          <w:rFonts w:ascii="Arial" w:hAnsi="Arial" w:cs="Arial"/>
          <w:sz w:val="22"/>
          <w:szCs w:val="22"/>
        </w:rPr>
        <w:tab/>
        <w:t>Member, Conference Committee, National Cystic Fibrosis Research Foundation</w:t>
      </w:r>
    </w:p>
    <w:p w:rsidR="00B563F0" w:rsidRPr="006977BD" w:rsidRDefault="00B563F0" w:rsidP="006977BD">
      <w:pPr>
        <w:tabs>
          <w:tab w:val="left" w:pos="720"/>
          <w:tab w:val="left" w:pos="2880"/>
        </w:tabs>
        <w:rPr>
          <w:rFonts w:ascii="Arial" w:hAnsi="Arial" w:cs="Arial"/>
          <w:sz w:val="22"/>
          <w:szCs w:val="22"/>
        </w:rPr>
      </w:pPr>
    </w:p>
    <w:p w:rsidR="00C02973" w:rsidRDefault="00C02973" w:rsidP="006977BD">
      <w:pPr>
        <w:tabs>
          <w:tab w:val="left" w:pos="720"/>
          <w:tab w:val="left" w:pos="2880"/>
        </w:tabs>
        <w:rPr>
          <w:rFonts w:ascii="Arial" w:hAnsi="Arial" w:cs="Arial"/>
          <w:sz w:val="22"/>
          <w:szCs w:val="22"/>
        </w:rPr>
      </w:pPr>
      <w:r w:rsidRPr="006977BD">
        <w:rPr>
          <w:rFonts w:ascii="Arial" w:hAnsi="Arial" w:cs="Arial"/>
          <w:sz w:val="22"/>
          <w:szCs w:val="22"/>
        </w:rPr>
        <w:tab/>
        <w:t>1975-1977</w:t>
      </w:r>
      <w:r w:rsidRPr="006977BD">
        <w:rPr>
          <w:rFonts w:ascii="Arial" w:hAnsi="Arial" w:cs="Arial"/>
          <w:sz w:val="22"/>
          <w:szCs w:val="22"/>
        </w:rPr>
        <w:tab/>
        <w:t>Member, International Research Review Panel Fogarty International Center</w:t>
      </w:r>
    </w:p>
    <w:p w:rsidR="00B563F0" w:rsidRPr="006977BD" w:rsidRDefault="00B563F0" w:rsidP="006977BD">
      <w:pPr>
        <w:tabs>
          <w:tab w:val="left" w:pos="720"/>
          <w:tab w:val="left" w:pos="2880"/>
        </w:tabs>
        <w:rPr>
          <w:rFonts w:ascii="Arial" w:hAnsi="Arial" w:cs="Arial"/>
          <w:sz w:val="22"/>
          <w:szCs w:val="22"/>
        </w:rPr>
      </w:pPr>
    </w:p>
    <w:p w:rsidR="00C02973" w:rsidRDefault="00C02973" w:rsidP="00B563F0">
      <w:pPr>
        <w:tabs>
          <w:tab w:val="left" w:pos="720"/>
          <w:tab w:val="left" w:pos="2880"/>
        </w:tabs>
        <w:ind w:left="2880" w:hanging="2880"/>
        <w:rPr>
          <w:rFonts w:ascii="Arial" w:hAnsi="Arial" w:cs="Arial"/>
          <w:sz w:val="22"/>
          <w:szCs w:val="22"/>
        </w:rPr>
      </w:pPr>
      <w:r w:rsidRPr="006977BD">
        <w:rPr>
          <w:rFonts w:ascii="Arial" w:hAnsi="Arial" w:cs="Arial"/>
          <w:sz w:val="22"/>
          <w:szCs w:val="22"/>
        </w:rPr>
        <w:tab/>
        <w:t>1975-</w:t>
      </w:r>
      <w:r w:rsidRPr="006977BD">
        <w:rPr>
          <w:rFonts w:ascii="Arial" w:hAnsi="Arial" w:cs="Arial"/>
          <w:sz w:val="22"/>
          <w:szCs w:val="22"/>
        </w:rPr>
        <w:tab/>
        <w:t>Reviewer of grant and contract applications for the following agencies: NIAMDD, NICHD, NHLI (NHLBI), American Lung Association, National Foundation-March of Dimes</w:t>
      </w:r>
    </w:p>
    <w:p w:rsidR="00B563F0" w:rsidRPr="006977BD" w:rsidRDefault="00B563F0" w:rsidP="00B563F0">
      <w:pPr>
        <w:tabs>
          <w:tab w:val="left" w:pos="720"/>
          <w:tab w:val="left" w:pos="2880"/>
        </w:tabs>
        <w:ind w:left="2880" w:hanging="2880"/>
        <w:rPr>
          <w:rFonts w:ascii="Arial" w:hAnsi="Arial" w:cs="Arial"/>
          <w:sz w:val="22"/>
          <w:szCs w:val="22"/>
        </w:rPr>
      </w:pPr>
    </w:p>
    <w:p w:rsidR="00C02973" w:rsidRDefault="00B563F0" w:rsidP="00B563F0">
      <w:pPr>
        <w:tabs>
          <w:tab w:val="left" w:pos="720"/>
          <w:tab w:val="left" w:pos="2880"/>
        </w:tabs>
        <w:ind w:left="2880" w:hanging="2880"/>
        <w:rPr>
          <w:rFonts w:ascii="Arial" w:hAnsi="Arial" w:cs="Arial"/>
          <w:sz w:val="22"/>
          <w:szCs w:val="22"/>
        </w:rPr>
      </w:pPr>
      <w:r>
        <w:rPr>
          <w:rFonts w:ascii="Arial" w:hAnsi="Arial" w:cs="Arial"/>
          <w:sz w:val="22"/>
          <w:szCs w:val="22"/>
        </w:rPr>
        <w:tab/>
      </w:r>
      <w:r w:rsidR="00C02973" w:rsidRPr="006977BD">
        <w:rPr>
          <w:rFonts w:ascii="Arial" w:hAnsi="Arial" w:cs="Arial"/>
          <w:sz w:val="22"/>
          <w:szCs w:val="22"/>
        </w:rPr>
        <w:t>1975</w:t>
      </w:r>
      <w:r w:rsidR="00C02973" w:rsidRPr="006977BD">
        <w:rPr>
          <w:rFonts w:ascii="Arial" w:hAnsi="Arial" w:cs="Arial"/>
          <w:sz w:val="22"/>
          <w:szCs w:val="22"/>
        </w:rPr>
        <w:tab/>
        <w:t>Member, Nutrition Task Force National Institute of Child Health and Human Development</w:t>
      </w:r>
    </w:p>
    <w:p w:rsidR="00B563F0" w:rsidRPr="006977BD" w:rsidRDefault="00B563F0" w:rsidP="00B563F0">
      <w:pPr>
        <w:tabs>
          <w:tab w:val="left" w:pos="720"/>
          <w:tab w:val="left" w:pos="2880"/>
        </w:tabs>
        <w:ind w:left="2880" w:hanging="2880"/>
        <w:rPr>
          <w:rFonts w:ascii="Arial" w:hAnsi="Arial" w:cs="Arial"/>
          <w:sz w:val="22"/>
          <w:szCs w:val="22"/>
        </w:rPr>
      </w:pPr>
    </w:p>
    <w:p w:rsidR="00C02973" w:rsidRDefault="00C02973" w:rsidP="006977BD">
      <w:pPr>
        <w:tabs>
          <w:tab w:val="left" w:pos="720"/>
          <w:tab w:val="left" w:pos="2880"/>
        </w:tabs>
        <w:rPr>
          <w:rFonts w:ascii="Arial" w:hAnsi="Arial" w:cs="Arial"/>
          <w:sz w:val="22"/>
          <w:szCs w:val="22"/>
        </w:rPr>
      </w:pPr>
      <w:r w:rsidRPr="006977BD">
        <w:rPr>
          <w:rFonts w:ascii="Arial" w:hAnsi="Arial" w:cs="Arial"/>
          <w:sz w:val="22"/>
          <w:szCs w:val="22"/>
        </w:rPr>
        <w:tab/>
        <w:t>1975-1977</w:t>
      </w:r>
      <w:r w:rsidRPr="006977BD">
        <w:rPr>
          <w:rFonts w:ascii="Arial" w:hAnsi="Arial" w:cs="Arial"/>
          <w:sz w:val="22"/>
          <w:szCs w:val="22"/>
        </w:rPr>
        <w:tab/>
        <w:t>Medical Staff, Pediatrics Section Children's Hospital, National Medical Center</w:t>
      </w:r>
    </w:p>
    <w:p w:rsidR="00B563F0" w:rsidRPr="006977BD" w:rsidRDefault="00B563F0" w:rsidP="006977BD">
      <w:pPr>
        <w:tabs>
          <w:tab w:val="left" w:pos="720"/>
          <w:tab w:val="left" w:pos="2880"/>
        </w:tabs>
        <w:rPr>
          <w:rFonts w:ascii="Arial" w:hAnsi="Arial" w:cs="Arial"/>
          <w:sz w:val="22"/>
          <w:szCs w:val="22"/>
        </w:rPr>
      </w:pPr>
    </w:p>
    <w:p w:rsidR="00C02973" w:rsidRDefault="00C02973" w:rsidP="00B563F0">
      <w:pPr>
        <w:tabs>
          <w:tab w:val="left" w:pos="720"/>
          <w:tab w:val="left" w:pos="2880"/>
        </w:tabs>
        <w:ind w:left="2880" w:hanging="2880"/>
        <w:rPr>
          <w:rFonts w:ascii="Arial" w:hAnsi="Arial" w:cs="Arial"/>
          <w:sz w:val="22"/>
          <w:szCs w:val="22"/>
        </w:rPr>
      </w:pPr>
      <w:r w:rsidRPr="006977BD">
        <w:rPr>
          <w:rFonts w:ascii="Arial" w:hAnsi="Arial" w:cs="Arial"/>
          <w:sz w:val="22"/>
          <w:szCs w:val="22"/>
        </w:rPr>
        <w:tab/>
        <w:t>1976</w:t>
      </w:r>
      <w:r w:rsidRPr="006977BD">
        <w:rPr>
          <w:rFonts w:ascii="Arial" w:hAnsi="Arial" w:cs="Arial"/>
          <w:sz w:val="22"/>
          <w:szCs w:val="22"/>
        </w:rPr>
        <w:tab/>
        <w:t xml:space="preserve">Co-Chairman, Cystic Fibrosis Foundation Conference on Exocrine Gland </w:t>
      </w:r>
      <w:r w:rsidR="00B563F0">
        <w:rPr>
          <w:rFonts w:ascii="Arial" w:hAnsi="Arial" w:cs="Arial"/>
          <w:sz w:val="22"/>
          <w:szCs w:val="22"/>
        </w:rPr>
        <w:t xml:space="preserve">Function </w:t>
      </w:r>
      <w:r w:rsidRPr="006977BD">
        <w:rPr>
          <w:rFonts w:ascii="Arial" w:hAnsi="Arial" w:cs="Arial"/>
          <w:sz w:val="22"/>
          <w:szCs w:val="22"/>
        </w:rPr>
        <w:t>and Development</w:t>
      </w:r>
    </w:p>
    <w:p w:rsidR="00B563F0" w:rsidRPr="006977BD" w:rsidRDefault="00B563F0" w:rsidP="00B563F0">
      <w:pPr>
        <w:tabs>
          <w:tab w:val="left" w:pos="720"/>
          <w:tab w:val="left" w:pos="2880"/>
        </w:tabs>
        <w:ind w:left="2880" w:hanging="2880"/>
        <w:rPr>
          <w:rFonts w:ascii="Arial" w:hAnsi="Arial" w:cs="Arial"/>
          <w:sz w:val="22"/>
          <w:szCs w:val="22"/>
        </w:rPr>
      </w:pPr>
    </w:p>
    <w:p w:rsidR="00C02973" w:rsidRDefault="00C02973" w:rsidP="006977BD">
      <w:pPr>
        <w:tabs>
          <w:tab w:val="left" w:pos="720"/>
          <w:tab w:val="left" w:pos="2880"/>
        </w:tabs>
        <w:rPr>
          <w:rFonts w:ascii="Arial" w:hAnsi="Arial" w:cs="Arial"/>
          <w:sz w:val="22"/>
          <w:szCs w:val="22"/>
        </w:rPr>
      </w:pPr>
      <w:r w:rsidRPr="006977BD">
        <w:rPr>
          <w:rFonts w:ascii="Arial" w:hAnsi="Arial" w:cs="Arial"/>
          <w:sz w:val="22"/>
          <w:szCs w:val="22"/>
        </w:rPr>
        <w:tab/>
        <w:t>1976</w:t>
      </w:r>
      <w:r w:rsidRPr="006977BD">
        <w:rPr>
          <w:rFonts w:ascii="Arial" w:hAnsi="Arial" w:cs="Arial"/>
          <w:sz w:val="22"/>
          <w:szCs w:val="22"/>
        </w:rPr>
        <w:tab/>
        <w:t>Member, Clinical Trials Review Panel National Heart and Lung Institute</w:t>
      </w:r>
    </w:p>
    <w:p w:rsidR="00B563F0" w:rsidRPr="006977BD" w:rsidRDefault="00B563F0" w:rsidP="006977BD">
      <w:pPr>
        <w:tabs>
          <w:tab w:val="left" w:pos="720"/>
          <w:tab w:val="left" w:pos="2880"/>
        </w:tabs>
        <w:rPr>
          <w:rFonts w:ascii="Arial" w:hAnsi="Arial" w:cs="Arial"/>
          <w:sz w:val="22"/>
          <w:szCs w:val="22"/>
        </w:rPr>
      </w:pPr>
    </w:p>
    <w:p w:rsidR="00C02973" w:rsidRDefault="00C02973" w:rsidP="00B563F0">
      <w:pPr>
        <w:tabs>
          <w:tab w:val="left" w:pos="720"/>
          <w:tab w:val="left" w:pos="2880"/>
        </w:tabs>
        <w:ind w:left="2880" w:hanging="2880"/>
        <w:rPr>
          <w:rFonts w:ascii="Arial" w:hAnsi="Arial" w:cs="Arial"/>
          <w:sz w:val="22"/>
          <w:szCs w:val="22"/>
        </w:rPr>
      </w:pPr>
      <w:r w:rsidRPr="006977BD">
        <w:rPr>
          <w:rFonts w:ascii="Arial" w:hAnsi="Arial" w:cs="Arial"/>
          <w:sz w:val="22"/>
          <w:szCs w:val="22"/>
        </w:rPr>
        <w:tab/>
        <w:t>1976-1977</w:t>
      </w:r>
      <w:r w:rsidRPr="006977BD">
        <w:rPr>
          <w:rFonts w:ascii="Arial" w:hAnsi="Arial" w:cs="Arial"/>
          <w:sz w:val="22"/>
          <w:szCs w:val="22"/>
        </w:rPr>
        <w:tab/>
        <w:t>Co-Chairman, Steering Committee, Clinical Trial on Antenatal Steroid Therapy for the Prevention of RDS, National Heart and Lung Institute</w:t>
      </w:r>
    </w:p>
    <w:p w:rsidR="00B563F0" w:rsidRPr="006977BD" w:rsidRDefault="00B563F0" w:rsidP="00B563F0">
      <w:pPr>
        <w:tabs>
          <w:tab w:val="left" w:pos="720"/>
          <w:tab w:val="left" w:pos="2880"/>
        </w:tabs>
        <w:ind w:left="2880" w:hanging="2880"/>
        <w:rPr>
          <w:rFonts w:ascii="Arial" w:hAnsi="Arial" w:cs="Arial"/>
          <w:sz w:val="22"/>
          <w:szCs w:val="22"/>
        </w:rPr>
      </w:pPr>
    </w:p>
    <w:p w:rsidR="00C02973" w:rsidRDefault="00C02973" w:rsidP="00B563F0">
      <w:pPr>
        <w:tabs>
          <w:tab w:val="left" w:pos="720"/>
          <w:tab w:val="left" w:pos="2880"/>
        </w:tabs>
        <w:ind w:left="2880" w:hanging="2880"/>
        <w:rPr>
          <w:rFonts w:ascii="Arial" w:hAnsi="Arial" w:cs="Arial"/>
          <w:sz w:val="22"/>
          <w:szCs w:val="22"/>
        </w:rPr>
      </w:pPr>
      <w:r w:rsidRPr="006977BD">
        <w:rPr>
          <w:rFonts w:ascii="Arial" w:hAnsi="Arial" w:cs="Arial"/>
          <w:sz w:val="22"/>
          <w:szCs w:val="22"/>
        </w:rPr>
        <w:tab/>
        <w:t>1976-1977</w:t>
      </w:r>
      <w:r w:rsidRPr="006977BD">
        <w:rPr>
          <w:rFonts w:ascii="Arial" w:hAnsi="Arial" w:cs="Arial"/>
          <w:sz w:val="22"/>
          <w:szCs w:val="22"/>
        </w:rPr>
        <w:tab/>
        <w:t>Member, Advisory Committee, Lung Cell Resource Facility, American Type Culture Collection</w:t>
      </w:r>
    </w:p>
    <w:p w:rsidR="00B563F0" w:rsidRPr="006977BD" w:rsidRDefault="00B563F0" w:rsidP="00B563F0">
      <w:pPr>
        <w:tabs>
          <w:tab w:val="left" w:pos="720"/>
          <w:tab w:val="left" w:pos="2880"/>
        </w:tabs>
        <w:ind w:left="2880" w:hanging="2880"/>
        <w:rPr>
          <w:rFonts w:ascii="Arial" w:hAnsi="Arial" w:cs="Arial"/>
          <w:sz w:val="22"/>
          <w:szCs w:val="22"/>
        </w:rPr>
      </w:pPr>
    </w:p>
    <w:p w:rsidR="00C02973" w:rsidRDefault="00C02973" w:rsidP="00B563F0">
      <w:pPr>
        <w:tabs>
          <w:tab w:val="left" w:pos="720"/>
        </w:tabs>
        <w:ind w:left="2880" w:hanging="2880"/>
        <w:rPr>
          <w:rFonts w:ascii="Arial" w:hAnsi="Arial" w:cs="Arial"/>
          <w:sz w:val="22"/>
          <w:szCs w:val="22"/>
        </w:rPr>
      </w:pPr>
      <w:r w:rsidRPr="006977BD">
        <w:rPr>
          <w:rFonts w:ascii="Arial" w:hAnsi="Arial" w:cs="Arial"/>
          <w:sz w:val="22"/>
          <w:szCs w:val="22"/>
        </w:rPr>
        <w:tab/>
        <w:t>1977</w:t>
      </w:r>
      <w:r w:rsidRPr="006977BD">
        <w:rPr>
          <w:rFonts w:ascii="Arial" w:hAnsi="Arial" w:cs="Arial"/>
          <w:sz w:val="22"/>
          <w:szCs w:val="22"/>
        </w:rPr>
        <w:tab/>
        <w:t>Co-Chairman, NIAMDD/NHLBI/CFF Conference on Tissue Culture Approaches to the Study of Cystic Fibrosis</w:t>
      </w:r>
    </w:p>
    <w:p w:rsidR="00B563F0" w:rsidRPr="006977BD" w:rsidRDefault="00B563F0" w:rsidP="00B563F0">
      <w:pPr>
        <w:tabs>
          <w:tab w:val="left" w:pos="720"/>
        </w:tabs>
        <w:ind w:left="2880" w:hanging="2880"/>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1977-1980</w:t>
      </w:r>
      <w:r w:rsidRPr="006977BD">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Chairman, Conferences Committee, Cystic Fibrosis Foundation</w:t>
      </w:r>
    </w:p>
    <w:p w:rsidR="00B563F0" w:rsidRPr="006977BD" w:rsidRDefault="00B563F0"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1977-1979</w:t>
      </w:r>
      <w:r w:rsidRPr="006977BD">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Member, Nutrition Committee, Cystic Fibrosis Foundation</w:t>
      </w:r>
    </w:p>
    <w:p w:rsidR="00B563F0" w:rsidRPr="006977BD" w:rsidRDefault="00B563F0" w:rsidP="006977BD">
      <w:pPr>
        <w:tabs>
          <w:tab w:val="left" w:pos="720"/>
        </w:tabs>
        <w:rPr>
          <w:rFonts w:ascii="Arial" w:hAnsi="Arial" w:cs="Arial"/>
          <w:sz w:val="22"/>
          <w:szCs w:val="22"/>
        </w:rPr>
      </w:pPr>
    </w:p>
    <w:p w:rsidR="00C02973" w:rsidRDefault="00C02973" w:rsidP="00080B66">
      <w:pPr>
        <w:tabs>
          <w:tab w:val="left" w:pos="720"/>
        </w:tabs>
        <w:ind w:left="2880" w:hanging="2880"/>
        <w:rPr>
          <w:rFonts w:ascii="Arial" w:hAnsi="Arial" w:cs="Arial"/>
          <w:sz w:val="22"/>
          <w:szCs w:val="22"/>
        </w:rPr>
      </w:pPr>
      <w:r w:rsidRPr="006977BD">
        <w:rPr>
          <w:rFonts w:ascii="Arial" w:hAnsi="Arial" w:cs="Arial"/>
          <w:sz w:val="22"/>
          <w:szCs w:val="22"/>
        </w:rPr>
        <w:tab/>
        <w:t>1977-1980</w:t>
      </w:r>
      <w:r w:rsidRPr="006977BD">
        <w:rPr>
          <w:rFonts w:ascii="Arial" w:hAnsi="Arial" w:cs="Arial"/>
          <w:sz w:val="22"/>
          <w:szCs w:val="22"/>
        </w:rPr>
        <w:tab/>
        <w:t>Director, Core Week Lecture Program in Neonatology, University of Wisconsin School of Medicine (III Year course)</w:t>
      </w:r>
    </w:p>
    <w:p w:rsidR="00B563F0" w:rsidRPr="006977BD" w:rsidRDefault="00B563F0" w:rsidP="006977BD">
      <w:pPr>
        <w:tabs>
          <w:tab w:val="left" w:pos="720"/>
        </w:tabs>
        <w:rPr>
          <w:rFonts w:ascii="Arial" w:hAnsi="Arial" w:cs="Arial"/>
          <w:sz w:val="22"/>
          <w:szCs w:val="22"/>
        </w:rPr>
      </w:pPr>
    </w:p>
    <w:p w:rsidR="00C02973" w:rsidRDefault="00C02973" w:rsidP="00080B66">
      <w:pPr>
        <w:tabs>
          <w:tab w:val="left" w:pos="720"/>
        </w:tabs>
        <w:ind w:left="2880" w:hanging="2880"/>
        <w:rPr>
          <w:rFonts w:ascii="Arial" w:hAnsi="Arial" w:cs="Arial"/>
          <w:sz w:val="22"/>
          <w:szCs w:val="22"/>
        </w:rPr>
      </w:pPr>
      <w:r w:rsidRPr="006977BD">
        <w:rPr>
          <w:rFonts w:ascii="Arial" w:hAnsi="Arial" w:cs="Arial"/>
          <w:sz w:val="22"/>
          <w:szCs w:val="22"/>
        </w:rPr>
        <w:tab/>
        <w:t>1977-1989</w:t>
      </w:r>
      <w:r w:rsidRPr="006977BD">
        <w:rPr>
          <w:rFonts w:ascii="Arial" w:hAnsi="Arial" w:cs="Arial"/>
          <w:sz w:val="22"/>
          <w:szCs w:val="22"/>
        </w:rPr>
        <w:tab/>
        <w:t>Lecturer, Respiratory Pathophysiology Course, University of Wisconsin School of Medicine (II Year course)</w:t>
      </w:r>
    </w:p>
    <w:p w:rsidR="00B563F0" w:rsidRPr="006977BD" w:rsidRDefault="00B563F0"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1977-</w:t>
      </w:r>
      <w:r w:rsidRPr="006977BD">
        <w:rPr>
          <w:rFonts w:ascii="Arial" w:hAnsi="Arial" w:cs="Arial"/>
          <w:sz w:val="22"/>
          <w:szCs w:val="22"/>
        </w:rPr>
        <w:tab/>
      </w:r>
      <w:r w:rsidR="00080B66">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Member, Pediatric and Neonatology Section Madison General Hospital</w:t>
      </w:r>
    </w:p>
    <w:p w:rsidR="00B563F0" w:rsidRPr="006977BD" w:rsidRDefault="00B563F0"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1978-1979</w:t>
      </w:r>
      <w:r w:rsidRPr="006977BD">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Member, South-central Wisconsin Perinatal Center Planning Committee</w:t>
      </w:r>
    </w:p>
    <w:p w:rsidR="00B563F0" w:rsidRPr="006977BD" w:rsidRDefault="00B563F0"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1978-1980</w:t>
      </w:r>
      <w:r w:rsidRPr="006977BD">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Member, Research Committee Cystic Fibrosis Foundation</w:t>
      </w:r>
    </w:p>
    <w:p w:rsidR="00B563F0" w:rsidRPr="006977BD" w:rsidRDefault="00B563F0" w:rsidP="006977BD">
      <w:pPr>
        <w:tabs>
          <w:tab w:val="left" w:pos="720"/>
        </w:tabs>
        <w:rPr>
          <w:rFonts w:ascii="Arial" w:hAnsi="Arial" w:cs="Arial"/>
          <w:sz w:val="22"/>
          <w:szCs w:val="22"/>
        </w:rPr>
      </w:pPr>
    </w:p>
    <w:p w:rsidR="00C02973" w:rsidRDefault="00C02973" w:rsidP="00080B66">
      <w:pPr>
        <w:tabs>
          <w:tab w:val="left" w:pos="720"/>
        </w:tabs>
        <w:ind w:left="2880" w:hanging="2880"/>
        <w:rPr>
          <w:rFonts w:ascii="Arial" w:hAnsi="Arial" w:cs="Arial"/>
          <w:sz w:val="22"/>
          <w:szCs w:val="22"/>
        </w:rPr>
      </w:pPr>
      <w:r w:rsidRPr="006977BD">
        <w:rPr>
          <w:rFonts w:ascii="Arial" w:hAnsi="Arial" w:cs="Arial"/>
          <w:sz w:val="22"/>
          <w:szCs w:val="22"/>
        </w:rPr>
        <w:tab/>
        <w:t>1978</w:t>
      </w:r>
      <w:r w:rsidRPr="006977BD">
        <w:rPr>
          <w:rFonts w:ascii="Arial" w:hAnsi="Arial" w:cs="Arial"/>
          <w:sz w:val="22"/>
          <w:szCs w:val="22"/>
        </w:rPr>
        <w:tab/>
        <w:t>Member, National Workshop on Bronchopulmonary Dysplasia, Sponsored by the NHLBI, National Institutes of Health</w:t>
      </w:r>
    </w:p>
    <w:p w:rsidR="00B563F0" w:rsidRPr="006977BD" w:rsidRDefault="00B563F0"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1979-1984</w:t>
      </w:r>
      <w:r w:rsidRPr="006977BD">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Director, University of Wisconsin Pediatric Pulmonary Lab</w:t>
      </w:r>
    </w:p>
    <w:p w:rsidR="00B563F0" w:rsidRPr="006977BD" w:rsidRDefault="00B563F0"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1979-1982</w:t>
      </w:r>
      <w:r w:rsidRPr="006977BD">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Chairman, University of Wisconsin Perinatal Research Committee</w:t>
      </w:r>
    </w:p>
    <w:p w:rsidR="00B563F0" w:rsidRPr="006977BD" w:rsidRDefault="00B563F0" w:rsidP="006977BD">
      <w:pPr>
        <w:tabs>
          <w:tab w:val="left" w:pos="720"/>
        </w:tabs>
        <w:rPr>
          <w:rFonts w:ascii="Arial" w:hAnsi="Arial" w:cs="Arial"/>
          <w:sz w:val="22"/>
          <w:szCs w:val="22"/>
        </w:rPr>
      </w:pPr>
    </w:p>
    <w:p w:rsidR="00C02973" w:rsidRDefault="00C02973" w:rsidP="00080B66">
      <w:pPr>
        <w:tabs>
          <w:tab w:val="left" w:pos="720"/>
        </w:tabs>
        <w:ind w:left="2880" w:hanging="2880"/>
        <w:rPr>
          <w:rFonts w:ascii="Arial" w:hAnsi="Arial" w:cs="Arial"/>
          <w:sz w:val="22"/>
          <w:szCs w:val="22"/>
        </w:rPr>
      </w:pPr>
      <w:r w:rsidRPr="006977BD">
        <w:rPr>
          <w:rFonts w:ascii="Arial" w:hAnsi="Arial" w:cs="Arial"/>
          <w:sz w:val="22"/>
          <w:szCs w:val="22"/>
        </w:rPr>
        <w:tab/>
        <w:t>1979</w:t>
      </w:r>
      <w:r w:rsidRPr="006977BD">
        <w:rPr>
          <w:rFonts w:ascii="Arial" w:hAnsi="Arial" w:cs="Arial"/>
          <w:sz w:val="22"/>
          <w:szCs w:val="22"/>
        </w:rPr>
        <w:tab/>
        <w:t>Reviewer, SERCA Ad Hoc Committee NICHD/NIAMDD, National Institutes of Health</w:t>
      </w:r>
    </w:p>
    <w:p w:rsidR="00B563F0" w:rsidRPr="006977BD" w:rsidRDefault="00B563F0" w:rsidP="006977BD">
      <w:pPr>
        <w:tabs>
          <w:tab w:val="left" w:pos="720"/>
        </w:tabs>
        <w:rPr>
          <w:rFonts w:ascii="Arial" w:hAnsi="Arial" w:cs="Arial"/>
          <w:sz w:val="22"/>
          <w:szCs w:val="22"/>
        </w:rPr>
      </w:pPr>
    </w:p>
    <w:p w:rsidR="00C02973" w:rsidRDefault="00C02973" w:rsidP="00080B66">
      <w:pPr>
        <w:tabs>
          <w:tab w:val="left" w:pos="720"/>
        </w:tabs>
        <w:ind w:left="2880" w:hanging="2880"/>
        <w:rPr>
          <w:rFonts w:ascii="Arial" w:hAnsi="Arial" w:cs="Arial"/>
          <w:sz w:val="22"/>
          <w:szCs w:val="22"/>
        </w:rPr>
      </w:pPr>
      <w:r w:rsidRPr="006977BD">
        <w:rPr>
          <w:rFonts w:ascii="Arial" w:hAnsi="Arial" w:cs="Arial"/>
          <w:sz w:val="22"/>
          <w:szCs w:val="22"/>
        </w:rPr>
        <w:tab/>
        <w:t>1979</w:t>
      </w:r>
      <w:r w:rsidRPr="006977BD">
        <w:rPr>
          <w:rFonts w:ascii="Arial" w:hAnsi="Arial" w:cs="Arial"/>
          <w:sz w:val="22"/>
          <w:szCs w:val="22"/>
        </w:rPr>
        <w:tab/>
        <w:t>Member, Program Committee for the Pediatric Scientific Assembly, American Thoracic Society</w:t>
      </w:r>
    </w:p>
    <w:p w:rsidR="00B563F0" w:rsidRPr="006977BD" w:rsidRDefault="00B563F0"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1979-1981</w:t>
      </w:r>
      <w:r w:rsidRPr="006977BD">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Extramural Advisor, Case Western Reserve Cystic Fibrosis Research Center</w:t>
      </w:r>
    </w:p>
    <w:p w:rsidR="00B563F0" w:rsidRPr="006977BD" w:rsidRDefault="00B563F0" w:rsidP="006977BD">
      <w:pPr>
        <w:tabs>
          <w:tab w:val="left" w:pos="720"/>
        </w:tabs>
        <w:rPr>
          <w:rFonts w:ascii="Arial" w:hAnsi="Arial" w:cs="Arial"/>
          <w:sz w:val="22"/>
          <w:szCs w:val="22"/>
        </w:rPr>
      </w:pPr>
    </w:p>
    <w:p w:rsidR="00C02973" w:rsidRDefault="00C02973" w:rsidP="00080B66">
      <w:pPr>
        <w:tabs>
          <w:tab w:val="left" w:pos="720"/>
        </w:tabs>
        <w:ind w:left="2880" w:hanging="2880"/>
        <w:rPr>
          <w:rFonts w:ascii="Arial" w:hAnsi="Arial" w:cs="Arial"/>
          <w:sz w:val="22"/>
          <w:szCs w:val="22"/>
        </w:rPr>
      </w:pPr>
      <w:r w:rsidRPr="006977BD">
        <w:rPr>
          <w:rFonts w:ascii="Arial" w:hAnsi="Arial" w:cs="Arial"/>
          <w:sz w:val="22"/>
          <w:szCs w:val="22"/>
        </w:rPr>
        <w:tab/>
        <w:t>1980</w:t>
      </w:r>
      <w:r w:rsidRPr="006977BD">
        <w:rPr>
          <w:rFonts w:ascii="Arial" w:hAnsi="Arial" w:cs="Arial"/>
          <w:sz w:val="22"/>
          <w:szCs w:val="22"/>
        </w:rPr>
        <w:tab/>
        <w:t>Chairman, Planning Committee for the National Symposium on the Diabetic Pregnancy in the Infant of the Diabetic Mother, University of Wisconsin</w:t>
      </w:r>
    </w:p>
    <w:p w:rsidR="00B563F0" w:rsidRPr="006977BD" w:rsidRDefault="00B563F0"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1980</w:t>
      </w:r>
      <w:r w:rsidRPr="006977BD">
        <w:rPr>
          <w:rFonts w:ascii="Arial" w:hAnsi="Arial" w:cs="Arial"/>
          <w:sz w:val="22"/>
          <w:szCs w:val="22"/>
        </w:rPr>
        <w:tab/>
      </w:r>
      <w:r w:rsidR="00080B66">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Chairman, Nutrition Committee, Cystic Fibrosis Foundation</w:t>
      </w:r>
    </w:p>
    <w:p w:rsidR="00B563F0" w:rsidRPr="006977BD" w:rsidRDefault="00B563F0" w:rsidP="006977BD">
      <w:pPr>
        <w:tabs>
          <w:tab w:val="left" w:pos="720"/>
        </w:tabs>
        <w:rPr>
          <w:rFonts w:ascii="Arial" w:hAnsi="Arial" w:cs="Arial"/>
          <w:sz w:val="22"/>
          <w:szCs w:val="22"/>
        </w:rPr>
      </w:pPr>
    </w:p>
    <w:p w:rsidR="00C02973" w:rsidRDefault="00C02973" w:rsidP="00080B66">
      <w:pPr>
        <w:tabs>
          <w:tab w:val="left" w:pos="720"/>
        </w:tabs>
        <w:ind w:left="2880" w:hanging="2880"/>
        <w:rPr>
          <w:rFonts w:ascii="Arial" w:hAnsi="Arial" w:cs="Arial"/>
          <w:sz w:val="22"/>
          <w:szCs w:val="22"/>
        </w:rPr>
      </w:pPr>
      <w:r w:rsidRPr="006977BD">
        <w:rPr>
          <w:rFonts w:ascii="Arial" w:hAnsi="Arial" w:cs="Arial"/>
          <w:sz w:val="22"/>
          <w:szCs w:val="22"/>
        </w:rPr>
        <w:tab/>
        <w:t>1980-1985</w:t>
      </w:r>
      <w:r w:rsidRPr="006977BD">
        <w:rPr>
          <w:rFonts w:ascii="Arial" w:hAnsi="Arial" w:cs="Arial"/>
          <w:sz w:val="22"/>
          <w:szCs w:val="22"/>
        </w:rPr>
        <w:tab/>
        <w:t>Member, Recommended Dietary Allowances Committee, Food and Nutrition Board National Academy of Sciences</w:t>
      </w:r>
    </w:p>
    <w:p w:rsidR="00B563F0" w:rsidRPr="006977BD" w:rsidRDefault="00B563F0" w:rsidP="006977BD">
      <w:pPr>
        <w:tabs>
          <w:tab w:val="left" w:pos="720"/>
        </w:tabs>
        <w:rPr>
          <w:rFonts w:ascii="Arial" w:hAnsi="Arial" w:cs="Arial"/>
          <w:sz w:val="22"/>
          <w:szCs w:val="22"/>
        </w:rPr>
      </w:pPr>
    </w:p>
    <w:p w:rsidR="00C02973" w:rsidRDefault="00C02973" w:rsidP="00080B66">
      <w:pPr>
        <w:tabs>
          <w:tab w:val="left" w:pos="720"/>
        </w:tabs>
        <w:ind w:left="2880" w:hanging="2880"/>
        <w:rPr>
          <w:rFonts w:ascii="Arial" w:hAnsi="Arial" w:cs="Arial"/>
          <w:sz w:val="22"/>
          <w:szCs w:val="22"/>
        </w:rPr>
      </w:pPr>
      <w:r w:rsidRPr="006977BD">
        <w:rPr>
          <w:rFonts w:ascii="Arial" w:hAnsi="Arial" w:cs="Arial"/>
          <w:sz w:val="22"/>
          <w:szCs w:val="22"/>
        </w:rPr>
        <w:lastRenderedPageBreak/>
        <w:tab/>
        <w:t>1980</w:t>
      </w:r>
      <w:r w:rsidRPr="006977BD">
        <w:rPr>
          <w:rFonts w:ascii="Arial" w:hAnsi="Arial" w:cs="Arial"/>
          <w:sz w:val="22"/>
          <w:szCs w:val="22"/>
        </w:rPr>
        <w:tab/>
        <w:t>Chairman, Pregnancy and Fetal Development Task Group of the NIH Task Force on Animal Models Appropriate for Research on Diabetes Mellitus</w:t>
      </w:r>
    </w:p>
    <w:p w:rsidR="00B563F0" w:rsidRPr="006977BD" w:rsidRDefault="00B563F0"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1982</w:t>
      </w:r>
      <w:r w:rsidRPr="006977BD">
        <w:rPr>
          <w:rFonts w:ascii="Arial" w:hAnsi="Arial" w:cs="Arial"/>
          <w:sz w:val="22"/>
          <w:szCs w:val="22"/>
        </w:rPr>
        <w:tab/>
      </w:r>
      <w:r w:rsidR="00080B66">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Member, American Academy of Pediatrics Infant Nutrition Task Force</w:t>
      </w:r>
    </w:p>
    <w:p w:rsidR="00B563F0" w:rsidRPr="006977BD" w:rsidRDefault="00B563F0" w:rsidP="006977BD">
      <w:pPr>
        <w:tabs>
          <w:tab w:val="left" w:pos="720"/>
        </w:tabs>
        <w:rPr>
          <w:rFonts w:ascii="Arial" w:hAnsi="Arial" w:cs="Arial"/>
          <w:sz w:val="22"/>
          <w:szCs w:val="22"/>
        </w:rPr>
      </w:pPr>
    </w:p>
    <w:p w:rsidR="00C02973" w:rsidRDefault="00C02973" w:rsidP="00080B66">
      <w:pPr>
        <w:tabs>
          <w:tab w:val="left" w:pos="720"/>
        </w:tabs>
        <w:ind w:left="2880" w:hanging="2880"/>
        <w:rPr>
          <w:rFonts w:ascii="Arial" w:hAnsi="Arial" w:cs="Arial"/>
          <w:sz w:val="22"/>
          <w:szCs w:val="22"/>
        </w:rPr>
      </w:pPr>
      <w:r w:rsidRPr="006977BD">
        <w:rPr>
          <w:rFonts w:ascii="Arial" w:hAnsi="Arial" w:cs="Arial"/>
          <w:sz w:val="22"/>
          <w:szCs w:val="22"/>
        </w:rPr>
        <w:tab/>
        <w:t>1982-1984</w:t>
      </w:r>
      <w:r w:rsidRPr="006977BD">
        <w:rPr>
          <w:rFonts w:ascii="Arial" w:hAnsi="Arial" w:cs="Arial"/>
          <w:sz w:val="22"/>
          <w:szCs w:val="22"/>
        </w:rPr>
        <w:tab/>
        <w:t>Member, University of Wisconsin Institutional Research Grant Committee American Cancer Society</w:t>
      </w:r>
    </w:p>
    <w:p w:rsidR="00B563F0" w:rsidRPr="006977BD" w:rsidRDefault="00B563F0"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1983</w:t>
      </w:r>
      <w:r w:rsidRPr="006977BD">
        <w:rPr>
          <w:rFonts w:ascii="Arial" w:hAnsi="Arial" w:cs="Arial"/>
          <w:sz w:val="22"/>
          <w:szCs w:val="22"/>
        </w:rPr>
        <w:tab/>
      </w:r>
      <w:r w:rsidR="00080B66">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Member, Wisconsin Infant Apnea Task Force</w:t>
      </w:r>
    </w:p>
    <w:p w:rsidR="00B563F0" w:rsidRPr="006977BD" w:rsidRDefault="00B563F0"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1984-1990</w:t>
      </w:r>
      <w:r w:rsidRPr="006977BD">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Member, Medical Advisory Council Cystic Fibrosis Foundation</w:t>
      </w:r>
    </w:p>
    <w:p w:rsidR="00B563F0" w:rsidRPr="006977BD" w:rsidRDefault="00B563F0"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1984-1986</w:t>
      </w:r>
      <w:r w:rsidRPr="006977BD">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Vice-Chairman, Cystic Fibrosis Foundation Research Committee</w:t>
      </w:r>
    </w:p>
    <w:p w:rsidR="00B563F0" w:rsidRPr="006977BD" w:rsidRDefault="00B563F0" w:rsidP="006977BD">
      <w:pPr>
        <w:tabs>
          <w:tab w:val="left" w:pos="720"/>
        </w:tabs>
        <w:rPr>
          <w:rFonts w:ascii="Arial" w:hAnsi="Arial" w:cs="Arial"/>
          <w:sz w:val="22"/>
          <w:szCs w:val="22"/>
        </w:rPr>
      </w:pPr>
    </w:p>
    <w:p w:rsidR="00C02973" w:rsidRDefault="00C02973" w:rsidP="00080B66">
      <w:pPr>
        <w:tabs>
          <w:tab w:val="left" w:pos="720"/>
        </w:tabs>
        <w:ind w:left="2880" w:hanging="2880"/>
        <w:rPr>
          <w:rFonts w:ascii="Arial" w:hAnsi="Arial" w:cs="Arial"/>
          <w:sz w:val="22"/>
          <w:szCs w:val="22"/>
          <w:lang w:val="fr-FR"/>
        </w:rPr>
      </w:pPr>
      <w:r w:rsidRPr="006977BD">
        <w:rPr>
          <w:rFonts w:ascii="Arial" w:hAnsi="Arial" w:cs="Arial"/>
          <w:sz w:val="22"/>
          <w:szCs w:val="22"/>
        </w:rPr>
        <w:tab/>
      </w:r>
      <w:r w:rsidRPr="006977BD">
        <w:rPr>
          <w:rFonts w:ascii="Arial" w:hAnsi="Arial" w:cs="Arial"/>
          <w:sz w:val="22"/>
          <w:szCs w:val="22"/>
          <w:lang w:val="fr-FR"/>
        </w:rPr>
        <w:t>1984</w:t>
      </w:r>
      <w:r w:rsidRPr="006977BD">
        <w:rPr>
          <w:rFonts w:ascii="Arial" w:hAnsi="Arial" w:cs="Arial"/>
          <w:sz w:val="22"/>
          <w:szCs w:val="22"/>
          <w:lang w:val="fr-FR"/>
        </w:rPr>
        <w:tab/>
        <w:t xml:space="preserve">Visiting Professor, Laboratoire de Physiologie du Developpement, College de </w:t>
      </w:r>
      <w:r w:rsidR="00B563F0">
        <w:rPr>
          <w:rFonts w:ascii="Arial" w:hAnsi="Arial" w:cs="Arial"/>
          <w:sz w:val="22"/>
          <w:szCs w:val="22"/>
          <w:lang w:val="fr-FR"/>
        </w:rPr>
        <w:t>France</w:t>
      </w:r>
    </w:p>
    <w:p w:rsidR="00B563F0" w:rsidRPr="006977BD" w:rsidRDefault="00B563F0" w:rsidP="006977BD">
      <w:pPr>
        <w:tabs>
          <w:tab w:val="left" w:pos="720"/>
        </w:tabs>
        <w:rPr>
          <w:rFonts w:ascii="Arial" w:hAnsi="Arial" w:cs="Arial"/>
          <w:sz w:val="22"/>
          <w:szCs w:val="22"/>
          <w:lang w:val="fr-FR"/>
        </w:rPr>
      </w:pPr>
    </w:p>
    <w:p w:rsidR="00C02973" w:rsidRDefault="00C02973" w:rsidP="00080B66">
      <w:pPr>
        <w:tabs>
          <w:tab w:val="left" w:pos="720"/>
        </w:tabs>
        <w:ind w:left="2880" w:hanging="2880"/>
        <w:rPr>
          <w:rFonts w:ascii="Arial" w:hAnsi="Arial" w:cs="Arial"/>
          <w:sz w:val="22"/>
          <w:szCs w:val="22"/>
        </w:rPr>
      </w:pPr>
      <w:r w:rsidRPr="006977BD">
        <w:rPr>
          <w:rFonts w:ascii="Arial" w:hAnsi="Arial" w:cs="Arial"/>
          <w:sz w:val="22"/>
          <w:szCs w:val="22"/>
          <w:lang w:val="fr-FR"/>
        </w:rPr>
        <w:tab/>
      </w:r>
      <w:r w:rsidRPr="006977BD">
        <w:rPr>
          <w:rFonts w:ascii="Arial" w:hAnsi="Arial" w:cs="Arial"/>
          <w:sz w:val="22"/>
          <w:szCs w:val="22"/>
        </w:rPr>
        <w:t>1984-1989</w:t>
      </w:r>
      <w:r w:rsidRPr="006977BD">
        <w:rPr>
          <w:rFonts w:ascii="Arial" w:hAnsi="Arial" w:cs="Arial"/>
          <w:sz w:val="22"/>
          <w:szCs w:val="22"/>
        </w:rPr>
        <w:tab/>
        <w:t xml:space="preserve">Member, Editorial Board of </w:t>
      </w:r>
      <w:r w:rsidRPr="006977BD">
        <w:rPr>
          <w:rFonts w:ascii="Arial" w:hAnsi="Arial" w:cs="Arial"/>
          <w:sz w:val="22"/>
          <w:szCs w:val="22"/>
          <w:u w:val="single"/>
        </w:rPr>
        <w:t>Pediatric Pulmonology</w:t>
      </w:r>
      <w:r w:rsidRPr="006977BD">
        <w:rPr>
          <w:rFonts w:ascii="Arial" w:hAnsi="Arial" w:cs="Arial"/>
          <w:sz w:val="22"/>
          <w:szCs w:val="22"/>
        </w:rPr>
        <w:t xml:space="preserve"> and Section Editor for Symposia</w:t>
      </w:r>
    </w:p>
    <w:p w:rsidR="00B563F0" w:rsidRPr="006977BD" w:rsidRDefault="00B563F0" w:rsidP="006977BD">
      <w:pPr>
        <w:tabs>
          <w:tab w:val="left" w:pos="720"/>
        </w:tabs>
        <w:rPr>
          <w:rFonts w:ascii="Arial" w:hAnsi="Arial" w:cs="Arial"/>
          <w:sz w:val="22"/>
          <w:szCs w:val="22"/>
        </w:rPr>
      </w:pPr>
    </w:p>
    <w:p w:rsidR="00C02973" w:rsidRDefault="005E498C" w:rsidP="00080B66">
      <w:pPr>
        <w:tabs>
          <w:tab w:val="left" w:pos="720"/>
        </w:tabs>
        <w:ind w:left="2880" w:hanging="2880"/>
        <w:rPr>
          <w:rFonts w:ascii="Arial" w:hAnsi="Arial" w:cs="Arial"/>
          <w:sz w:val="22"/>
          <w:szCs w:val="22"/>
        </w:rPr>
      </w:pPr>
      <w:r>
        <w:rPr>
          <w:rFonts w:ascii="Arial" w:hAnsi="Arial" w:cs="Arial"/>
          <w:sz w:val="22"/>
          <w:szCs w:val="22"/>
        </w:rPr>
        <w:tab/>
        <w:t>1985</w:t>
      </w:r>
      <w:r>
        <w:rPr>
          <w:rFonts w:ascii="Arial" w:hAnsi="Arial" w:cs="Arial"/>
          <w:sz w:val="22"/>
          <w:szCs w:val="22"/>
        </w:rPr>
        <w:tab/>
      </w:r>
      <w:r w:rsidR="00C02973" w:rsidRPr="006977BD">
        <w:rPr>
          <w:rFonts w:ascii="Arial" w:hAnsi="Arial" w:cs="Arial"/>
          <w:sz w:val="22"/>
          <w:szCs w:val="22"/>
        </w:rPr>
        <w:t>Fogarty Senior International Fellowship Award Laboratoire de Physiologie du Developpement College de France (with Professeur Alfred Jost)</w:t>
      </w:r>
    </w:p>
    <w:p w:rsidR="00080B66" w:rsidRPr="006977BD" w:rsidRDefault="00080B66" w:rsidP="006977BD">
      <w:pPr>
        <w:tabs>
          <w:tab w:val="left" w:pos="720"/>
        </w:tabs>
        <w:rPr>
          <w:rFonts w:ascii="Arial" w:hAnsi="Arial" w:cs="Arial"/>
          <w:sz w:val="22"/>
          <w:szCs w:val="22"/>
        </w:rPr>
      </w:pPr>
    </w:p>
    <w:p w:rsidR="00C02973" w:rsidRDefault="00C02973" w:rsidP="00080B66">
      <w:pPr>
        <w:tabs>
          <w:tab w:val="left" w:pos="720"/>
        </w:tabs>
        <w:ind w:left="2880" w:hanging="2880"/>
        <w:rPr>
          <w:rFonts w:ascii="Arial" w:hAnsi="Arial" w:cs="Arial"/>
          <w:sz w:val="22"/>
          <w:szCs w:val="22"/>
        </w:rPr>
      </w:pPr>
      <w:r w:rsidRPr="006977BD">
        <w:rPr>
          <w:rFonts w:ascii="Arial" w:hAnsi="Arial" w:cs="Arial"/>
          <w:sz w:val="22"/>
          <w:szCs w:val="22"/>
        </w:rPr>
        <w:tab/>
        <w:t>1985-</w:t>
      </w:r>
      <w:r w:rsidRPr="006977BD">
        <w:rPr>
          <w:rFonts w:ascii="Arial" w:hAnsi="Arial" w:cs="Arial"/>
          <w:sz w:val="22"/>
          <w:szCs w:val="22"/>
        </w:rPr>
        <w:tab/>
        <w:t>Member, Executive Committee, Wisconsin Chapter of the American Academy of Pediatrics</w:t>
      </w:r>
    </w:p>
    <w:p w:rsidR="00080B66" w:rsidRPr="006977BD" w:rsidRDefault="00080B66"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1985-</w:t>
      </w:r>
      <w:r w:rsidRPr="006977BD">
        <w:rPr>
          <w:rFonts w:ascii="Arial" w:hAnsi="Arial" w:cs="Arial"/>
          <w:sz w:val="22"/>
          <w:szCs w:val="22"/>
        </w:rPr>
        <w:tab/>
      </w:r>
      <w:r w:rsidR="00080B66">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Member, Association of Medical School Pediatric Department Chairmen</w:t>
      </w:r>
    </w:p>
    <w:p w:rsidR="00080B66" w:rsidRPr="006977BD" w:rsidRDefault="00080B66" w:rsidP="006977BD">
      <w:pPr>
        <w:tabs>
          <w:tab w:val="left" w:pos="720"/>
        </w:tabs>
        <w:rPr>
          <w:rFonts w:ascii="Arial" w:hAnsi="Arial" w:cs="Arial"/>
          <w:sz w:val="22"/>
          <w:szCs w:val="22"/>
        </w:rPr>
      </w:pPr>
    </w:p>
    <w:p w:rsidR="00C02973" w:rsidRDefault="00C02973" w:rsidP="00080B66">
      <w:pPr>
        <w:tabs>
          <w:tab w:val="left" w:pos="720"/>
        </w:tabs>
        <w:ind w:left="2880" w:hanging="2880"/>
        <w:rPr>
          <w:rFonts w:ascii="Arial" w:hAnsi="Arial" w:cs="Arial"/>
          <w:sz w:val="22"/>
          <w:szCs w:val="22"/>
        </w:rPr>
      </w:pPr>
      <w:r w:rsidRPr="006977BD">
        <w:rPr>
          <w:rFonts w:ascii="Arial" w:hAnsi="Arial" w:cs="Arial"/>
          <w:sz w:val="22"/>
          <w:szCs w:val="22"/>
        </w:rPr>
        <w:tab/>
        <w:t>1986-1990</w:t>
      </w:r>
      <w:r w:rsidRPr="006977BD">
        <w:rPr>
          <w:rFonts w:ascii="Arial" w:hAnsi="Arial" w:cs="Arial"/>
          <w:sz w:val="22"/>
          <w:szCs w:val="22"/>
        </w:rPr>
        <w:tab/>
        <w:t>Chairman, Cystic Fibrosis Foundation Research and Research Training Committee</w:t>
      </w:r>
    </w:p>
    <w:p w:rsidR="00080B66" w:rsidRPr="006977BD" w:rsidRDefault="00080B66"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1986-1989</w:t>
      </w:r>
      <w:r w:rsidRPr="006977BD">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American Academy of Pediatrics Mead-Johnson Award Committee</w:t>
      </w:r>
    </w:p>
    <w:p w:rsidR="00080B66" w:rsidRPr="006977BD" w:rsidRDefault="00080B66"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1988</w:t>
      </w:r>
      <w:r w:rsidRPr="006977BD">
        <w:rPr>
          <w:rFonts w:ascii="Arial" w:hAnsi="Arial" w:cs="Arial"/>
          <w:sz w:val="22"/>
          <w:szCs w:val="22"/>
        </w:rPr>
        <w:tab/>
      </w:r>
      <w:r w:rsidR="00080B66">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Chairman, American Academy of Pediatrics Mead-Johnson Award Committee</w:t>
      </w:r>
    </w:p>
    <w:p w:rsidR="00080B66" w:rsidRPr="006977BD" w:rsidRDefault="00080B66"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1989-1993</w:t>
      </w:r>
      <w:r w:rsidRPr="006977BD">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Member, Editorial Board of Annual Review of Nutrition</w:t>
      </w:r>
    </w:p>
    <w:p w:rsidR="00080B66" w:rsidRPr="006977BD" w:rsidRDefault="00080B66"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1989-1994</w:t>
      </w:r>
      <w:r w:rsidRPr="006977BD">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President, Hearts and Hands for Children, Inc.</w:t>
      </w:r>
      <w:r w:rsidR="00080B66">
        <w:rPr>
          <w:rFonts w:ascii="Arial" w:hAnsi="Arial" w:cs="Arial"/>
          <w:sz w:val="22"/>
          <w:szCs w:val="22"/>
        </w:rPr>
        <w:t xml:space="preserve"> </w:t>
      </w:r>
      <w:r w:rsidRPr="006977BD">
        <w:rPr>
          <w:rFonts w:ascii="Arial" w:hAnsi="Arial" w:cs="Arial"/>
          <w:sz w:val="22"/>
          <w:szCs w:val="22"/>
        </w:rPr>
        <w:t>Madison Ronald McDonald House</w:t>
      </w:r>
    </w:p>
    <w:p w:rsidR="00080B66" w:rsidRPr="006977BD" w:rsidRDefault="00080B66"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1990</w:t>
      </w:r>
      <w:r w:rsidRPr="006977BD">
        <w:rPr>
          <w:rFonts w:ascii="Arial" w:hAnsi="Arial" w:cs="Arial"/>
          <w:sz w:val="22"/>
          <w:szCs w:val="22"/>
        </w:rPr>
        <w:tab/>
      </w:r>
      <w:r w:rsidR="00080B66">
        <w:rPr>
          <w:rFonts w:ascii="Arial" w:hAnsi="Arial" w:cs="Arial"/>
          <w:sz w:val="22"/>
          <w:szCs w:val="22"/>
        </w:rPr>
        <w:tab/>
      </w:r>
      <w:r w:rsidR="00080B66">
        <w:rPr>
          <w:rFonts w:ascii="Arial" w:hAnsi="Arial" w:cs="Arial"/>
          <w:sz w:val="22"/>
          <w:szCs w:val="22"/>
        </w:rPr>
        <w:tab/>
      </w:r>
      <w:r w:rsidRPr="006977BD">
        <w:rPr>
          <w:rFonts w:ascii="Arial" w:hAnsi="Arial" w:cs="Arial"/>
          <w:sz w:val="22"/>
          <w:szCs w:val="22"/>
        </w:rPr>
        <w:t>Member, Borden Award Jury, American Institute of Nutrition</w:t>
      </w:r>
    </w:p>
    <w:p w:rsidR="00080B66" w:rsidRPr="006977BD" w:rsidRDefault="00080B66" w:rsidP="006977BD">
      <w:pPr>
        <w:tabs>
          <w:tab w:val="left" w:pos="720"/>
        </w:tabs>
        <w:rPr>
          <w:rFonts w:ascii="Arial" w:hAnsi="Arial" w:cs="Arial"/>
          <w:sz w:val="22"/>
          <w:szCs w:val="22"/>
        </w:rPr>
      </w:pPr>
    </w:p>
    <w:p w:rsidR="00C02973" w:rsidRPr="006977BD" w:rsidRDefault="00C02973" w:rsidP="00080B66">
      <w:pPr>
        <w:tabs>
          <w:tab w:val="left" w:pos="720"/>
        </w:tabs>
        <w:ind w:left="2880" w:hanging="2880"/>
        <w:rPr>
          <w:rFonts w:ascii="Arial" w:hAnsi="Arial" w:cs="Arial"/>
          <w:sz w:val="22"/>
          <w:szCs w:val="22"/>
        </w:rPr>
      </w:pPr>
      <w:r w:rsidRPr="006977BD">
        <w:rPr>
          <w:rFonts w:ascii="Arial" w:hAnsi="Arial" w:cs="Arial"/>
          <w:sz w:val="22"/>
          <w:szCs w:val="22"/>
        </w:rPr>
        <w:tab/>
        <w:t>1991-</w:t>
      </w:r>
      <w:r w:rsidRPr="006977BD">
        <w:rPr>
          <w:rFonts w:ascii="Arial" w:hAnsi="Arial" w:cs="Arial"/>
          <w:sz w:val="22"/>
          <w:szCs w:val="22"/>
        </w:rPr>
        <w:tab/>
        <w:t>Member, Nominating Committee</w:t>
      </w:r>
      <w:r w:rsidR="00080B66">
        <w:rPr>
          <w:rFonts w:ascii="Arial" w:hAnsi="Arial" w:cs="Arial"/>
          <w:sz w:val="22"/>
          <w:szCs w:val="22"/>
        </w:rPr>
        <w:t xml:space="preserve">, </w:t>
      </w:r>
      <w:r w:rsidRPr="006977BD">
        <w:rPr>
          <w:rFonts w:ascii="Arial" w:hAnsi="Arial" w:cs="Arial"/>
          <w:sz w:val="22"/>
          <w:szCs w:val="22"/>
        </w:rPr>
        <w:t>Association of Medical School Pediatric Department Chairmen</w:t>
      </w:r>
    </w:p>
    <w:p w:rsidR="00C02973" w:rsidRPr="006977BD" w:rsidRDefault="00C02973" w:rsidP="006977BD">
      <w:pPr>
        <w:tabs>
          <w:tab w:val="left" w:pos="720"/>
        </w:tabs>
        <w:rPr>
          <w:rFonts w:ascii="Arial" w:hAnsi="Arial" w:cs="Arial"/>
          <w:sz w:val="22"/>
          <w:szCs w:val="22"/>
        </w:rPr>
      </w:pPr>
    </w:p>
    <w:p w:rsidR="009764BA" w:rsidRDefault="00C02973" w:rsidP="00080B66">
      <w:pPr>
        <w:tabs>
          <w:tab w:val="left" w:pos="720"/>
        </w:tabs>
        <w:ind w:left="2880" w:hanging="2880"/>
        <w:rPr>
          <w:rFonts w:ascii="Arial" w:hAnsi="Arial" w:cs="Arial"/>
          <w:sz w:val="22"/>
          <w:szCs w:val="22"/>
        </w:rPr>
      </w:pPr>
      <w:r w:rsidRPr="006977BD">
        <w:rPr>
          <w:rFonts w:ascii="Arial" w:hAnsi="Arial" w:cs="Arial"/>
          <w:sz w:val="22"/>
          <w:szCs w:val="22"/>
        </w:rPr>
        <w:tab/>
        <w:t>1994</w:t>
      </w:r>
      <w:r w:rsidRPr="006977BD">
        <w:rPr>
          <w:rFonts w:ascii="Arial" w:hAnsi="Arial" w:cs="Arial"/>
          <w:sz w:val="22"/>
          <w:szCs w:val="22"/>
        </w:rPr>
        <w:tab/>
        <w:t>Chairman, Nominating Committee</w:t>
      </w:r>
      <w:r w:rsidR="00080B66">
        <w:rPr>
          <w:rFonts w:ascii="Arial" w:hAnsi="Arial" w:cs="Arial"/>
          <w:sz w:val="22"/>
          <w:szCs w:val="22"/>
        </w:rPr>
        <w:t xml:space="preserve">, </w:t>
      </w:r>
      <w:r w:rsidRPr="006977BD">
        <w:rPr>
          <w:rFonts w:ascii="Arial" w:hAnsi="Arial" w:cs="Arial"/>
          <w:sz w:val="22"/>
          <w:szCs w:val="22"/>
        </w:rPr>
        <w:t>Association of Medical School Pediatrics Department Chairman</w:t>
      </w:r>
    </w:p>
    <w:p w:rsidR="00080B66" w:rsidRPr="006977BD" w:rsidRDefault="00080B66" w:rsidP="00080B66">
      <w:pPr>
        <w:tabs>
          <w:tab w:val="left" w:pos="720"/>
        </w:tabs>
        <w:ind w:left="2880" w:hanging="2880"/>
        <w:rPr>
          <w:rFonts w:ascii="Arial" w:hAnsi="Arial" w:cs="Arial"/>
          <w:sz w:val="22"/>
          <w:szCs w:val="22"/>
        </w:rPr>
      </w:pPr>
    </w:p>
    <w:p w:rsidR="00C02973" w:rsidRPr="006977BD" w:rsidRDefault="00080B66" w:rsidP="00244DAA">
      <w:pPr>
        <w:pStyle w:val="FootnoteText"/>
        <w:tabs>
          <w:tab w:val="left" w:pos="720"/>
          <w:tab w:val="left" w:pos="2880"/>
          <w:tab w:val="left" w:pos="4674"/>
        </w:tabs>
        <w:ind w:left="2880" w:hanging="2880"/>
        <w:rPr>
          <w:rFonts w:ascii="Arial" w:hAnsi="Arial" w:cs="Arial"/>
          <w:sz w:val="22"/>
          <w:szCs w:val="22"/>
        </w:rPr>
      </w:pPr>
      <w:r>
        <w:rPr>
          <w:rFonts w:ascii="Arial" w:hAnsi="Arial" w:cs="Arial"/>
          <w:sz w:val="22"/>
          <w:szCs w:val="22"/>
        </w:rPr>
        <w:tab/>
        <w:t>1998-</w:t>
      </w:r>
      <w:r>
        <w:rPr>
          <w:rFonts w:ascii="Arial" w:hAnsi="Arial" w:cs="Arial"/>
          <w:sz w:val="22"/>
          <w:szCs w:val="22"/>
        </w:rPr>
        <w:tab/>
      </w:r>
      <w:r w:rsidR="00C02973" w:rsidRPr="006977BD">
        <w:rPr>
          <w:rFonts w:ascii="Arial" w:hAnsi="Arial" w:cs="Arial"/>
          <w:sz w:val="22"/>
          <w:szCs w:val="22"/>
        </w:rPr>
        <w:t>Member, ELAM Advisory Committee</w:t>
      </w:r>
      <w:r w:rsidR="00244DAA">
        <w:rPr>
          <w:rFonts w:ascii="Arial" w:hAnsi="Arial" w:cs="Arial"/>
          <w:sz w:val="22"/>
          <w:szCs w:val="22"/>
        </w:rPr>
        <w:t xml:space="preserve">, </w:t>
      </w:r>
      <w:r w:rsidR="00C02973" w:rsidRPr="006977BD">
        <w:rPr>
          <w:rFonts w:ascii="Arial" w:hAnsi="Arial" w:cs="Arial"/>
          <w:sz w:val="22"/>
          <w:szCs w:val="22"/>
        </w:rPr>
        <w:t>(Executive Leadership in Academic Medicine Program for Woman)</w:t>
      </w:r>
    </w:p>
    <w:p w:rsidR="00C02973" w:rsidRPr="006977BD" w:rsidRDefault="00C02973" w:rsidP="006977BD">
      <w:pPr>
        <w:tabs>
          <w:tab w:val="left" w:pos="720"/>
        </w:tabs>
        <w:rPr>
          <w:rFonts w:ascii="Arial" w:hAnsi="Arial" w:cs="Arial"/>
          <w:sz w:val="22"/>
          <w:szCs w:val="22"/>
        </w:rPr>
      </w:pPr>
    </w:p>
    <w:p w:rsidR="00C02973" w:rsidRPr="006977BD" w:rsidRDefault="00C02973" w:rsidP="006977BD">
      <w:pPr>
        <w:tabs>
          <w:tab w:val="left" w:pos="720"/>
        </w:tabs>
        <w:rPr>
          <w:rFonts w:ascii="Arial" w:hAnsi="Arial" w:cs="Arial"/>
          <w:sz w:val="22"/>
          <w:szCs w:val="22"/>
        </w:rPr>
      </w:pPr>
      <w:r w:rsidRPr="006977BD">
        <w:rPr>
          <w:rFonts w:ascii="Arial" w:hAnsi="Arial" w:cs="Arial"/>
          <w:sz w:val="22"/>
          <w:szCs w:val="22"/>
        </w:rPr>
        <w:tab/>
        <w:t>1999-</w:t>
      </w:r>
      <w:r w:rsidRPr="006977BD">
        <w:rPr>
          <w:rFonts w:ascii="Arial" w:hAnsi="Arial" w:cs="Arial"/>
          <w:sz w:val="22"/>
          <w:szCs w:val="22"/>
        </w:rPr>
        <w:tab/>
      </w:r>
      <w:r w:rsidR="00244DAA">
        <w:rPr>
          <w:rFonts w:ascii="Arial" w:hAnsi="Arial" w:cs="Arial"/>
          <w:sz w:val="22"/>
          <w:szCs w:val="22"/>
        </w:rPr>
        <w:tab/>
      </w:r>
      <w:r w:rsidR="00244DAA">
        <w:rPr>
          <w:rFonts w:ascii="Arial" w:hAnsi="Arial" w:cs="Arial"/>
          <w:sz w:val="22"/>
          <w:szCs w:val="22"/>
        </w:rPr>
        <w:tab/>
      </w:r>
      <w:r w:rsidRPr="006977BD">
        <w:rPr>
          <w:rFonts w:ascii="Arial" w:hAnsi="Arial" w:cs="Arial"/>
          <w:sz w:val="22"/>
          <w:szCs w:val="22"/>
        </w:rPr>
        <w:t>Member, Veterans Administration/Council of Deans Liaison Committee</w:t>
      </w:r>
    </w:p>
    <w:p w:rsidR="00C02973" w:rsidRPr="006977BD" w:rsidRDefault="00C02973" w:rsidP="006977BD">
      <w:pPr>
        <w:tabs>
          <w:tab w:val="left" w:pos="720"/>
        </w:tabs>
        <w:rPr>
          <w:rFonts w:ascii="Arial" w:hAnsi="Arial" w:cs="Arial"/>
          <w:sz w:val="22"/>
          <w:szCs w:val="22"/>
        </w:rPr>
      </w:pPr>
    </w:p>
    <w:p w:rsidR="00C02973" w:rsidRPr="006977BD" w:rsidRDefault="00C02973" w:rsidP="00244DAA">
      <w:pPr>
        <w:tabs>
          <w:tab w:val="left" w:pos="720"/>
        </w:tabs>
        <w:ind w:left="2880" w:hanging="2880"/>
        <w:rPr>
          <w:rFonts w:ascii="Arial" w:hAnsi="Arial" w:cs="Arial"/>
          <w:sz w:val="22"/>
          <w:szCs w:val="22"/>
        </w:rPr>
      </w:pPr>
      <w:r w:rsidRPr="006977BD">
        <w:rPr>
          <w:rFonts w:ascii="Arial" w:hAnsi="Arial" w:cs="Arial"/>
          <w:sz w:val="22"/>
          <w:szCs w:val="22"/>
        </w:rPr>
        <w:tab/>
        <w:t>2003</w:t>
      </w:r>
      <w:r w:rsidR="001465DB" w:rsidRPr="006977BD">
        <w:rPr>
          <w:rFonts w:ascii="Arial" w:hAnsi="Arial" w:cs="Arial"/>
          <w:sz w:val="22"/>
          <w:szCs w:val="22"/>
        </w:rPr>
        <w:tab/>
      </w:r>
      <w:r w:rsidRPr="006977BD">
        <w:rPr>
          <w:rFonts w:ascii="Arial" w:hAnsi="Arial" w:cs="Arial"/>
          <w:sz w:val="22"/>
          <w:szCs w:val="22"/>
        </w:rPr>
        <w:t xml:space="preserve">Lecturer on “Chronic Pediatric Malnutrition” in the Clinical Nutrition Course, University of Wisconsin Medical School (II Year course) </w:t>
      </w:r>
    </w:p>
    <w:p w:rsidR="00C02973" w:rsidRPr="006977BD" w:rsidRDefault="00C02973" w:rsidP="006977BD">
      <w:pPr>
        <w:tabs>
          <w:tab w:val="left" w:pos="720"/>
        </w:tabs>
        <w:rPr>
          <w:rFonts w:ascii="Arial" w:hAnsi="Arial" w:cs="Arial"/>
          <w:sz w:val="22"/>
          <w:szCs w:val="22"/>
        </w:rPr>
      </w:pPr>
    </w:p>
    <w:p w:rsidR="00C02973" w:rsidRDefault="005E498C" w:rsidP="00244DAA">
      <w:pPr>
        <w:tabs>
          <w:tab w:val="left" w:pos="720"/>
        </w:tabs>
        <w:ind w:left="2880" w:hanging="2880"/>
        <w:rPr>
          <w:rFonts w:ascii="Arial" w:hAnsi="Arial" w:cs="Arial"/>
          <w:sz w:val="22"/>
          <w:szCs w:val="22"/>
        </w:rPr>
      </w:pPr>
      <w:r>
        <w:rPr>
          <w:rFonts w:ascii="Arial" w:hAnsi="Arial" w:cs="Arial"/>
          <w:sz w:val="22"/>
          <w:szCs w:val="22"/>
        </w:rPr>
        <w:lastRenderedPageBreak/>
        <w:tab/>
        <w:t>2005-2006</w:t>
      </w:r>
      <w:r>
        <w:rPr>
          <w:rFonts w:ascii="Arial" w:hAnsi="Arial" w:cs="Arial"/>
          <w:sz w:val="22"/>
          <w:szCs w:val="22"/>
        </w:rPr>
        <w:tab/>
      </w:r>
      <w:r w:rsidR="00C02973" w:rsidRPr="006977BD">
        <w:rPr>
          <w:rFonts w:ascii="Arial" w:hAnsi="Arial" w:cs="Arial"/>
          <w:sz w:val="22"/>
          <w:szCs w:val="22"/>
        </w:rPr>
        <w:t>Course Director for “Cystic Fibrosis Newborn Screening—An Opportunity to Improve the Health of Children Through Early Diagnosis and Treatment” (CME presentation in 32 US cities)</w:t>
      </w:r>
    </w:p>
    <w:p w:rsidR="005E498C" w:rsidRPr="006977BD" w:rsidRDefault="005E498C" w:rsidP="00244DAA">
      <w:pPr>
        <w:tabs>
          <w:tab w:val="left" w:pos="720"/>
        </w:tabs>
        <w:ind w:left="2880" w:hanging="2880"/>
        <w:rPr>
          <w:rFonts w:ascii="Arial" w:hAnsi="Arial" w:cs="Arial"/>
          <w:sz w:val="22"/>
          <w:szCs w:val="22"/>
        </w:rPr>
      </w:pPr>
    </w:p>
    <w:p w:rsidR="00C02973" w:rsidRDefault="005E498C" w:rsidP="00244DAA">
      <w:pPr>
        <w:tabs>
          <w:tab w:val="left" w:pos="720"/>
        </w:tabs>
        <w:ind w:left="2880" w:hanging="2880"/>
        <w:rPr>
          <w:rFonts w:ascii="Arial" w:hAnsi="Arial" w:cs="Arial"/>
          <w:sz w:val="22"/>
          <w:szCs w:val="22"/>
        </w:rPr>
      </w:pPr>
      <w:r>
        <w:rPr>
          <w:rFonts w:ascii="Arial" w:hAnsi="Arial" w:cs="Arial"/>
          <w:sz w:val="22"/>
          <w:szCs w:val="22"/>
        </w:rPr>
        <w:tab/>
      </w:r>
      <w:r w:rsidR="001465DB" w:rsidRPr="006977BD">
        <w:rPr>
          <w:rFonts w:ascii="Arial" w:hAnsi="Arial" w:cs="Arial"/>
          <w:sz w:val="22"/>
          <w:szCs w:val="22"/>
        </w:rPr>
        <w:t>2006</w:t>
      </w:r>
      <w:r>
        <w:rPr>
          <w:rFonts w:ascii="Arial" w:hAnsi="Arial" w:cs="Arial"/>
          <w:sz w:val="22"/>
          <w:szCs w:val="22"/>
        </w:rPr>
        <w:tab/>
      </w:r>
      <w:r w:rsidR="00C02973" w:rsidRPr="006977BD">
        <w:rPr>
          <w:rFonts w:ascii="Arial" w:hAnsi="Arial" w:cs="Arial"/>
          <w:sz w:val="22"/>
          <w:szCs w:val="22"/>
        </w:rPr>
        <w:t>National Facilitator for Implementation of Cystic Fibrosis Newborn Screening, U.S. Cystic Fibrosis Foundation</w:t>
      </w:r>
    </w:p>
    <w:p w:rsidR="0031220D" w:rsidRPr="006977BD" w:rsidRDefault="0031220D" w:rsidP="00244DAA">
      <w:pPr>
        <w:tabs>
          <w:tab w:val="left" w:pos="720"/>
        </w:tabs>
        <w:ind w:left="2880" w:hanging="2880"/>
        <w:rPr>
          <w:rFonts w:ascii="Arial" w:hAnsi="Arial" w:cs="Arial"/>
          <w:sz w:val="22"/>
          <w:szCs w:val="22"/>
        </w:rPr>
      </w:pPr>
    </w:p>
    <w:p w:rsidR="00C02973" w:rsidRDefault="001465DB" w:rsidP="00244DAA">
      <w:pPr>
        <w:tabs>
          <w:tab w:val="left" w:pos="720"/>
        </w:tabs>
        <w:ind w:left="2880" w:hanging="2880"/>
        <w:rPr>
          <w:rFonts w:ascii="Arial" w:hAnsi="Arial" w:cs="Arial"/>
          <w:color w:val="000000"/>
          <w:sz w:val="22"/>
          <w:szCs w:val="22"/>
        </w:rPr>
      </w:pPr>
      <w:r w:rsidRPr="006977BD">
        <w:rPr>
          <w:rFonts w:ascii="Arial" w:hAnsi="Arial" w:cs="Arial"/>
          <w:sz w:val="22"/>
          <w:szCs w:val="22"/>
        </w:rPr>
        <w:tab/>
        <w:t>2006-2009</w:t>
      </w:r>
      <w:r w:rsidR="005E498C">
        <w:rPr>
          <w:rFonts w:ascii="Arial" w:hAnsi="Arial" w:cs="Arial"/>
          <w:sz w:val="22"/>
          <w:szCs w:val="22"/>
        </w:rPr>
        <w:tab/>
      </w:r>
      <w:r w:rsidR="00C02973" w:rsidRPr="006977BD">
        <w:rPr>
          <w:rFonts w:ascii="Arial" w:hAnsi="Arial" w:cs="Arial"/>
          <w:sz w:val="22"/>
          <w:szCs w:val="22"/>
        </w:rPr>
        <w:t>Member, Subcommittee on Newborn Screening Guidelines for</w:t>
      </w:r>
      <w:r w:rsidRPr="006977BD">
        <w:rPr>
          <w:rFonts w:ascii="Arial" w:hAnsi="Arial" w:cs="Arial"/>
          <w:sz w:val="22"/>
          <w:szCs w:val="22"/>
        </w:rPr>
        <w:t xml:space="preserve"> </w:t>
      </w:r>
      <w:r w:rsidR="00C02973" w:rsidRPr="006977BD">
        <w:rPr>
          <w:rFonts w:ascii="Arial" w:hAnsi="Arial" w:cs="Arial"/>
          <w:sz w:val="22"/>
          <w:szCs w:val="22"/>
        </w:rPr>
        <w:t xml:space="preserve">Premature and/or Sick Newborns, </w:t>
      </w:r>
      <w:r w:rsidR="00C02973" w:rsidRPr="006977BD">
        <w:rPr>
          <w:rFonts w:ascii="Arial" w:hAnsi="Arial" w:cs="Arial"/>
          <w:color w:val="000000"/>
          <w:sz w:val="22"/>
          <w:szCs w:val="22"/>
        </w:rPr>
        <w:t>Clinical and</w:t>
      </w:r>
      <w:r w:rsidR="005E498C">
        <w:rPr>
          <w:rFonts w:ascii="Arial" w:hAnsi="Arial" w:cs="Arial"/>
          <w:color w:val="000000"/>
          <w:sz w:val="22"/>
          <w:szCs w:val="22"/>
        </w:rPr>
        <w:t xml:space="preserve"> Laboratory Standards Institute</w:t>
      </w:r>
    </w:p>
    <w:p w:rsidR="00244DAA" w:rsidRPr="006977BD" w:rsidRDefault="00244DAA" w:rsidP="00244DAA">
      <w:pPr>
        <w:tabs>
          <w:tab w:val="left" w:pos="720"/>
        </w:tabs>
        <w:ind w:left="2880" w:hanging="2880"/>
        <w:rPr>
          <w:rFonts w:ascii="Arial" w:hAnsi="Arial" w:cs="Arial"/>
          <w:color w:val="000000"/>
          <w:sz w:val="22"/>
          <w:szCs w:val="22"/>
        </w:rPr>
      </w:pPr>
    </w:p>
    <w:p w:rsidR="00244DAA" w:rsidRDefault="001465DB" w:rsidP="00244DAA">
      <w:pPr>
        <w:ind w:left="2880" w:hanging="2205"/>
        <w:rPr>
          <w:rFonts w:ascii="Arial" w:hAnsi="Arial" w:cs="Arial"/>
          <w:color w:val="000000"/>
          <w:sz w:val="22"/>
          <w:szCs w:val="22"/>
        </w:rPr>
      </w:pPr>
      <w:r w:rsidRPr="006977BD">
        <w:rPr>
          <w:rFonts w:ascii="Arial" w:hAnsi="Arial" w:cs="Arial"/>
          <w:sz w:val="22"/>
          <w:szCs w:val="22"/>
        </w:rPr>
        <w:t>2007-2009</w:t>
      </w:r>
      <w:r w:rsidR="005E498C">
        <w:rPr>
          <w:rFonts w:ascii="Arial" w:hAnsi="Arial" w:cs="Arial"/>
          <w:sz w:val="22"/>
          <w:szCs w:val="22"/>
        </w:rPr>
        <w:tab/>
      </w:r>
      <w:r w:rsidR="00C02973" w:rsidRPr="006977BD">
        <w:rPr>
          <w:rFonts w:ascii="Arial" w:hAnsi="Arial" w:cs="Arial"/>
          <w:sz w:val="22"/>
          <w:szCs w:val="22"/>
        </w:rPr>
        <w:t xml:space="preserve">Member, Subcommittee on </w:t>
      </w:r>
      <w:r w:rsidR="00E64967" w:rsidRPr="006977BD">
        <w:rPr>
          <w:rFonts w:ascii="Arial" w:hAnsi="Arial" w:cs="Arial"/>
          <w:sz w:val="22"/>
          <w:szCs w:val="22"/>
        </w:rPr>
        <w:fldChar w:fldCharType="begin"/>
      </w:r>
      <w:r w:rsidR="00E64967" w:rsidRPr="006977BD">
        <w:rPr>
          <w:rFonts w:ascii="Arial" w:hAnsi="Arial" w:cs="Arial"/>
          <w:sz w:val="22"/>
          <w:szCs w:val="22"/>
        </w:rPr>
        <w:instrText xml:space="preserve"> DOCPROPERTY "DOCTITLE"  \* MERGEFORMAT </w:instrText>
      </w:r>
      <w:r w:rsidR="00E64967" w:rsidRPr="006977BD">
        <w:rPr>
          <w:rFonts w:ascii="Arial" w:hAnsi="Arial" w:cs="Arial"/>
          <w:sz w:val="22"/>
          <w:szCs w:val="22"/>
        </w:rPr>
        <w:fldChar w:fldCharType="separate"/>
      </w:r>
      <w:r w:rsidR="00C02973" w:rsidRPr="006977BD">
        <w:rPr>
          <w:rFonts w:ascii="Arial" w:hAnsi="Arial" w:cs="Arial"/>
          <w:sz w:val="22"/>
          <w:szCs w:val="22"/>
        </w:rPr>
        <w:t>Sweat Testing: Sample Collection and Quantitative Chloride Analysis, Third Edition</w:t>
      </w:r>
      <w:r w:rsidR="00E64967" w:rsidRPr="006977BD">
        <w:rPr>
          <w:rFonts w:ascii="Arial" w:hAnsi="Arial" w:cs="Arial"/>
          <w:sz w:val="22"/>
          <w:szCs w:val="22"/>
        </w:rPr>
        <w:fldChar w:fldCharType="end"/>
      </w:r>
      <w:r w:rsidR="00C02973" w:rsidRPr="006977BD">
        <w:rPr>
          <w:rFonts w:ascii="Arial" w:hAnsi="Arial" w:cs="Arial"/>
          <w:sz w:val="22"/>
          <w:szCs w:val="22"/>
        </w:rPr>
        <w:t xml:space="preserve"> </w:t>
      </w:r>
      <w:r w:rsidR="00C02973" w:rsidRPr="006977BD">
        <w:rPr>
          <w:rFonts w:ascii="Arial" w:hAnsi="Arial" w:cs="Arial"/>
          <w:color w:val="000000"/>
          <w:sz w:val="22"/>
          <w:szCs w:val="22"/>
        </w:rPr>
        <w:t>Clinical and</w:t>
      </w:r>
      <w:r w:rsidR="005E498C">
        <w:rPr>
          <w:rFonts w:ascii="Arial" w:hAnsi="Arial" w:cs="Arial"/>
          <w:color w:val="000000"/>
          <w:sz w:val="22"/>
          <w:szCs w:val="22"/>
        </w:rPr>
        <w:t xml:space="preserve"> Laboratory Standards Institute</w:t>
      </w:r>
    </w:p>
    <w:p w:rsidR="001465DB" w:rsidRPr="006977BD" w:rsidRDefault="001465DB" w:rsidP="00E91BC1">
      <w:pPr>
        <w:rPr>
          <w:rFonts w:ascii="Arial" w:hAnsi="Arial" w:cs="Arial"/>
          <w:color w:val="000000"/>
          <w:sz w:val="22"/>
          <w:szCs w:val="22"/>
        </w:rPr>
      </w:pPr>
    </w:p>
    <w:p w:rsidR="00C02973" w:rsidRDefault="001465DB" w:rsidP="00244DAA">
      <w:pPr>
        <w:ind w:left="2880" w:hanging="2205"/>
        <w:rPr>
          <w:rFonts w:ascii="Arial" w:hAnsi="Arial" w:cs="Arial"/>
          <w:sz w:val="22"/>
          <w:szCs w:val="22"/>
        </w:rPr>
      </w:pPr>
      <w:r w:rsidRPr="006977BD">
        <w:rPr>
          <w:rFonts w:ascii="Arial" w:hAnsi="Arial" w:cs="Arial"/>
          <w:sz w:val="22"/>
          <w:szCs w:val="22"/>
        </w:rPr>
        <w:t>2007-2008</w:t>
      </w:r>
      <w:r w:rsidRPr="006977BD">
        <w:rPr>
          <w:rFonts w:ascii="Arial" w:hAnsi="Arial" w:cs="Arial"/>
          <w:sz w:val="22"/>
          <w:szCs w:val="22"/>
        </w:rPr>
        <w:tab/>
      </w:r>
      <w:r w:rsidR="00C02973" w:rsidRPr="006977BD">
        <w:rPr>
          <w:rFonts w:ascii="Arial" w:hAnsi="Arial" w:cs="Arial"/>
          <w:sz w:val="22"/>
          <w:szCs w:val="22"/>
        </w:rPr>
        <w:t>Course Director for “A New Era in Cystic Fibrosis: Newborn Screening and Preventive Management” (CME Webcast program presented nationwide in 10 interactive sessions)</w:t>
      </w:r>
    </w:p>
    <w:p w:rsidR="0039253E" w:rsidRDefault="0039253E" w:rsidP="00244DAA">
      <w:pPr>
        <w:ind w:left="2880" w:hanging="2205"/>
        <w:rPr>
          <w:rFonts w:ascii="Arial" w:hAnsi="Arial" w:cs="Arial"/>
          <w:sz w:val="22"/>
          <w:szCs w:val="22"/>
        </w:rPr>
      </w:pPr>
    </w:p>
    <w:p w:rsidR="0039253E" w:rsidRDefault="0039253E" w:rsidP="00244DAA">
      <w:pPr>
        <w:ind w:left="2880" w:hanging="2205"/>
        <w:rPr>
          <w:rFonts w:ascii="Arial" w:hAnsi="Arial" w:cs="Arial"/>
          <w:sz w:val="22"/>
          <w:szCs w:val="22"/>
        </w:rPr>
      </w:pPr>
      <w:r>
        <w:rPr>
          <w:rFonts w:ascii="Arial" w:hAnsi="Arial" w:cs="Arial"/>
          <w:sz w:val="22"/>
          <w:szCs w:val="22"/>
        </w:rPr>
        <w:t xml:space="preserve">2007-2009                  Advisor to the Florida Department of Health Newborn Screening Program for Cystic Fibrosis Newborn Screening   </w:t>
      </w:r>
    </w:p>
    <w:p w:rsidR="00244DAA" w:rsidRPr="006977BD" w:rsidRDefault="00244DAA" w:rsidP="00E91BC1">
      <w:pPr>
        <w:rPr>
          <w:rFonts w:ascii="Arial" w:hAnsi="Arial" w:cs="Arial"/>
          <w:sz w:val="22"/>
          <w:szCs w:val="22"/>
        </w:rPr>
      </w:pPr>
    </w:p>
    <w:p w:rsidR="00C02973" w:rsidRPr="006977BD" w:rsidRDefault="00E91BC1" w:rsidP="00244DAA">
      <w:pPr>
        <w:tabs>
          <w:tab w:val="left" w:pos="720"/>
        </w:tabs>
        <w:ind w:left="2880" w:hanging="2880"/>
        <w:rPr>
          <w:rFonts w:ascii="Arial" w:hAnsi="Arial" w:cs="Arial"/>
          <w:sz w:val="22"/>
          <w:szCs w:val="22"/>
        </w:rPr>
      </w:pPr>
      <w:r>
        <w:rPr>
          <w:rFonts w:ascii="Arial" w:hAnsi="Arial" w:cs="Arial"/>
          <w:color w:val="000000"/>
          <w:sz w:val="22"/>
          <w:szCs w:val="22"/>
        </w:rPr>
        <w:tab/>
      </w:r>
      <w:r w:rsidR="00C02973" w:rsidRPr="006977BD">
        <w:rPr>
          <w:rFonts w:ascii="Arial" w:hAnsi="Arial" w:cs="Arial"/>
          <w:color w:val="000000"/>
          <w:sz w:val="22"/>
          <w:szCs w:val="22"/>
        </w:rPr>
        <w:t>2008-</w:t>
      </w:r>
      <w:r w:rsidR="004B06D1" w:rsidRPr="006977BD">
        <w:rPr>
          <w:rFonts w:ascii="Arial" w:hAnsi="Arial" w:cs="Arial"/>
          <w:color w:val="000000"/>
          <w:sz w:val="22"/>
          <w:szCs w:val="22"/>
        </w:rPr>
        <w:t>2011</w:t>
      </w:r>
      <w:r w:rsidR="001465DB" w:rsidRPr="006977BD">
        <w:rPr>
          <w:rFonts w:ascii="Arial" w:hAnsi="Arial" w:cs="Arial"/>
          <w:color w:val="000000"/>
          <w:sz w:val="22"/>
          <w:szCs w:val="22"/>
        </w:rPr>
        <w:tab/>
      </w:r>
      <w:r w:rsidR="00C02973" w:rsidRPr="006977BD">
        <w:rPr>
          <w:rFonts w:ascii="Arial" w:hAnsi="Arial" w:cs="Arial"/>
          <w:sz w:val="22"/>
          <w:szCs w:val="22"/>
        </w:rPr>
        <w:t>Chair</w:t>
      </w:r>
      <w:r w:rsidR="004B06D1" w:rsidRPr="006977BD">
        <w:rPr>
          <w:rFonts w:ascii="Arial" w:hAnsi="Arial" w:cs="Arial"/>
          <w:sz w:val="22"/>
          <w:szCs w:val="22"/>
        </w:rPr>
        <w:t>holder</w:t>
      </w:r>
      <w:r w:rsidR="00C02973" w:rsidRPr="006977BD">
        <w:rPr>
          <w:rFonts w:ascii="Arial" w:hAnsi="Arial" w:cs="Arial"/>
          <w:sz w:val="22"/>
          <w:szCs w:val="22"/>
        </w:rPr>
        <w:t>, Subcommittee o</w:t>
      </w:r>
      <w:r w:rsidR="00363238" w:rsidRPr="006977BD">
        <w:rPr>
          <w:rFonts w:ascii="Arial" w:hAnsi="Arial" w:cs="Arial"/>
          <w:sz w:val="22"/>
          <w:szCs w:val="22"/>
        </w:rPr>
        <w:t xml:space="preserve">n Newborn Screening for Cystic </w:t>
      </w:r>
      <w:r w:rsidR="00C02973" w:rsidRPr="006977BD">
        <w:rPr>
          <w:rFonts w:ascii="Arial" w:hAnsi="Arial" w:cs="Arial"/>
          <w:sz w:val="22"/>
          <w:szCs w:val="22"/>
        </w:rPr>
        <w:t xml:space="preserve">Fibrosis, </w:t>
      </w:r>
      <w:r w:rsidR="00C02973" w:rsidRPr="006977BD">
        <w:rPr>
          <w:rFonts w:ascii="Arial" w:hAnsi="Arial" w:cs="Arial"/>
          <w:color w:val="000000"/>
          <w:sz w:val="22"/>
          <w:szCs w:val="22"/>
        </w:rPr>
        <w:t>Clinical and Laboratory Standards Institute</w:t>
      </w:r>
    </w:p>
    <w:p w:rsidR="00C02973" w:rsidRPr="006977BD" w:rsidRDefault="00C02973" w:rsidP="006977BD">
      <w:pPr>
        <w:tabs>
          <w:tab w:val="left" w:pos="720"/>
        </w:tabs>
        <w:rPr>
          <w:rFonts w:ascii="Arial" w:hAnsi="Arial" w:cs="Arial"/>
          <w:sz w:val="22"/>
          <w:szCs w:val="22"/>
        </w:rPr>
      </w:pPr>
    </w:p>
    <w:p w:rsidR="00C02973" w:rsidRDefault="00E91BC1" w:rsidP="00244DAA">
      <w:pPr>
        <w:tabs>
          <w:tab w:val="left" w:pos="720"/>
        </w:tabs>
        <w:ind w:left="2880" w:hanging="2880"/>
        <w:rPr>
          <w:rFonts w:ascii="Arial" w:hAnsi="Arial" w:cs="Arial"/>
          <w:sz w:val="22"/>
          <w:szCs w:val="22"/>
        </w:rPr>
      </w:pPr>
      <w:r>
        <w:rPr>
          <w:rFonts w:ascii="Arial" w:hAnsi="Arial" w:cs="Arial"/>
          <w:sz w:val="22"/>
          <w:szCs w:val="22"/>
        </w:rPr>
        <w:tab/>
      </w:r>
      <w:r w:rsidR="00C02973" w:rsidRPr="006977BD">
        <w:rPr>
          <w:rFonts w:ascii="Arial" w:hAnsi="Arial" w:cs="Arial"/>
          <w:sz w:val="22"/>
          <w:szCs w:val="22"/>
        </w:rPr>
        <w:t>2008-</w:t>
      </w:r>
      <w:r w:rsidR="00D7774C" w:rsidRPr="006977BD">
        <w:rPr>
          <w:rFonts w:ascii="Arial" w:hAnsi="Arial" w:cs="Arial"/>
          <w:sz w:val="22"/>
          <w:szCs w:val="22"/>
        </w:rPr>
        <w:t>2013</w:t>
      </w:r>
      <w:r w:rsidR="00C02973" w:rsidRPr="006977BD">
        <w:rPr>
          <w:rFonts w:ascii="Arial" w:hAnsi="Arial" w:cs="Arial"/>
          <w:sz w:val="22"/>
          <w:szCs w:val="22"/>
        </w:rPr>
        <w:tab/>
        <w:t>Chairman, Healthy Birth Initiative Steering Committee, Wisconsin Partnership Program, University of Wisconsin School of Medicine and Public Health</w:t>
      </w:r>
    </w:p>
    <w:p w:rsidR="0039253E" w:rsidRDefault="0039253E" w:rsidP="00244DAA">
      <w:pPr>
        <w:tabs>
          <w:tab w:val="left" w:pos="720"/>
        </w:tabs>
        <w:ind w:left="2880" w:hanging="2880"/>
        <w:rPr>
          <w:rFonts w:ascii="Arial" w:hAnsi="Arial" w:cs="Arial"/>
          <w:sz w:val="22"/>
          <w:szCs w:val="22"/>
        </w:rPr>
      </w:pPr>
    </w:p>
    <w:p w:rsidR="0039253E" w:rsidRDefault="0039253E" w:rsidP="00244DAA">
      <w:pPr>
        <w:tabs>
          <w:tab w:val="left" w:pos="720"/>
        </w:tabs>
        <w:ind w:left="2880" w:hanging="2880"/>
        <w:rPr>
          <w:rFonts w:ascii="Arial" w:hAnsi="Arial" w:cs="Arial"/>
          <w:sz w:val="22"/>
          <w:szCs w:val="22"/>
        </w:rPr>
      </w:pPr>
    </w:p>
    <w:p w:rsidR="0039253E" w:rsidRDefault="0039253E" w:rsidP="00244DAA">
      <w:pPr>
        <w:tabs>
          <w:tab w:val="left" w:pos="720"/>
        </w:tabs>
        <w:ind w:left="2880" w:hanging="2880"/>
        <w:rPr>
          <w:rFonts w:ascii="Arial" w:hAnsi="Arial" w:cs="Arial"/>
          <w:color w:val="000000"/>
          <w:sz w:val="22"/>
          <w:szCs w:val="22"/>
        </w:rPr>
      </w:pPr>
      <w:r>
        <w:rPr>
          <w:rFonts w:ascii="Arial" w:hAnsi="Arial" w:cs="Arial"/>
          <w:sz w:val="22"/>
          <w:szCs w:val="22"/>
        </w:rPr>
        <w:t xml:space="preserve">            2012-2013                  Consultant for the </w:t>
      </w:r>
      <w:r w:rsidRPr="0039253E">
        <w:rPr>
          <w:rFonts w:ascii="Arial" w:hAnsi="Arial" w:cs="Arial"/>
          <w:color w:val="000000"/>
          <w:sz w:val="22"/>
          <w:szCs w:val="22"/>
        </w:rPr>
        <w:t>Division of Children’s Medical Services</w:t>
      </w:r>
      <w:r w:rsidRPr="0039253E">
        <w:rPr>
          <w:rFonts w:ascii="Arial" w:hAnsi="Arial" w:cs="Arial"/>
          <w:color w:val="000000"/>
          <w:sz w:val="22"/>
          <w:szCs w:val="22"/>
        </w:rPr>
        <w:br/>
        <w:t>Florida Department of Health</w:t>
      </w:r>
    </w:p>
    <w:p w:rsidR="0039253E" w:rsidRDefault="0039253E" w:rsidP="00244DAA">
      <w:pPr>
        <w:tabs>
          <w:tab w:val="left" w:pos="720"/>
        </w:tabs>
        <w:ind w:left="2880" w:hanging="2880"/>
        <w:rPr>
          <w:rFonts w:ascii="Arial" w:hAnsi="Arial" w:cs="Arial"/>
          <w:color w:val="000000"/>
          <w:sz w:val="22"/>
          <w:szCs w:val="22"/>
        </w:rPr>
      </w:pPr>
    </w:p>
    <w:p w:rsidR="0039253E" w:rsidRDefault="0039253E" w:rsidP="00244DAA">
      <w:pPr>
        <w:tabs>
          <w:tab w:val="left" w:pos="720"/>
        </w:tabs>
        <w:ind w:left="2880" w:hanging="2880"/>
        <w:rPr>
          <w:rFonts w:ascii="Arial" w:hAnsi="Arial" w:cs="Arial"/>
          <w:color w:val="000000"/>
          <w:sz w:val="22"/>
          <w:szCs w:val="22"/>
        </w:rPr>
      </w:pPr>
    </w:p>
    <w:p w:rsidR="0039253E" w:rsidRPr="006977BD" w:rsidRDefault="0039253E" w:rsidP="0039253E">
      <w:pPr>
        <w:tabs>
          <w:tab w:val="left" w:pos="720"/>
        </w:tabs>
        <w:ind w:left="2880" w:hanging="2880"/>
        <w:rPr>
          <w:rFonts w:ascii="Arial" w:hAnsi="Arial" w:cs="Arial"/>
          <w:sz w:val="22"/>
          <w:szCs w:val="22"/>
        </w:rPr>
      </w:pPr>
      <w:r>
        <w:rPr>
          <w:rFonts w:ascii="Arial" w:hAnsi="Arial" w:cs="Arial"/>
          <w:color w:val="000000"/>
          <w:sz w:val="22"/>
          <w:szCs w:val="22"/>
        </w:rPr>
        <w:t xml:space="preserve">            2016-                          Member, </w:t>
      </w:r>
      <w:r w:rsidRPr="006977BD">
        <w:rPr>
          <w:rFonts w:ascii="Arial" w:hAnsi="Arial" w:cs="Arial"/>
          <w:color w:val="000000"/>
          <w:sz w:val="22"/>
          <w:szCs w:val="22"/>
        </w:rPr>
        <w:t>Clinical and Laboratory Standards Institute</w:t>
      </w:r>
      <w:r>
        <w:rPr>
          <w:rFonts w:ascii="Arial" w:hAnsi="Arial" w:cs="Arial"/>
          <w:color w:val="000000"/>
          <w:sz w:val="22"/>
          <w:szCs w:val="22"/>
        </w:rPr>
        <w:t xml:space="preserve"> NBS05 Document Development </w:t>
      </w:r>
      <w:r w:rsidR="00A658C8">
        <w:rPr>
          <w:rFonts w:ascii="Arial" w:hAnsi="Arial" w:cs="Arial"/>
          <w:color w:val="000000"/>
          <w:sz w:val="22"/>
          <w:szCs w:val="22"/>
        </w:rPr>
        <w:t>Committee</w:t>
      </w:r>
    </w:p>
    <w:p w:rsidR="0039253E" w:rsidRPr="006977BD" w:rsidRDefault="0039253E" w:rsidP="00244DAA">
      <w:pPr>
        <w:tabs>
          <w:tab w:val="left" w:pos="720"/>
        </w:tabs>
        <w:ind w:left="2880" w:hanging="2880"/>
        <w:rPr>
          <w:rFonts w:ascii="Arial" w:hAnsi="Arial" w:cs="Arial"/>
          <w:sz w:val="22"/>
          <w:szCs w:val="22"/>
        </w:rPr>
      </w:pPr>
      <w:r>
        <w:rPr>
          <w:rFonts w:ascii="Arial" w:hAnsi="Arial" w:cs="Arial"/>
          <w:color w:val="000000"/>
          <w:sz w:val="22"/>
          <w:szCs w:val="22"/>
        </w:rPr>
        <w:t xml:space="preserve"> </w:t>
      </w:r>
    </w:p>
    <w:p w:rsidR="00C02973" w:rsidRPr="006977BD" w:rsidRDefault="00C02973" w:rsidP="00E91BC1">
      <w:pPr>
        <w:tabs>
          <w:tab w:val="left" w:pos="720"/>
        </w:tabs>
        <w:rPr>
          <w:rFonts w:ascii="Arial" w:hAnsi="Arial" w:cs="Arial"/>
          <w:sz w:val="22"/>
          <w:szCs w:val="22"/>
        </w:rPr>
      </w:pPr>
      <w:r w:rsidRPr="006977BD">
        <w:rPr>
          <w:rFonts w:ascii="Arial" w:hAnsi="Arial" w:cs="Arial"/>
          <w:sz w:val="22"/>
          <w:szCs w:val="22"/>
          <w:u w:val="single"/>
        </w:rPr>
        <w:br w:type="page"/>
      </w:r>
      <w:r w:rsidRPr="006977BD">
        <w:rPr>
          <w:rFonts w:ascii="Arial" w:hAnsi="Arial" w:cs="Arial"/>
          <w:sz w:val="22"/>
          <w:szCs w:val="22"/>
          <w:u w:val="single"/>
        </w:rPr>
        <w:lastRenderedPageBreak/>
        <w:t>TRAINEES (STUDENTS AND FELLOWS</w:t>
      </w:r>
      <w:r w:rsidRPr="006977BD">
        <w:rPr>
          <w:rFonts w:ascii="Arial" w:hAnsi="Arial" w:cs="Arial"/>
          <w:sz w:val="22"/>
          <w:szCs w:val="22"/>
        </w:rPr>
        <w:t>):</w:t>
      </w:r>
    </w:p>
    <w:p w:rsidR="00C02973" w:rsidRPr="006977BD" w:rsidRDefault="00C02973" w:rsidP="006977BD">
      <w:pPr>
        <w:rPr>
          <w:rFonts w:ascii="Arial" w:hAnsi="Arial" w:cs="Arial"/>
          <w:sz w:val="22"/>
          <w:szCs w:val="22"/>
          <w:u w:val="single"/>
        </w:rPr>
      </w:pPr>
    </w:p>
    <w:p w:rsidR="00C02973" w:rsidRPr="006977BD" w:rsidRDefault="00C02973" w:rsidP="006977BD">
      <w:pPr>
        <w:rPr>
          <w:rFonts w:ascii="Arial" w:hAnsi="Arial" w:cs="Arial"/>
          <w:sz w:val="22"/>
          <w:szCs w:val="22"/>
        </w:rPr>
      </w:pPr>
      <w:r w:rsidRPr="006977BD">
        <w:rPr>
          <w:rFonts w:ascii="Arial" w:hAnsi="Arial" w:cs="Arial"/>
          <w:sz w:val="22"/>
          <w:szCs w:val="22"/>
        </w:rPr>
        <w:tab/>
        <w:t>1. Graduate Students</w:t>
      </w:r>
    </w:p>
    <w:p w:rsidR="00C02973" w:rsidRPr="006977BD" w:rsidRDefault="00C02973" w:rsidP="006977BD">
      <w:pPr>
        <w:rPr>
          <w:rFonts w:ascii="Arial" w:hAnsi="Arial" w:cs="Arial"/>
          <w:sz w:val="22"/>
          <w:szCs w:val="22"/>
        </w:rPr>
      </w:pPr>
    </w:p>
    <w:p w:rsidR="00C02973" w:rsidRPr="00990054" w:rsidRDefault="00111F6A" w:rsidP="00E91BC1">
      <w:pPr>
        <w:ind w:left="720" w:firstLine="720"/>
        <w:rPr>
          <w:rFonts w:ascii="Arial" w:hAnsi="Arial" w:cs="Arial"/>
          <w:sz w:val="22"/>
          <w:szCs w:val="22"/>
        </w:rPr>
      </w:pPr>
      <w:r>
        <w:rPr>
          <w:rFonts w:ascii="Arial" w:hAnsi="Arial" w:cs="Arial"/>
          <w:sz w:val="22"/>
          <w:szCs w:val="22"/>
        </w:rPr>
        <w:t>Susan M. Langan, MS (article #81</w:t>
      </w:r>
      <w:r w:rsidR="00C02973" w:rsidRPr="00990054">
        <w:rPr>
          <w:rFonts w:ascii="Arial" w:hAnsi="Arial" w:cs="Arial"/>
          <w:sz w:val="22"/>
          <w:szCs w:val="22"/>
        </w:rPr>
        <w:t>)</w:t>
      </w:r>
    </w:p>
    <w:p w:rsidR="00C02973" w:rsidRPr="00990054" w:rsidRDefault="00244DAA" w:rsidP="00E91BC1">
      <w:pPr>
        <w:ind w:left="720" w:firstLine="720"/>
        <w:rPr>
          <w:rFonts w:ascii="Arial" w:hAnsi="Arial" w:cs="Arial"/>
          <w:sz w:val="22"/>
          <w:szCs w:val="22"/>
        </w:rPr>
      </w:pPr>
      <w:r w:rsidRPr="00990054">
        <w:rPr>
          <w:rFonts w:ascii="Arial" w:hAnsi="Arial" w:cs="Arial"/>
          <w:sz w:val="22"/>
          <w:szCs w:val="22"/>
        </w:rPr>
        <w:t>D</w:t>
      </w:r>
      <w:r w:rsidR="00C02973" w:rsidRPr="00990054">
        <w:rPr>
          <w:rFonts w:ascii="Arial" w:hAnsi="Arial" w:cs="Arial"/>
          <w:sz w:val="22"/>
          <w:szCs w:val="22"/>
        </w:rPr>
        <w:t>orothy M Ainsworth, P</w:t>
      </w:r>
      <w:r w:rsidR="00111F6A">
        <w:rPr>
          <w:rFonts w:ascii="Arial" w:hAnsi="Arial" w:cs="Arial"/>
          <w:sz w:val="22"/>
          <w:szCs w:val="22"/>
        </w:rPr>
        <w:t>hD (article #86</w:t>
      </w:r>
      <w:r w:rsidR="00C02973" w:rsidRPr="00990054">
        <w:rPr>
          <w:rFonts w:ascii="Arial" w:hAnsi="Arial" w:cs="Arial"/>
          <w:sz w:val="22"/>
          <w:szCs w:val="22"/>
        </w:rPr>
        <w:t>)</w:t>
      </w:r>
    </w:p>
    <w:p w:rsidR="00C02973" w:rsidRPr="00990054" w:rsidRDefault="00C02973" w:rsidP="00E91BC1">
      <w:pPr>
        <w:ind w:left="720" w:firstLine="720"/>
        <w:rPr>
          <w:rFonts w:ascii="Arial" w:hAnsi="Arial" w:cs="Arial"/>
          <w:sz w:val="22"/>
          <w:szCs w:val="22"/>
        </w:rPr>
      </w:pPr>
      <w:r w:rsidRPr="00990054">
        <w:rPr>
          <w:rFonts w:ascii="Arial" w:hAnsi="Arial" w:cs="Arial"/>
          <w:sz w:val="22"/>
          <w:szCs w:val="22"/>
        </w:rPr>
        <w:t>Kath</w:t>
      </w:r>
      <w:r w:rsidR="00111F6A">
        <w:rPr>
          <w:rFonts w:ascii="Arial" w:hAnsi="Arial" w:cs="Arial"/>
          <w:sz w:val="22"/>
          <w:szCs w:val="22"/>
        </w:rPr>
        <w:t xml:space="preserve">leen </w:t>
      </w:r>
      <w:proofErr w:type="gramStart"/>
      <w:r w:rsidR="00111F6A">
        <w:rPr>
          <w:rFonts w:ascii="Arial" w:hAnsi="Arial" w:cs="Arial"/>
          <w:sz w:val="22"/>
          <w:szCs w:val="22"/>
        </w:rPr>
        <w:t>E.McMahon</w:t>
      </w:r>
      <w:proofErr w:type="gramEnd"/>
      <w:r w:rsidR="00111F6A">
        <w:rPr>
          <w:rFonts w:ascii="Arial" w:hAnsi="Arial" w:cs="Arial"/>
          <w:sz w:val="22"/>
          <w:szCs w:val="22"/>
        </w:rPr>
        <w:t>, MS (articles #71, #82 and #90</w:t>
      </w:r>
      <w:r w:rsidRPr="00990054">
        <w:rPr>
          <w:rFonts w:ascii="Arial" w:hAnsi="Arial" w:cs="Arial"/>
          <w:sz w:val="22"/>
          <w:szCs w:val="22"/>
        </w:rPr>
        <w:t>)</w:t>
      </w:r>
    </w:p>
    <w:p w:rsidR="00C02973" w:rsidRPr="00990054" w:rsidRDefault="00111F6A" w:rsidP="00E91BC1">
      <w:pPr>
        <w:ind w:left="720" w:firstLine="720"/>
        <w:rPr>
          <w:rFonts w:ascii="Arial" w:hAnsi="Arial" w:cs="Arial"/>
          <w:sz w:val="22"/>
          <w:szCs w:val="22"/>
        </w:rPr>
      </w:pPr>
      <w:r>
        <w:rPr>
          <w:rFonts w:ascii="Arial" w:hAnsi="Arial" w:cs="Arial"/>
          <w:sz w:val="22"/>
          <w:szCs w:val="22"/>
        </w:rPr>
        <w:t>Mary S. Marcus, MS (article #113</w:t>
      </w:r>
      <w:r w:rsidR="00C02973" w:rsidRPr="00990054">
        <w:rPr>
          <w:rFonts w:ascii="Arial" w:hAnsi="Arial" w:cs="Arial"/>
          <w:sz w:val="22"/>
          <w:szCs w:val="22"/>
        </w:rPr>
        <w:t>)</w:t>
      </w:r>
    </w:p>
    <w:p w:rsidR="00C02973" w:rsidRPr="00990054" w:rsidRDefault="00C02973" w:rsidP="00E91BC1">
      <w:pPr>
        <w:ind w:left="720" w:firstLine="720"/>
        <w:rPr>
          <w:rFonts w:ascii="Arial" w:hAnsi="Arial" w:cs="Arial"/>
          <w:sz w:val="22"/>
          <w:szCs w:val="22"/>
        </w:rPr>
      </w:pPr>
      <w:r w:rsidRPr="00990054">
        <w:rPr>
          <w:rFonts w:ascii="Arial" w:hAnsi="Arial" w:cs="Arial"/>
          <w:sz w:val="22"/>
          <w:szCs w:val="22"/>
        </w:rPr>
        <w:t>Julie</w:t>
      </w:r>
      <w:r w:rsidR="00111F6A">
        <w:rPr>
          <w:rFonts w:ascii="Arial" w:hAnsi="Arial" w:cs="Arial"/>
          <w:sz w:val="22"/>
          <w:szCs w:val="22"/>
        </w:rPr>
        <w:t xml:space="preserve"> Mares-Perelman, MS (article #87</w:t>
      </w:r>
      <w:r w:rsidRPr="00990054">
        <w:rPr>
          <w:rFonts w:ascii="Arial" w:hAnsi="Arial" w:cs="Arial"/>
          <w:sz w:val="22"/>
          <w:szCs w:val="22"/>
        </w:rPr>
        <w:t>)</w:t>
      </w:r>
    </w:p>
    <w:p w:rsidR="00C02973" w:rsidRPr="00990054" w:rsidRDefault="00111F6A" w:rsidP="00E91BC1">
      <w:pPr>
        <w:ind w:left="720" w:firstLine="720"/>
        <w:rPr>
          <w:rFonts w:ascii="Arial" w:hAnsi="Arial" w:cs="Arial"/>
          <w:sz w:val="22"/>
          <w:szCs w:val="22"/>
        </w:rPr>
      </w:pPr>
      <w:proofErr w:type="gramStart"/>
      <w:r>
        <w:rPr>
          <w:rFonts w:ascii="Arial" w:hAnsi="Arial" w:cs="Arial"/>
          <w:sz w:val="22"/>
          <w:szCs w:val="22"/>
        </w:rPr>
        <w:t xml:space="preserve">Molly </w:t>
      </w:r>
      <w:r w:rsidR="00C02973" w:rsidRPr="00990054">
        <w:rPr>
          <w:rFonts w:ascii="Arial" w:hAnsi="Arial" w:cs="Arial"/>
          <w:sz w:val="22"/>
          <w:szCs w:val="22"/>
        </w:rPr>
        <w:t xml:space="preserve"> Kloosterboer</w:t>
      </w:r>
      <w:proofErr w:type="gramEnd"/>
      <w:r>
        <w:rPr>
          <w:rFonts w:ascii="Arial" w:hAnsi="Arial" w:cs="Arial"/>
          <w:sz w:val="22"/>
          <w:szCs w:val="22"/>
        </w:rPr>
        <w:t xml:space="preserve"> Groose, MS (articles #226 and #240</w:t>
      </w:r>
      <w:r w:rsidR="00C02973" w:rsidRPr="00990054">
        <w:rPr>
          <w:rFonts w:ascii="Arial" w:hAnsi="Arial" w:cs="Arial"/>
          <w:sz w:val="22"/>
          <w:szCs w:val="22"/>
        </w:rPr>
        <w:t xml:space="preserve">) </w:t>
      </w:r>
    </w:p>
    <w:p w:rsidR="00C02973" w:rsidRDefault="00C02973" w:rsidP="00E91BC1">
      <w:pPr>
        <w:ind w:left="720" w:firstLine="720"/>
        <w:rPr>
          <w:rFonts w:ascii="Arial" w:hAnsi="Arial" w:cs="Arial"/>
          <w:sz w:val="22"/>
          <w:szCs w:val="22"/>
        </w:rPr>
      </w:pPr>
      <w:r w:rsidRPr="00990054">
        <w:rPr>
          <w:rFonts w:ascii="Arial" w:hAnsi="Arial" w:cs="Arial"/>
          <w:sz w:val="22"/>
          <w:szCs w:val="22"/>
        </w:rPr>
        <w:t>Janelle M. Wells, MD, MPH (articl</w:t>
      </w:r>
      <w:r w:rsidR="00111F6A">
        <w:rPr>
          <w:rFonts w:ascii="Arial" w:hAnsi="Arial" w:cs="Arial"/>
          <w:sz w:val="22"/>
          <w:szCs w:val="22"/>
        </w:rPr>
        <w:t>e #255</w:t>
      </w:r>
      <w:r w:rsidRPr="00990054">
        <w:rPr>
          <w:rFonts w:ascii="Arial" w:hAnsi="Arial" w:cs="Arial"/>
          <w:sz w:val="22"/>
          <w:szCs w:val="22"/>
        </w:rPr>
        <w:t>)</w:t>
      </w:r>
    </w:p>
    <w:p w:rsidR="00111F6A" w:rsidRDefault="00111F6A" w:rsidP="00E91BC1">
      <w:pPr>
        <w:ind w:left="720" w:firstLine="720"/>
        <w:rPr>
          <w:rFonts w:ascii="Arial" w:hAnsi="Arial" w:cs="Arial"/>
          <w:sz w:val="22"/>
          <w:szCs w:val="22"/>
        </w:rPr>
      </w:pPr>
      <w:r>
        <w:rPr>
          <w:rFonts w:ascii="Arial" w:hAnsi="Arial" w:cs="Arial"/>
          <w:sz w:val="22"/>
          <w:szCs w:val="22"/>
        </w:rPr>
        <w:t>Adam J. Grieve, PhD (articles #247 and #251)</w:t>
      </w:r>
    </w:p>
    <w:p w:rsidR="00111F6A" w:rsidRPr="00990054" w:rsidRDefault="00111F6A" w:rsidP="00111F6A">
      <w:pPr>
        <w:ind w:left="720" w:firstLine="720"/>
        <w:rPr>
          <w:rFonts w:ascii="Arial" w:hAnsi="Arial" w:cs="Arial"/>
          <w:sz w:val="22"/>
          <w:szCs w:val="22"/>
        </w:rPr>
      </w:pPr>
      <w:r w:rsidRPr="00990054">
        <w:rPr>
          <w:rFonts w:ascii="Arial" w:hAnsi="Arial" w:cs="Arial"/>
          <w:sz w:val="22"/>
          <w:szCs w:val="22"/>
        </w:rPr>
        <w:t>K</w:t>
      </w:r>
      <w:r>
        <w:rPr>
          <w:rFonts w:ascii="Arial" w:hAnsi="Arial" w:cs="Arial"/>
          <w:sz w:val="22"/>
          <w:szCs w:val="22"/>
        </w:rPr>
        <w:t>atelyn Parker-McGill, MPH, MD (article #275</w:t>
      </w:r>
      <w:r w:rsidRPr="00990054">
        <w:rPr>
          <w:rFonts w:ascii="Arial" w:hAnsi="Arial" w:cs="Arial"/>
          <w:sz w:val="22"/>
          <w:szCs w:val="22"/>
        </w:rPr>
        <w:t>)</w:t>
      </w:r>
    </w:p>
    <w:p w:rsidR="00111F6A" w:rsidRPr="00990054" w:rsidRDefault="00111F6A" w:rsidP="00E91BC1">
      <w:pPr>
        <w:ind w:left="720" w:firstLine="720"/>
        <w:rPr>
          <w:rFonts w:ascii="Arial" w:hAnsi="Arial" w:cs="Arial"/>
          <w:sz w:val="22"/>
          <w:szCs w:val="22"/>
        </w:rPr>
      </w:pPr>
    </w:p>
    <w:p w:rsidR="00C02973" w:rsidRPr="00990054" w:rsidRDefault="00C02973" w:rsidP="006977BD">
      <w:pPr>
        <w:rPr>
          <w:rFonts w:ascii="Arial" w:hAnsi="Arial" w:cs="Arial"/>
          <w:sz w:val="22"/>
          <w:szCs w:val="22"/>
        </w:rPr>
      </w:pPr>
    </w:p>
    <w:p w:rsidR="00C02973" w:rsidRPr="00990054" w:rsidRDefault="00C02973" w:rsidP="006977BD">
      <w:pPr>
        <w:rPr>
          <w:rFonts w:ascii="Arial" w:hAnsi="Arial" w:cs="Arial"/>
          <w:sz w:val="22"/>
          <w:szCs w:val="22"/>
        </w:rPr>
      </w:pPr>
      <w:r w:rsidRPr="00990054">
        <w:rPr>
          <w:rFonts w:ascii="Arial" w:hAnsi="Arial" w:cs="Arial"/>
          <w:sz w:val="22"/>
          <w:szCs w:val="22"/>
        </w:rPr>
        <w:tab/>
        <w:t>2. Medical Students</w:t>
      </w:r>
    </w:p>
    <w:p w:rsidR="00C02973" w:rsidRPr="00990054" w:rsidRDefault="00C02973" w:rsidP="006977BD">
      <w:pPr>
        <w:rPr>
          <w:rFonts w:ascii="Arial" w:hAnsi="Arial" w:cs="Arial"/>
          <w:sz w:val="22"/>
          <w:szCs w:val="22"/>
        </w:rPr>
      </w:pPr>
    </w:p>
    <w:p w:rsidR="00DF35B5" w:rsidRDefault="00DF35B5" w:rsidP="00E91BC1">
      <w:pPr>
        <w:ind w:left="720" w:firstLine="720"/>
        <w:rPr>
          <w:rFonts w:ascii="Arial" w:hAnsi="Arial" w:cs="Arial"/>
          <w:sz w:val="22"/>
          <w:szCs w:val="22"/>
        </w:rPr>
      </w:pPr>
      <w:r>
        <w:rPr>
          <w:rFonts w:ascii="Arial" w:hAnsi="Arial" w:cs="Arial"/>
          <w:sz w:val="22"/>
          <w:szCs w:val="22"/>
        </w:rPr>
        <w:t>James Bruno, MD (article #77)</w:t>
      </w:r>
    </w:p>
    <w:p w:rsidR="00C02973" w:rsidRPr="00990054" w:rsidRDefault="00C02973" w:rsidP="00E91BC1">
      <w:pPr>
        <w:ind w:left="720" w:firstLine="720"/>
        <w:rPr>
          <w:rFonts w:ascii="Arial" w:hAnsi="Arial" w:cs="Arial"/>
          <w:sz w:val="22"/>
          <w:szCs w:val="22"/>
        </w:rPr>
      </w:pPr>
      <w:r w:rsidRPr="00990054">
        <w:rPr>
          <w:rFonts w:ascii="Arial" w:hAnsi="Arial" w:cs="Arial"/>
          <w:sz w:val="22"/>
          <w:szCs w:val="22"/>
        </w:rPr>
        <w:t>Amy Sima</w:t>
      </w:r>
      <w:r w:rsidR="00DF35B5">
        <w:rPr>
          <w:rFonts w:ascii="Arial" w:hAnsi="Arial" w:cs="Arial"/>
          <w:sz w:val="22"/>
          <w:szCs w:val="22"/>
        </w:rPr>
        <w:t>ntal, MD (articles #136</w:t>
      </w:r>
      <w:r w:rsidRPr="00990054">
        <w:rPr>
          <w:rFonts w:ascii="Arial" w:hAnsi="Arial" w:cs="Arial"/>
          <w:sz w:val="22"/>
          <w:szCs w:val="22"/>
        </w:rPr>
        <w:t>)</w:t>
      </w:r>
    </w:p>
    <w:p w:rsidR="00C02973" w:rsidRPr="00990054" w:rsidRDefault="00C02973" w:rsidP="00E91BC1">
      <w:pPr>
        <w:ind w:left="720" w:firstLine="720"/>
        <w:rPr>
          <w:rFonts w:ascii="Arial" w:hAnsi="Arial" w:cs="Arial"/>
          <w:sz w:val="22"/>
          <w:szCs w:val="22"/>
        </w:rPr>
      </w:pPr>
      <w:r w:rsidRPr="00990054">
        <w:rPr>
          <w:rFonts w:ascii="Arial" w:hAnsi="Arial" w:cs="Arial"/>
          <w:sz w:val="22"/>
          <w:szCs w:val="22"/>
        </w:rPr>
        <w:t>Christo</w:t>
      </w:r>
      <w:r w:rsidR="00DF35B5">
        <w:rPr>
          <w:rFonts w:ascii="Arial" w:hAnsi="Arial" w:cs="Arial"/>
          <w:sz w:val="22"/>
          <w:szCs w:val="22"/>
        </w:rPr>
        <w:t>pher E. Colby, MD (articles #138 and #145</w:t>
      </w:r>
      <w:r w:rsidRPr="00990054">
        <w:rPr>
          <w:rFonts w:ascii="Arial" w:hAnsi="Arial" w:cs="Arial"/>
          <w:sz w:val="22"/>
          <w:szCs w:val="22"/>
        </w:rPr>
        <w:t>)</w:t>
      </w:r>
    </w:p>
    <w:p w:rsidR="00C02973" w:rsidRPr="00990054" w:rsidRDefault="00C02973" w:rsidP="00E91BC1">
      <w:pPr>
        <w:ind w:left="720" w:firstLine="720"/>
        <w:rPr>
          <w:rFonts w:ascii="Arial" w:hAnsi="Arial" w:cs="Arial"/>
          <w:sz w:val="22"/>
          <w:szCs w:val="22"/>
          <w:lang w:val="fr-FR"/>
        </w:rPr>
      </w:pPr>
      <w:r w:rsidRPr="00990054">
        <w:rPr>
          <w:rFonts w:ascii="Arial" w:hAnsi="Arial" w:cs="Arial"/>
          <w:sz w:val="22"/>
          <w:szCs w:val="22"/>
        </w:rPr>
        <w:t>Charles K</w:t>
      </w:r>
      <w:r w:rsidR="00DF35B5">
        <w:rPr>
          <w:rFonts w:ascii="Arial" w:hAnsi="Arial" w:cs="Arial"/>
          <w:sz w:val="22"/>
          <w:szCs w:val="22"/>
          <w:lang w:val="fr-FR"/>
        </w:rPr>
        <w:t>won, MD (article #158</w:t>
      </w:r>
      <w:r w:rsidRPr="00990054">
        <w:rPr>
          <w:rFonts w:ascii="Arial" w:hAnsi="Arial" w:cs="Arial"/>
          <w:sz w:val="22"/>
          <w:szCs w:val="22"/>
          <w:lang w:val="fr-FR"/>
        </w:rPr>
        <w:t>)</w:t>
      </w:r>
    </w:p>
    <w:p w:rsidR="00C02973" w:rsidRPr="00990054" w:rsidRDefault="00DF35B5" w:rsidP="00E91BC1">
      <w:pPr>
        <w:ind w:left="720" w:firstLine="720"/>
        <w:rPr>
          <w:rFonts w:ascii="Arial" w:hAnsi="Arial" w:cs="Arial"/>
          <w:sz w:val="22"/>
          <w:szCs w:val="22"/>
          <w:lang w:val="fr-FR"/>
        </w:rPr>
      </w:pPr>
      <w:r>
        <w:rPr>
          <w:rFonts w:ascii="Arial" w:hAnsi="Arial" w:cs="Arial"/>
          <w:sz w:val="22"/>
          <w:szCs w:val="22"/>
          <w:lang w:val="fr-FR"/>
        </w:rPr>
        <w:t>Amy Haavisto, MD (article #163</w:t>
      </w:r>
      <w:r w:rsidR="00C02973" w:rsidRPr="00990054">
        <w:rPr>
          <w:rFonts w:ascii="Arial" w:hAnsi="Arial" w:cs="Arial"/>
          <w:sz w:val="22"/>
          <w:szCs w:val="22"/>
          <w:lang w:val="fr-FR"/>
        </w:rPr>
        <w:t>)</w:t>
      </w:r>
    </w:p>
    <w:p w:rsidR="00C02973" w:rsidRDefault="00C02973" w:rsidP="00E91BC1">
      <w:pPr>
        <w:ind w:left="720" w:firstLine="720"/>
        <w:rPr>
          <w:rFonts w:ascii="Arial" w:hAnsi="Arial" w:cs="Arial"/>
          <w:sz w:val="22"/>
          <w:szCs w:val="22"/>
        </w:rPr>
      </w:pPr>
      <w:r w:rsidRPr="00990054">
        <w:rPr>
          <w:rFonts w:ascii="Arial" w:hAnsi="Arial" w:cs="Arial"/>
          <w:sz w:val="22"/>
          <w:szCs w:val="22"/>
        </w:rPr>
        <w:t>Raymond J.</w:t>
      </w:r>
      <w:r w:rsidR="00DF35B5">
        <w:rPr>
          <w:rFonts w:ascii="Arial" w:hAnsi="Arial" w:cs="Arial"/>
          <w:sz w:val="22"/>
          <w:szCs w:val="22"/>
        </w:rPr>
        <w:t xml:space="preserve"> Kotwicki, MD, MPH (article #159</w:t>
      </w:r>
      <w:r w:rsidRPr="00990054">
        <w:rPr>
          <w:rFonts w:ascii="Arial" w:hAnsi="Arial" w:cs="Arial"/>
          <w:sz w:val="22"/>
          <w:szCs w:val="22"/>
        </w:rPr>
        <w:t>)</w:t>
      </w:r>
    </w:p>
    <w:p w:rsidR="00DF35B5" w:rsidRPr="00990054" w:rsidRDefault="00DF35B5" w:rsidP="00E91BC1">
      <w:pPr>
        <w:ind w:left="720" w:firstLine="720"/>
        <w:rPr>
          <w:rFonts w:ascii="Arial" w:hAnsi="Arial" w:cs="Arial"/>
          <w:sz w:val="22"/>
          <w:szCs w:val="22"/>
        </w:rPr>
      </w:pPr>
      <w:r>
        <w:rPr>
          <w:rFonts w:ascii="Arial" w:hAnsi="Arial" w:cs="Arial"/>
          <w:sz w:val="22"/>
          <w:szCs w:val="22"/>
        </w:rPr>
        <w:t>Laura Certain, MD, PhD (article #162)</w:t>
      </w:r>
    </w:p>
    <w:p w:rsidR="00C02973" w:rsidRPr="00990054" w:rsidRDefault="00C02973" w:rsidP="00E91BC1">
      <w:pPr>
        <w:ind w:left="720" w:firstLine="720"/>
        <w:rPr>
          <w:rFonts w:ascii="Arial" w:hAnsi="Arial" w:cs="Arial"/>
          <w:sz w:val="22"/>
          <w:szCs w:val="22"/>
        </w:rPr>
      </w:pPr>
      <w:r w:rsidRPr="00990054">
        <w:rPr>
          <w:rFonts w:ascii="Arial" w:hAnsi="Arial" w:cs="Arial"/>
          <w:sz w:val="22"/>
          <w:szCs w:val="22"/>
        </w:rPr>
        <w:t>David J. Ciske, MD (artic</w:t>
      </w:r>
      <w:r w:rsidR="00DF35B5">
        <w:rPr>
          <w:rFonts w:ascii="Arial" w:hAnsi="Arial" w:cs="Arial"/>
          <w:sz w:val="22"/>
          <w:szCs w:val="22"/>
        </w:rPr>
        <w:t>le #163</w:t>
      </w:r>
      <w:r w:rsidRPr="00990054">
        <w:rPr>
          <w:rFonts w:ascii="Arial" w:hAnsi="Arial" w:cs="Arial"/>
          <w:sz w:val="22"/>
          <w:szCs w:val="22"/>
        </w:rPr>
        <w:t>)</w:t>
      </w:r>
    </w:p>
    <w:p w:rsidR="00C02973" w:rsidRPr="00990054" w:rsidRDefault="00C02973" w:rsidP="00E91BC1">
      <w:pPr>
        <w:ind w:left="720" w:firstLine="720"/>
        <w:rPr>
          <w:rFonts w:ascii="Arial" w:hAnsi="Arial" w:cs="Arial"/>
          <w:sz w:val="22"/>
          <w:szCs w:val="22"/>
        </w:rPr>
      </w:pPr>
      <w:r w:rsidRPr="00990054">
        <w:rPr>
          <w:rFonts w:ascii="Arial" w:hAnsi="Arial" w:cs="Arial"/>
          <w:sz w:val="22"/>
          <w:szCs w:val="22"/>
        </w:rPr>
        <w:t>Joseph</w:t>
      </w:r>
      <w:r w:rsidR="00DF35B5">
        <w:rPr>
          <w:rFonts w:ascii="Arial" w:hAnsi="Arial" w:cs="Arial"/>
          <w:sz w:val="22"/>
          <w:szCs w:val="22"/>
        </w:rPr>
        <w:t xml:space="preserve"> L. Bobadilla, MD (articles #167 and #171</w:t>
      </w:r>
      <w:r w:rsidRPr="00990054">
        <w:rPr>
          <w:rFonts w:ascii="Arial" w:hAnsi="Arial" w:cs="Arial"/>
          <w:sz w:val="22"/>
          <w:szCs w:val="22"/>
        </w:rPr>
        <w:t>)</w:t>
      </w:r>
    </w:p>
    <w:p w:rsidR="00C02973" w:rsidRPr="00990054" w:rsidRDefault="00DF35B5" w:rsidP="00E91BC1">
      <w:pPr>
        <w:ind w:left="720" w:firstLine="720"/>
        <w:rPr>
          <w:rFonts w:ascii="Arial" w:hAnsi="Arial" w:cs="Arial"/>
          <w:sz w:val="22"/>
          <w:szCs w:val="22"/>
          <w:lang w:val="fr-FR"/>
        </w:rPr>
      </w:pPr>
      <w:r>
        <w:rPr>
          <w:rFonts w:ascii="Arial" w:hAnsi="Arial" w:cs="Arial"/>
          <w:sz w:val="22"/>
          <w:szCs w:val="22"/>
          <w:lang w:val="fr-FR"/>
        </w:rPr>
        <w:t>Don S. Lee, MD, MPH (article #18</w:t>
      </w:r>
      <w:r w:rsidR="00C02973" w:rsidRPr="00990054">
        <w:rPr>
          <w:rFonts w:ascii="Arial" w:hAnsi="Arial" w:cs="Arial"/>
          <w:sz w:val="22"/>
          <w:szCs w:val="22"/>
          <w:lang w:val="fr-FR"/>
        </w:rPr>
        <w:t>0)</w:t>
      </w:r>
    </w:p>
    <w:p w:rsidR="00C02973" w:rsidRPr="00990054" w:rsidRDefault="00DF35B5" w:rsidP="00E91BC1">
      <w:pPr>
        <w:ind w:left="720" w:firstLine="720"/>
        <w:rPr>
          <w:rFonts w:ascii="Arial" w:hAnsi="Arial" w:cs="Arial"/>
          <w:sz w:val="22"/>
          <w:szCs w:val="22"/>
          <w:lang w:val="fr-FR"/>
        </w:rPr>
      </w:pPr>
      <w:r>
        <w:rPr>
          <w:rFonts w:ascii="Arial" w:hAnsi="Arial" w:cs="Arial"/>
          <w:sz w:val="22"/>
          <w:szCs w:val="22"/>
          <w:lang w:val="fr-FR"/>
        </w:rPr>
        <w:t>Andrew Peterson, MD (article #18</w:t>
      </w:r>
      <w:r w:rsidR="00C02973" w:rsidRPr="00990054">
        <w:rPr>
          <w:rFonts w:ascii="Arial" w:hAnsi="Arial" w:cs="Arial"/>
          <w:sz w:val="22"/>
          <w:szCs w:val="22"/>
          <w:lang w:val="fr-FR"/>
        </w:rPr>
        <w:t>0)</w:t>
      </w:r>
    </w:p>
    <w:p w:rsidR="00C02973" w:rsidRPr="00990054" w:rsidRDefault="00C02973" w:rsidP="00E91BC1">
      <w:pPr>
        <w:ind w:left="720" w:firstLine="720"/>
        <w:rPr>
          <w:rFonts w:ascii="Arial" w:hAnsi="Arial" w:cs="Arial"/>
          <w:sz w:val="22"/>
          <w:szCs w:val="22"/>
          <w:lang w:val="fr-FR"/>
        </w:rPr>
      </w:pPr>
      <w:r w:rsidRPr="00990054">
        <w:rPr>
          <w:rFonts w:ascii="Arial" w:hAnsi="Arial" w:cs="Arial"/>
          <w:sz w:val="22"/>
          <w:szCs w:val="22"/>
          <w:lang w:val="fr-FR"/>
        </w:rPr>
        <w:t>A</w:t>
      </w:r>
      <w:r w:rsidR="00DF35B5">
        <w:rPr>
          <w:rFonts w:ascii="Arial" w:hAnsi="Arial" w:cs="Arial"/>
          <w:sz w:val="22"/>
          <w:szCs w:val="22"/>
          <w:lang w:val="fr-FR"/>
        </w:rPr>
        <w:t>ndrew T. Braun, MD (article #207</w:t>
      </w:r>
      <w:r w:rsidRPr="00990054">
        <w:rPr>
          <w:rFonts w:ascii="Arial" w:hAnsi="Arial" w:cs="Arial"/>
          <w:sz w:val="22"/>
          <w:szCs w:val="22"/>
          <w:lang w:val="fr-FR"/>
        </w:rPr>
        <w:t>)</w:t>
      </w:r>
    </w:p>
    <w:p w:rsidR="00C02973" w:rsidRPr="00990054" w:rsidRDefault="00DF35B5" w:rsidP="00E91BC1">
      <w:pPr>
        <w:ind w:left="720" w:firstLine="720"/>
        <w:rPr>
          <w:rFonts w:ascii="Arial" w:hAnsi="Arial" w:cs="Arial"/>
          <w:sz w:val="22"/>
          <w:szCs w:val="22"/>
          <w:lang w:val="fr-FR"/>
        </w:rPr>
      </w:pPr>
      <w:r>
        <w:rPr>
          <w:rFonts w:ascii="Arial" w:hAnsi="Arial" w:cs="Arial"/>
          <w:sz w:val="22"/>
          <w:szCs w:val="22"/>
          <w:lang w:val="fr-FR"/>
        </w:rPr>
        <w:t>Simona Joffe, MD (article #217</w:t>
      </w:r>
      <w:r w:rsidR="00C02973" w:rsidRPr="00990054">
        <w:rPr>
          <w:rFonts w:ascii="Arial" w:hAnsi="Arial" w:cs="Arial"/>
          <w:sz w:val="22"/>
          <w:szCs w:val="22"/>
          <w:lang w:val="fr-FR"/>
        </w:rPr>
        <w:t>)</w:t>
      </w:r>
    </w:p>
    <w:p w:rsidR="00C02973" w:rsidRPr="00990054" w:rsidRDefault="00DF35B5" w:rsidP="00E91BC1">
      <w:pPr>
        <w:ind w:left="720" w:firstLine="720"/>
        <w:rPr>
          <w:rFonts w:ascii="Arial" w:hAnsi="Arial" w:cs="Arial"/>
          <w:sz w:val="22"/>
          <w:szCs w:val="22"/>
          <w:lang w:val="fr-FR"/>
        </w:rPr>
      </w:pPr>
      <w:r>
        <w:rPr>
          <w:rFonts w:ascii="Arial" w:hAnsi="Arial" w:cs="Arial"/>
          <w:sz w:val="22"/>
          <w:szCs w:val="22"/>
          <w:lang w:val="fr-FR"/>
        </w:rPr>
        <w:t>Malika Siker, MD (articles #214 and #223</w:t>
      </w:r>
      <w:r w:rsidR="00C02973" w:rsidRPr="00990054">
        <w:rPr>
          <w:rFonts w:ascii="Arial" w:hAnsi="Arial" w:cs="Arial"/>
          <w:sz w:val="22"/>
          <w:szCs w:val="22"/>
          <w:lang w:val="fr-FR"/>
        </w:rPr>
        <w:t xml:space="preserve">) </w:t>
      </w:r>
    </w:p>
    <w:p w:rsidR="00C02973" w:rsidRDefault="00C02973" w:rsidP="00E91BC1">
      <w:pPr>
        <w:ind w:left="720" w:firstLine="720"/>
        <w:rPr>
          <w:rFonts w:ascii="Arial" w:hAnsi="Arial" w:cs="Arial"/>
          <w:sz w:val="22"/>
          <w:szCs w:val="22"/>
          <w:lang w:val="fr-FR"/>
        </w:rPr>
      </w:pPr>
      <w:r w:rsidRPr="00990054">
        <w:rPr>
          <w:rFonts w:ascii="Arial" w:hAnsi="Arial" w:cs="Arial"/>
          <w:sz w:val="22"/>
          <w:szCs w:val="22"/>
          <w:lang w:val="fr-FR"/>
        </w:rPr>
        <w:t>Aimee Cunningham W</w:t>
      </w:r>
      <w:r w:rsidR="00DF35B5">
        <w:rPr>
          <w:rFonts w:ascii="Arial" w:hAnsi="Arial" w:cs="Arial"/>
          <w:sz w:val="22"/>
          <w:szCs w:val="22"/>
          <w:lang w:val="fr-FR"/>
        </w:rPr>
        <w:t>alsh, MD (article #233</w:t>
      </w:r>
      <w:r w:rsidRPr="00990054">
        <w:rPr>
          <w:rFonts w:ascii="Arial" w:hAnsi="Arial" w:cs="Arial"/>
          <w:sz w:val="22"/>
          <w:szCs w:val="22"/>
          <w:lang w:val="fr-FR"/>
        </w:rPr>
        <w:t>)</w:t>
      </w:r>
    </w:p>
    <w:p w:rsidR="00DF35B5" w:rsidRPr="00990054" w:rsidRDefault="00DF35B5" w:rsidP="00E91BC1">
      <w:pPr>
        <w:ind w:left="720" w:firstLine="720"/>
        <w:rPr>
          <w:rFonts w:ascii="Arial" w:hAnsi="Arial" w:cs="Arial"/>
          <w:sz w:val="22"/>
          <w:szCs w:val="22"/>
          <w:lang w:val="fr-FR"/>
        </w:rPr>
      </w:pPr>
      <w:r>
        <w:rPr>
          <w:rFonts w:ascii="Arial" w:hAnsi="Arial" w:cs="Arial"/>
          <w:sz w:val="22"/>
          <w:szCs w:val="22"/>
          <w:lang w:val="fr-FR"/>
        </w:rPr>
        <w:t>Adam Fritz, MD (article # 256)</w:t>
      </w:r>
    </w:p>
    <w:p w:rsidR="00C02973" w:rsidRPr="00990054" w:rsidRDefault="00C02973" w:rsidP="006977BD">
      <w:pPr>
        <w:rPr>
          <w:rFonts w:ascii="Arial" w:hAnsi="Arial" w:cs="Arial"/>
          <w:sz w:val="22"/>
          <w:szCs w:val="22"/>
          <w:lang w:val="fr-FR"/>
        </w:rPr>
      </w:pPr>
    </w:p>
    <w:p w:rsidR="00C02973" w:rsidRPr="00990054" w:rsidRDefault="00C02973" w:rsidP="006977BD">
      <w:pPr>
        <w:rPr>
          <w:rFonts w:ascii="Arial" w:hAnsi="Arial" w:cs="Arial"/>
          <w:sz w:val="22"/>
          <w:szCs w:val="22"/>
        </w:rPr>
      </w:pPr>
      <w:r w:rsidRPr="00990054">
        <w:rPr>
          <w:rFonts w:ascii="Arial" w:hAnsi="Arial" w:cs="Arial"/>
          <w:sz w:val="22"/>
          <w:szCs w:val="22"/>
          <w:lang w:val="fr-FR"/>
        </w:rPr>
        <w:tab/>
      </w:r>
      <w:r w:rsidRPr="00990054">
        <w:rPr>
          <w:rFonts w:ascii="Arial" w:hAnsi="Arial" w:cs="Arial"/>
          <w:sz w:val="22"/>
          <w:szCs w:val="22"/>
        </w:rPr>
        <w:t>3.  Postdoctoral and Clinical Fellows in</w:t>
      </w:r>
      <w:r w:rsidR="000E40F7" w:rsidRPr="00990054">
        <w:rPr>
          <w:rFonts w:ascii="Arial" w:hAnsi="Arial" w:cs="Arial"/>
          <w:sz w:val="22"/>
          <w:szCs w:val="22"/>
        </w:rPr>
        <w:t xml:space="preserve"> Neonatology and</w:t>
      </w:r>
      <w:r w:rsidRPr="00990054">
        <w:rPr>
          <w:rFonts w:ascii="Arial" w:hAnsi="Arial" w:cs="Arial"/>
          <w:sz w:val="22"/>
          <w:szCs w:val="22"/>
        </w:rPr>
        <w:t xml:space="preserve"> Pulmonology</w:t>
      </w:r>
    </w:p>
    <w:p w:rsidR="00C02973" w:rsidRPr="00990054" w:rsidRDefault="00C02973" w:rsidP="006977BD">
      <w:pPr>
        <w:rPr>
          <w:rFonts w:ascii="Arial" w:hAnsi="Arial" w:cs="Arial"/>
          <w:sz w:val="22"/>
          <w:szCs w:val="22"/>
        </w:rPr>
      </w:pPr>
    </w:p>
    <w:p w:rsidR="00C02973" w:rsidRPr="00990054" w:rsidRDefault="00DF35B5" w:rsidP="00E91BC1">
      <w:pPr>
        <w:ind w:left="720" w:firstLine="720"/>
        <w:rPr>
          <w:rFonts w:ascii="Arial" w:hAnsi="Arial" w:cs="Arial"/>
          <w:sz w:val="22"/>
          <w:szCs w:val="22"/>
          <w:lang w:val="fr-FR"/>
        </w:rPr>
      </w:pPr>
      <w:r>
        <w:rPr>
          <w:rFonts w:ascii="Arial" w:hAnsi="Arial" w:cs="Arial"/>
          <w:sz w:val="22"/>
          <w:szCs w:val="22"/>
          <w:lang w:val="fr-FR"/>
        </w:rPr>
        <w:t>T. Alan Merritt, MD (article #19</w:t>
      </w:r>
      <w:r w:rsidR="00C02973" w:rsidRPr="00990054">
        <w:rPr>
          <w:rFonts w:ascii="Arial" w:hAnsi="Arial" w:cs="Arial"/>
          <w:sz w:val="22"/>
          <w:szCs w:val="22"/>
          <w:lang w:val="fr-FR"/>
        </w:rPr>
        <w:t>)</w:t>
      </w:r>
    </w:p>
    <w:p w:rsidR="00C02973" w:rsidRPr="00990054" w:rsidRDefault="00C02973" w:rsidP="00E91BC1">
      <w:pPr>
        <w:ind w:left="720" w:firstLine="720"/>
        <w:rPr>
          <w:rFonts w:ascii="Arial" w:hAnsi="Arial" w:cs="Arial"/>
          <w:sz w:val="22"/>
          <w:szCs w:val="22"/>
        </w:rPr>
      </w:pPr>
      <w:r w:rsidRPr="00990054">
        <w:rPr>
          <w:rFonts w:ascii="Arial" w:hAnsi="Arial" w:cs="Arial"/>
          <w:sz w:val="22"/>
          <w:szCs w:val="22"/>
        </w:rPr>
        <w:t>Mic</w:t>
      </w:r>
      <w:r w:rsidR="00DF35B5">
        <w:rPr>
          <w:rFonts w:ascii="Arial" w:hAnsi="Arial" w:cs="Arial"/>
          <w:sz w:val="22"/>
          <w:szCs w:val="22"/>
        </w:rPr>
        <w:t xml:space="preserve">hael </w:t>
      </w:r>
      <w:proofErr w:type="gramStart"/>
      <w:r w:rsidR="00DF35B5">
        <w:rPr>
          <w:rFonts w:ascii="Arial" w:hAnsi="Arial" w:cs="Arial"/>
          <w:sz w:val="22"/>
          <w:szCs w:val="22"/>
        </w:rPr>
        <w:t>F.Epstein</w:t>
      </w:r>
      <w:proofErr w:type="gramEnd"/>
      <w:r w:rsidR="00DF35B5">
        <w:rPr>
          <w:rFonts w:ascii="Arial" w:hAnsi="Arial" w:cs="Arial"/>
          <w:sz w:val="22"/>
          <w:szCs w:val="22"/>
        </w:rPr>
        <w:t>, MD (articles #14, #18, #24, #25, #31 and #41</w:t>
      </w:r>
      <w:r w:rsidRPr="00990054">
        <w:rPr>
          <w:rFonts w:ascii="Arial" w:hAnsi="Arial" w:cs="Arial"/>
          <w:sz w:val="22"/>
          <w:szCs w:val="22"/>
        </w:rPr>
        <w:t>)</w:t>
      </w:r>
    </w:p>
    <w:p w:rsidR="00C02973" w:rsidRPr="00990054" w:rsidRDefault="00C02973" w:rsidP="00E91BC1">
      <w:pPr>
        <w:ind w:left="720" w:firstLine="720"/>
        <w:rPr>
          <w:rFonts w:ascii="Arial" w:hAnsi="Arial" w:cs="Arial"/>
          <w:sz w:val="22"/>
          <w:szCs w:val="22"/>
        </w:rPr>
      </w:pPr>
      <w:r w:rsidRPr="00990054">
        <w:rPr>
          <w:rFonts w:ascii="Arial" w:hAnsi="Arial" w:cs="Arial"/>
          <w:sz w:val="22"/>
          <w:szCs w:val="22"/>
        </w:rPr>
        <w:t>Law</w:t>
      </w:r>
      <w:r w:rsidR="00DF35B5">
        <w:rPr>
          <w:rFonts w:ascii="Arial" w:hAnsi="Arial" w:cs="Arial"/>
          <w:sz w:val="22"/>
          <w:szCs w:val="22"/>
        </w:rPr>
        <w:t>rence F. Cohen, MD (articles #23, #28, and #29</w:t>
      </w:r>
      <w:r w:rsidRPr="00990054">
        <w:rPr>
          <w:rFonts w:ascii="Arial" w:hAnsi="Arial" w:cs="Arial"/>
          <w:sz w:val="22"/>
          <w:szCs w:val="22"/>
        </w:rPr>
        <w:t>)</w:t>
      </w:r>
    </w:p>
    <w:p w:rsidR="00C02973" w:rsidRPr="00990054" w:rsidRDefault="00C02973" w:rsidP="00E91BC1">
      <w:pPr>
        <w:ind w:left="720" w:firstLine="720"/>
        <w:rPr>
          <w:rFonts w:ascii="Arial" w:hAnsi="Arial" w:cs="Arial"/>
          <w:sz w:val="22"/>
          <w:szCs w:val="22"/>
        </w:rPr>
      </w:pPr>
      <w:r w:rsidRPr="00990054">
        <w:rPr>
          <w:rFonts w:ascii="Arial" w:hAnsi="Arial" w:cs="Arial"/>
          <w:sz w:val="22"/>
          <w:szCs w:val="22"/>
        </w:rPr>
        <w:t>Sharon L. Levine, MD</w:t>
      </w:r>
      <w:r w:rsidR="00DF35B5">
        <w:rPr>
          <w:rFonts w:ascii="Arial" w:hAnsi="Arial" w:cs="Arial"/>
          <w:sz w:val="22"/>
          <w:szCs w:val="22"/>
        </w:rPr>
        <w:t xml:space="preserve"> (articles #30 and #35</w:t>
      </w:r>
      <w:r w:rsidRPr="00990054">
        <w:rPr>
          <w:rFonts w:ascii="Arial" w:hAnsi="Arial" w:cs="Arial"/>
          <w:sz w:val="22"/>
          <w:szCs w:val="22"/>
        </w:rPr>
        <w:t>)</w:t>
      </w:r>
    </w:p>
    <w:p w:rsidR="00C02973" w:rsidRPr="00990054" w:rsidRDefault="00C02973" w:rsidP="00E91BC1">
      <w:pPr>
        <w:ind w:left="720" w:firstLine="720"/>
        <w:rPr>
          <w:rFonts w:ascii="Arial" w:hAnsi="Arial" w:cs="Arial"/>
          <w:sz w:val="22"/>
          <w:szCs w:val="22"/>
        </w:rPr>
      </w:pPr>
      <w:r w:rsidRPr="00990054">
        <w:rPr>
          <w:rFonts w:ascii="Arial" w:hAnsi="Arial" w:cs="Arial"/>
          <w:sz w:val="22"/>
          <w:szCs w:val="22"/>
        </w:rPr>
        <w:t>Rober</w:t>
      </w:r>
      <w:r w:rsidR="00DF35B5">
        <w:rPr>
          <w:rFonts w:ascii="Arial" w:hAnsi="Arial" w:cs="Arial"/>
          <w:sz w:val="22"/>
          <w:szCs w:val="22"/>
        </w:rPr>
        <w:t>t L. Manniello, MD (articles #30, #35, #38, and #39</w:t>
      </w:r>
      <w:r w:rsidRPr="00990054">
        <w:rPr>
          <w:rFonts w:ascii="Arial" w:hAnsi="Arial" w:cs="Arial"/>
          <w:sz w:val="22"/>
          <w:szCs w:val="22"/>
        </w:rPr>
        <w:t>)</w:t>
      </w:r>
    </w:p>
    <w:p w:rsidR="00C02973" w:rsidRPr="00990054" w:rsidRDefault="00C02973" w:rsidP="00E91BC1">
      <w:pPr>
        <w:ind w:left="720" w:firstLine="720"/>
        <w:rPr>
          <w:rFonts w:ascii="Arial" w:hAnsi="Arial" w:cs="Arial"/>
          <w:sz w:val="22"/>
          <w:szCs w:val="22"/>
        </w:rPr>
      </w:pPr>
      <w:r w:rsidRPr="00990054">
        <w:rPr>
          <w:rFonts w:ascii="Arial" w:hAnsi="Arial" w:cs="Arial"/>
          <w:sz w:val="22"/>
          <w:szCs w:val="22"/>
        </w:rPr>
        <w:t>Do</w:t>
      </w:r>
      <w:r w:rsidR="00E917DA">
        <w:rPr>
          <w:rFonts w:ascii="Arial" w:hAnsi="Arial" w:cs="Arial"/>
          <w:sz w:val="22"/>
          <w:szCs w:val="22"/>
        </w:rPr>
        <w:t>rothy B. Gail, PhD (articles #40</w:t>
      </w:r>
      <w:r w:rsidRPr="00990054">
        <w:rPr>
          <w:rFonts w:ascii="Arial" w:hAnsi="Arial" w:cs="Arial"/>
          <w:sz w:val="22"/>
          <w:szCs w:val="22"/>
        </w:rPr>
        <w:t xml:space="preserve"> and #43)</w:t>
      </w:r>
    </w:p>
    <w:p w:rsidR="00C02973" w:rsidRPr="00990054" w:rsidRDefault="00C02973" w:rsidP="00E91BC1">
      <w:pPr>
        <w:ind w:left="720" w:firstLine="720"/>
        <w:rPr>
          <w:rFonts w:ascii="Arial" w:hAnsi="Arial" w:cs="Arial"/>
          <w:sz w:val="22"/>
          <w:szCs w:val="22"/>
        </w:rPr>
      </w:pPr>
      <w:r w:rsidRPr="00990054">
        <w:rPr>
          <w:rFonts w:ascii="Arial" w:hAnsi="Arial" w:cs="Arial"/>
          <w:sz w:val="22"/>
          <w:szCs w:val="22"/>
        </w:rPr>
        <w:t xml:space="preserve">Van </w:t>
      </w:r>
      <w:r w:rsidR="00E917DA">
        <w:rPr>
          <w:rFonts w:ascii="Arial" w:hAnsi="Arial" w:cs="Arial"/>
          <w:sz w:val="22"/>
          <w:szCs w:val="22"/>
        </w:rPr>
        <w:t>S. Hubbard, MD, PhD (article #47</w:t>
      </w:r>
      <w:r w:rsidRPr="00990054">
        <w:rPr>
          <w:rFonts w:ascii="Arial" w:hAnsi="Arial" w:cs="Arial"/>
          <w:sz w:val="22"/>
          <w:szCs w:val="22"/>
        </w:rPr>
        <w:t>)</w:t>
      </w:r>
    </w:p>
    <w:p w:rsidR="00C02973" w:rsidRPr="00990054" w:rsidRDefault="00C02973" w:rsidP="00E91BC1">
      <w:pPr>
        <w:ind w:left="720" w:firstLine="720"/>
        <w:rPr>
          <w:rFonts w:ascii="Arial" w:hAnsi="Arial" w:cs="Arial"/>
          <w:sz w:val="22"/>
          <w:szCs w:val="22"/>
        </w:rPr>
      </w:pPr>
      <w:r w:rsidRPr="00990054">
        <w:rPr>
          <w:rFonts w:ascii="Arial" w:hAnsi="Arial" w:cs="Arial"/>
          <w:sz w:val="22"/>
          <w:szCs w:val="22"/>
        </w:rPr>
        <w:t>Mic</w:t>
      </w:r>
      <w:r w:rsidR="00E917DA">
        <w:rPr>
          <w:rFonts w:ascii="Arial" w:hAnsi="Arial" w:cs="Arial"/>
          <w:sz w:val="22"/>
          <w:szCs w:val="22"/>
        </w:rPr>
        <w:t>hael J. Engle, PhD (articles #70, #71, and #106</w:t>
      </w:r>
      <w:r w:rsidRPr="00990054">
        <w:rPr>
          <w:rFonts w:ascii="Arial" w:hAnsi="Arial" w:cs="Arial"/>
          <w:sz w:val="22"/>
          <w:szCs w:val="22"/>
        </w:rPr>
        <w:t>)</w:t>
      </w:r>
    </w:p>
    <w:p w:rsidR="00C02973" w:rsidRPr="00990054" w:rsidRDefault="00E917DA" w:rsidP="00E91BC1">
      <w:pPr>
        <w:ind w:left="720" w:firstLine="720"/>
        <w:rPr>
          <w:rFonts w:ascii="Arial" w:hAnsi="Arial" w:cs="Arial"/>
          <w:sz w:val="22"/>
          <w:szCs w:val="22"/>
        </w:rPr>
      </w:pPr>
      <w:r>
        <w:rPr>
          <w:rFonts w:ascii="Arial" w:hAnsi="Arial" w:cs="Arial"/>
          <w:sz w:val="22"/>
          <w:szCs w:val="22"/>
        </w:rPr>
        <w:t>Suzzane S. Toce, MD (article #68</w:t>
      </w:r>
      <w:r w:rsidR="00C02973" w:rsidRPr="00990054">
        <w:rPr>
          <w:rFonts w:ascii="Arial" w:hAnsi="Arial" w:cs="Arial"/>
          <w:sz w:val="22"/>
          <w:szCs w:val="22"/>
        </w:rPr>
        <w:t>)</w:t>
      </w:r>
    </w:p>
    <w:p w:rsidR="00C02973" w:rsidRPr="00990054" w:rsidRDefault="00C02973" w:rsidP="00E91BC1">
      <w:pPr>
        <w:ind w:left="720" w:firstLine="720"/>
        <w:rPr>
          <w:rFonts w:ascii="Arial" w:hAnsi="Arial" w:cs="Arial"/>
          <w:sz w:val="22"/>
          <w:szCs w:val="22"/>
        </w:rPr>
      </w:pPr>
      <w:r w:rsidRPr="00990054">
        <w:rPr>
          <w:rFonts w:ascii="Arial" w:hAnsi="Arial" w:cs="Arial"/>
          <w:sz w:val="22"/>
          <w:szCs w:val="22"/>
        </w:rPr>
        <w:t>Steven Blythe</w:t>
      </w:r>
      <w:r w:rsidR="00E917DA">
        <w:rPr>
          <w:rFonts w:ascii="Arial" w:hAnsi="Arial" w:cs="Arial"/>
          <w:sz w:val="22"/>
          <w:szCs w:val="22"/>
        </w:rPr>
        <w:t>, MD (article #7</w:t>
      </w:r>
      <w:r w:rsidRPr="00990054">
        <w:rPr>
          <w:rFonts w:ascii="Arial" w:hAnsi="Arial" w:cs="Arial"/>
          <w:sz w:val="22"/>
          <w:szCs w:val="22"/>
        </w:rPr>
        <w:t>3)</w:t>
      </w:r>
    </w:p>
    <w:p w:rsidR="00C02973" w:rsidRPr="00990054" w:rsidRDefault="00C02973" w:rsidP="00E91BC1">
      <w:pPr>
        <w:ind w:left="720" w:firstLine="720"/>
        <w:rPr>
          <w:rFonts w:ascii="Arial" w:hAnsi="Arial" w:cs="Arial"/>
          <w:sz w:val="22"/>
          <w:szCs w:val="22"/>
          <w:lang w:val="fr-FR"/>
        </w:rPr>
      </w:pPr>
      <w:r w:rsidRPr="00990054">
        <w:rPr>
          <w:rFonts w:ascii="Arial" w:hAnsi="Arial" w:cs="Arial"/>
          <w:sz w:val="22"/>
          <w:szCs w:val="22"/>
          <w:lang w:val="fr-FR"/>
        </w:rPr>
        <w:t>Jacq</w:t>
      </w:r>
      <w:r w:rsidR="00E917DA">
        <w:rPr>
          <w:rFonts w:ascii="Arial" w:hAnsi="Arial" w:cs="Arial"/>
          <w:sz w:val="22"/>
          <w:szCs w:val="22"/>
          <w:lang w:val="fr-FR"/>
        </w:rPr>
        <w:t>ues R. Bourbon, PhD (articles #58, #93, #95, and #105</w:t>
      </w:r>
      <w:r w:rsidRPr="00990054">
        <w:rPr>
          <w:rFonts w:ascii="Arial" w:hAnsi="Arial" w:cs="Arial"/>
          <w:sz w:val="22"/>
          <w:szCs w:val="22"/>
          <w:lang w:val="fr-FR"/>
        </w:rPr>
        <w:t>)</w:t>
      </w:r>
    </w:p>
    <w:p w:rsidR="00C02973" w:rsidRPr="00990054" w:rsidRDefault="00C02973" w:rsidP="00E91BC1">
      <w:pPr>
        <w:ind w:left="720" w:firstLine="720"/>
        <w:rPr>
          <w:rFonts w:ascii="Arial" w:hAnsi="Arial" w:cs="Arial"/>
          <w:sz w:val="22"/>
          <w:szCs w:val="22"/>
          <w:lang w:val="fr-FR"/>
        </w:rPr>
      </w:pPr>
      <w:r w:rsidRPr="00990054">
        <w:rPr>
          <w:rFonts w:ascii="Arial" w:hAnsi="Arial" w:cs="Arial"/>
          <w:sz w:val="22"/>
          <w:szCs w:val="22"/>
          <w:lang w:val="fr-FR"/>
        </w:rPr>
        <w:t>Robert E. Schu</w:t>
      </w:r>
      <w:r w:rsidR="00E917DA">
        <w:rPr>
          <w:rFonts w:ascii="Arial" w:hAnsi="Arial" w:cs="Arial"/>
          <w:sz w:val="22"/>
          <w:szCs w:val="22"/>
          <w:lang w:val="fr-FR"/>
        </w:rPr>
        <w:t>macher, MD (articles #78 and #96</w:t>
      </w:r>
      <w:r w:rsidRPr="00990054">
        <w:rPr>
          <w:rFonts w:ascii="Arial" w:hAnsi="Arial" w:cs="Arial"/>
          <w:sz w:val="22"/>
          <w:szCs w:val="22"/>
          <w:lang w:val="fr-FR"/>
        </w:rPr>
        <w:t>)</w:t>
      </w:r>
    </w:p>
    <w:p w:rsidR="00C02973" w:rsidRPr="00990054" w:rsidRDefault="00C02973" w:rsidP="00E91BC1">
      <w:pPr>
        <w:ind w:left="720" w:firstLine="720"/>
        <w:rPr>
          <w:rFonts w:ascii="Arial" w:hAnsi="Arial" w:cs="Arial"/>
          <w:sz w:val="22"/>
          <w:szCs w:val="22"/>
          <w:lang w:val="fr-FR"/>
        </w:rPr>
      </w:pPr>
      <w:r w:rsidRPr="00990054">
        <w:rPr>
          <w:rFonts w:ascii="Arial" w:hAnsi="Arial" w:cs="Arial"/>
          <w:sz w:val="22"/>
          <w:szCs w:val="22"/>
          <w:lang w:val="fr-FR"/>
        </w:rPr>
        <w:t>Jerry J.</w:t>
      </w:r>
      <w:r w:rsidR="00E917DA">
        <w:rPr>
          <w:rFonts w:ascii="Arial" w:hAnsi="Arial" w:cs="Arial"/>
          <w:sz w:val="22"/>
          <w:szCs w:val="22"/>
          <w:lang w:val="fr-FR"/>
        </w:rPr>
        <w:t xml:space="preserve"> Zimmerman, MD, PhD (articles #89, #117, and #124</w:t>
      </w:r>
      <w:r w:rsidRPr="00990054">
        <w:rPr>
          <w:rFonts w:ascii="Arial" w:hAnsi="Arial" w:cs="Arial"/>
          <w:sz w:val="22"/>
          <w:szCs w:val="22"/>
          <w:lang w:val="fr-FR"/>
        </w:rPr>
        <w:t>)</w:t>
      </w:r>
    </w:p>
    <w:p w:rsidR="00C02973" w:rsidRPr="00990054" w:rsidRDefault="00C02973" w:rsidP="00E91BC1">
      <w:pPr>
        <w:ind w:left="720" w:firstLine="720"/>
        <w:rPr>
          <w:rFonts w:ascii="Arial" w:hAnsi="Arial" w:cs="Arial"/>
          <w:sz w:val="22"/>
          <w:szCs w:val="22"/>
          <w:lang w:val="fr-FR"/>
        </w:rPr>
      </w:pPr>
      <w:r w:rsidRPr="00990054">
        <w:rPr>
          <w:rFonts w:ascii="Arial" w:hAnsi="Arial" w:cs="Arial"/>
          <w:sz w:val="22"/>
          <w:szCs w:val="22"/>
          <w:lang w:val="fr-FR"/>
        </w:rPr>
        <w:t xml:space="preserve">Jeffrey Lobas, MD </w:t>
      </w:r>
      <w:r w:rsidR="00E917DA">
        <w:rPr>
          <w:rFonts w:ascii="Arial" w:hAnsi="Arial" w:cs="Arial"/>
          <w:sz w:val="22"/>
          <w:szCs w:val="22"/>
          <w:lang w:val="fr-FR"/>
        </w:rPr>
        <w:t>(article #86)</w:t>
      </w:r>
    </w:p>
    <w:p w:rsidR="00C02973" w:rsidRPr="00990054" w:rsidRDefault="00C02973" w:rsidP="00E91BC1">
      <w:pPr>
        <w:ind w:left="720" w:firstLine="720"/>
        <w:rPr>
          <w:rFonts w:ascii="Arial" w:hAnsi="Arial" w:cs="Arial"/>
          <w:sz w:val="22"/>
          <w:szCs w:val="22"/>
          <w:lang w:val="fr-FR"/>
        </w:rPr>
      </w:pPr>
      <w:r w:rsidRPr="00990054">
        <w:rPr>
          <w:rFonts w:ascii="Arial" w:hAnsi="Arial" w:cs="Arial"/>
          <w:sz w:val="22"/>
          <w:szCs w:val="22"/>
          <w:lang w:val="fr-FR"/>
        </w:rPr>
        <w:t>M</w:t>
      </w:r>
      <w:r w:rsidR="00E917DA">
        <w:rPr>
          <w:rFonts w:ascii="Arial" w:hAnsi="Arial" w:cs="Arial"/>
          <w:sz w:val="22"/>
          <w:szCs w:val="22"/>
          <w:lang w:val="fr-FR"/>
        </w:rPr>
        <w:t>ichael J. Rock, MD (articles #101 and #107</w:t>
      </w:r>
      <w:r w:rsidRPr="00990054">
        <w:rPr>
          <w:rFonts w:ascii="Arial" w:hAnsi="Arial" w:cs="Arial"/>
          <w:sz w:val="22"/>
          <w:szCs w:val="22"/>
          <w:lang w:val="fr-FR"/>
        </w:rPr>
        <w:t>)</w:t>
      </w:r>
    </w:p>
    <w:p w:rsidR="00C02973" w:rsidRPr="00990054" w:rsidRDefault="00C02973" w:rsidP="00E91BC1">
      <w:pPr>
        <w:ind w:left="720" w:firstLine="720"/>
        <w:rPr>
          <w:rFonts w:ascii="Arial" w:hAnsi="Arial" w:cs="Arial"/>
          <w:sz w:val="22"/>
          <w:szCs w:val="22"/>
        </w:rPr>
      </w:pPr>
      <w:r w:rsidRPr="00990054">
        <w:rPr>
          <w:rFonts w:ascii="Arial" w:hAnsi="Arial" w:cs="Arial"/>
          <w:sz w:val="22"/>
          <w:szCs w:val="22"/>
        </w:rPr>
        <w:t>Mar</w:t>
      </w:r>
      <w:r w:rsidR="00E917DA">
        <w:rPr>
          <w:rFonts w:ascii="Arial" w:hAnsi="Arial" w:cs="Arial"/>
          <w:sz w:val="22"/>
          <w:szCs w:val="22"/>
        </w:rPr>
        <w:t>k R. Weatherly, MD (article #120</w:t>
      </w:r>
      <w:r w:rsidRPr="00990054">
        <w:rPr>
          <w:rFonts w:ascii="Arial" w:hAnsi="Arial" w:cs="Arial"/>
          <w:sz w:val="22"/>
          <w:szCs w:val="22"/>
        </w:rPr>
        <w:t>)</w:t>
      </w:r>
    </w:p>
    <w:p w:rsidR="00C02973" w:rsidRPr="00990054" w:rsidRDefault="00C02973" w:rsidP="00E91BC1">
      <w:pPr>
        <w:ind w:left="720" w:firstLine="720"/>
        <w:rPr>
          <w:rFonts w:ascii="Arial" w:hAnsi="Arial" w:cs="Arial"/>
          <w:sz w:val="22"/>
          <w:szCs w:val="22"/>
        </w:rPr>
      </w:pPr>
      <w:r w:rsidRPr="00990054">
        <w:rPr>
          <w:rFonts w:ascii="Arial" w:hAnsi="Arial" w:cs="Arial"/>
          <w:sz w:val="22"/>
          <w:szCs w:val="22"/>
        </w:rPr>
        <w:t>Benjamin S.</w:t>
      </w:r>
      <w:r w:rsidR="00E917DA">
        <w:rPr>
          <w:rFonts w:ascii="Arial" w:hAnsi="Arial" w:cs="Arial"/>
          <w:sz w:val="22"/>
          <w:szCs w:val="22"/>
        </w:rPr>
        <w:t xml:space="preserve"> Wilfond, MD, MPH (articles #112, #121, and #123</w:t>
      </w:r>
      <w:r w:rsidRPr="00990054">
        <w:rPr>
          <w:rFonts w:ascii="Arial" w:hAnsi="Arial" w:cs="Arial"/>
          <w:sz w:val="22"/>
          <w:szCs w:val="22"/>
        </w:rPr>
        <w:t>)</w:t>
      </w:r>
    </w:p>
    <w:p w:rsidR="00C02973" w:rsidRPr="00990054" w:rsidRDefault="00C02973" w:rsidP="00E917DA">
      <w:pPr>
        <w:ind w:left="720" w:firstLine="720"/>
        <w:rPr>
          <w:rFonts w:ascii="Arial" w:hAnsi="Arial" w:cs="Arial"/>
          <w:sz w:val="22"/>
          <w:szCs w:val="22"/>
        </w:rPr>
      </w:pPr>
      <w:r w:rsidRPr="00990054">
        <w:rPr>
          <w:rFonts w:ascii="Arial" w:hAnsi="Arial" w:cs="Arial"/>
          <w:sz w:val="22"/>
          <w:szCs w:val="22"/>
        </w:rPr>
        <w:t>Andr</w:t>
      </w:r>
      <w:r w:rsidR="00E917DA">
        <w:rPr>
          <w:rFonts w:ascii="Arial" w:hAnsi="Arial" w:cs="Arial"/>
          <w:sz w:val="22"/>
          <w:szCs w:val="22"/>
        </w:rPr>
        <w:t>eas Van Egmond, MD (article #132</w:t>
      </w:r>
      <w:r w:rsidRPr="00990054">
        <w:rPr>
          <w:rFonts w:ascii="Arial" w:hAnsi="Arial" w:cs="Arial"/>
          <w:sz w:val="22"/>
          <w:szCs w:val="22"/>
        </w:rPr>
        <w:t>)</w:t>
      </w:r>
    </w:p>
    <w:p w:rsidR="00C02973" w:rsidRPr="006977BD" w:rsidRDefault="00E917DA" w:rsidP="00E91BC1">
      <w:pPr>
        <w:ind w:left="720" w:firstLine="720"/>
        <w:rPr>
          <w:rFonts w:ascii="Arial" w:hAnsi="Arial" w:cs="Arial"/>
          <w:sz w:val="22"/>
          <w:szCs w:val="22"/>
        </w:rPr>
      </w:pPr>
      <w:proofErr w:type="gramStart"/>
      <w:r>
        <w:rPr>
          <w:rFonts w:ascii="Arial" w:hAnsi="Arial" w:cs="Arial"/>
          <w:sz w:val="22"/>
          <w:szCs w:val="22"/>
        </w:rPr>
        <w:t>Donald  Hayes</w:t>
      </w:r>
      <w:proofErr w:type="gramEnd"/>
      <w:r>
        <w:rPr>
          <w:rFonts w:ascii="Arial" w:hAnsi="Arial" w:cs="Arial"/>
          <w:sz w:val="22"/>
          <w:szCs w:val="22"/>
        </w:rPr>
        <w:t>, MD (articles #234 and #241</w:t>
      </w:r>
      <w:r w:rsidR="00C02973" w:rsidRPr="00990054">
        <w:rPr>
          <w:rFonts w:ascii="Arial" w:hAnsi="Arial" w:cs="Arial"/>
          <w:sz w:val="22"/>
          <w:szCs w:val="22"/>
        </w:rPr>
        <w:t>)</w:t>
      </w:r>
    </w:p>
    <w:p w:rsidR="00C02973" w:rsidRPr="006977BD" w:rsidRDefault="00C02973" w:rsidP="006977BD">
      <w:pPr>
        <w:rPr>
          <w:rFonts w:ascii="Arial" w:hAnsi="Arial" w:cs="Arial"/>
          <w:sz w:val="22"/>
          <w:szCs w:val="22"/>
        </w:rPr>
      </w:pPr>
    </w:p>
    <w:p w:rsidR="00C02973" w:rsidRPr="006977BD" w:rsidRDefault="00C02973" w:rsidP="006977BD">
      <w:pPr>
        <w:rPr>
          <w:rFonts w:ascii="Arial" w:hAnsi="Arial" w:cs="Arial"/>
          <w:b/>
          <w:sz w:val="22"/>
          <w:szCs w:val="22"/>
          <w:u w:val="single"/>
        </w:rPr>
      </w:pPr>
    </w:p>
    <w:p w:rsidR="00C02973" w:rsidRPr="006977BD" w:rsidRDefault="00C02973" w:rsidP="006977BD">
      <w:pPr>
        <w:outlineLvl w:val="0"/>
        <w:rPr>
          <w:rFonts w:ascii="Arial" w:hAnsi="Arial" w:cs="Arial"/>
          <w:sz w:val="22"/>
          <w:szCs w:val="22"/>
        </w:rPr>
      </w:pPr>
      <w:r w:rsidRPr="006977BD">
        <w:rPr>
          <w:rFonts w:ascii="Arial" w:hAnsi="Arial" w:cs="Arial"/>
          <w:sz w:val="22"/>
          <w:szCs w:val="22"/>
          <w:u w:val="single"/>
        </w:rPr>
        <w:t>ARTICLES</w:t>
      </w:r>
      <w:r w:rsidRPr="006977BD">
        <w:rPr>
          <w:rFonts w:ascii="Arial" w:hAnsi="Arial" w:cs="Arial"/>
          <w:sz w:val="22"/>
          <w:szCs w:val="22"/>
        </w:rPr>
        <w:t>:</w:t>
      </w:r>
    </w:p>
    <w:p w:rsidR="00E64967" w:rsidRPr="006977BD" w:rsidRDefault="00E64967" w:rsidP="006977BD">
      <w:pPr>
        <w:outlineLvl w:val="0"/>
        <w:rPr>
          <w:rFonts w:ascii="Arial" w:hAnsi="Arial" w:cs="Arial"/>
          <w:sz w:val="22"/>
          <w:szCs w:val="22"/>
        </w:rPr>
      </w:pPr>
    </w:p>
    <w:p w:rsidR="00C43C24" w:rsidRPr="00244DAA" w:rsidRDefault="00C43C24" w:rsidP="00244DAA">
      <w:pPr>
        <w:pStyle w:val="ListParagraph"/>
        <w:numPr>
          <w:ilvl w:val="0"/>
          <w:numId w:val="31"/>
        </w:numPr>
        <w:ind w:left="720" w:hanging="720"/>
        <w:rPr>
          <w:rFonts w:ascii="Arial" w:eastAsia="Calibri" w:hAnsi="Arial" w:cs="Arial"/>
          <w:sz w:val="22"/>
          <w:szCs w:val="22"/>
          <w:lang w:val="en"/>
        </w:rPr>
      </w:pPr>
      <w:r w:rsidRPr="00244DAA">
        <w:rPr>
          <w:rFonts w:ascii="Arial" w:eastAsia="Calibri" w:hAnsi="Arial" w:cs="Arial"/>
          <w:sz w:val="22"/>
          <w:szCs w:val="22"/>
        </w:rPr>
        <w:t xml:space="preserve">Tureen LL, Farrell PM, Cova RR. Comparison of plasma protein changes in antioxidant deficiency muscular dystrophy and genetic muscular dystrophy in the chicken. Proc Soc Exp Biol Med. 1965 </w:t>
      </w:r>
      <w:proofErr w:type="gramStart"/>
      <w:r w:rsidRPr="00244DAA">
        <w:rPr>
          <w:rFonts w:ascii="Arial" w:eastAsia="Calibri" w:hAnsi="Arial" w:cs="Arial"/>
          <w:sz w:val="22"/>
          <w:szCs w:val="22"/>
        </w:rPr>
        <w:t>May;119:28</w:t>
      </w:r>
      <w:proofErr w:type="gramEnd"/>
      <w:r w:rsidRPr="00244DAA">
        <w:rPr>
          <w:rFonts w:ascii="Arial" w:eastAsia="Calibri" w:hAnsi="Arial" w:cs="Arial"/>
          <w:sz w:val="22"/>
          <w:szCs w:val="22"/>
        </w:rPr>
        <w:t xml:space="preserve">-32. PubMed PMID: </w:t>
      </w:r>
      <w:hyperlink r:id="rId10" w:history="1">
        <w:r w:rsidRPr="00244DAA">
          <w:rPr>
            <w:rFonts w:ascii="Arial" w:eastAsia="Calibri" w:hAnsi="Arial" w:cs="Arial"/>
            <w:color w:val="0563C1"/>
            <w:sz w:val="22"/>
            <w:szCs w:val="22"/>
            <w:u w:val="single"/>
          </w:rPr>
          <w:t>14297873</w:t>
        </w:r>
      </w:hyperlink>
      <w:r w:rsidRPr="00244DAA">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Eyerman EL, Tureen LL. Comparison of plasma creatine phosphokinase changes in nutritional and genetic muscular dystrophy in the chicken. Ann N Y Acad Sci. 1966 Sep 9;138(1):102-12. PubMed PMID: </w:t>
      </w:r>
      <w:hyperlink r:id="rId11" w:history="1">
        <w:r w:rsidRPr="006977BD">
          <w:rPr>
            <w:rFonts w:ascii="Arial" w:eastAsia="Calibri" w:hAnsi="Arial" w:cs="Arial"/>
            <w:color w:val="0563C1"/>
            <w:sz w:val="22"/>
            <w:szCs w:val="22"/>
            <w:u w:val="single"/>
          </w:rPr>
          <w:t>5230204</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Tureen LL. Phenotypic expression in chickens heterozygous for hereditary muscular dystrophy. Proc Soc Exp Biol Med. 1968 Mar;127(3):678-82. PubMed PMID: </w:t>
      </w:r>
      <w:hyperlink r:id="rId12" w:history="1">
        <w:r w:rsidRPr="006977BD">
          <w:rPr>
            <w:rFonts w:ascii="Arial" w:eastAsia="Calibri" w:hAnsi="Arial" w:cs="Arial"/>
            <w:color w:val="0563C1"/>
            <w:sz w:val="22"/>
            <w:szCs w:val="22"/>
            <w:u w:val="single"/>
          </w:rPr>
          <w:t>5657039</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Zachman RD. Induction of choline phosphotransferase and lecithin synthesis in the fetal lung by corticosteroids. Science. 1973 Jan 19;179(4070):297-8. PubMed PMID: </w:t>
      </w:r>
      <w:hyperlink r:id="rId13" w:history="1">
        <w:r w:rsidRPr="006977BD">
          <w:rPr>
            <w:rFonts w:ascii="Arial" w:eastAsia="Calibri" w:hAnsi="Arial" w:cs="Arial"/>
            <w:color w:val="0563C1"/>
            <w:sz w:val="22"/>
            <w:szCs w:val="22"/>
            <w:u w:val="single"/>
          </w:rPr>
          <w:t>4683129</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Zachman RD. Corticosteroids as primary therapeutic agents in respiratory distress syndrome (RDS). Pediatrics. 1973 May;51(5):952-5. PubMed PMID: </w:t>
      </w:r>
      <w:hyperlink r:id="rId14" w:history="1">
        <w:r w:rsidRPr="006977BD">
          <w:rPr>
            <w:rFonts w:ascii="Arial" w:eastAsia="Calibri" w:hAnsi="Arial" w:cs="Arial"/>
            <w:color w:val="0563C1"/>
            <w:sz w:val="22"/>
            <w:szCs w:val="22"/>
            <w:u w:val="single"/>
          </w:rPr>
          <w:t>4703410</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Olson RE. Creatine phosphate and adenine nucleotides in muscle from animals with muscular dystrophy. Am J Physiol. 1973 Nov;225(5):1102-6. PubMed PMID: </w:t>
      </w:r>
      <w:hyperlink r:id="rId15" w:history="1">
        <w:r w:rsidRPr="006977BD">
          <w:rPr>
            <w:rFonts w:ascii="Arial" w:eastAsia="Calibri" w:hAnsi="Arial" w:cs="Arial"/>
            <w:color w:val="0563C1"/>
            <w:sz w:val="22"/>
            <w:szCs w:val="22"/>
            <w:u w:val="single"/>
          </w:rPr>
          <w:t>4745208</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Klagsbrun M, Farrell PM. The methylation of transfer and ribosomal ribonucleic acid in human fibroblasts: normal methylation of ribonucleic acid in cystic fibrosis. Pediatr Res. 1974 Mar;8(3):205-11. PubMed PMID: </w:t>
      </w:r>
      <w:hyperlink r:id="rId16" w:history="1">
        <w:r w:rsidRPr="006977BD">
          <w:rPr>
            <w:rFonts w:ascii="Arial" w:eastAsia="Calibri" w:hAnsi="Arial" w:cs="Arial"/>
            <w:color w:val="0563C1"/>
            <w:sz w:val="22"/>
            <w:szCs w:val="22"/>
            <w:u w:val="single"/>
          </w:rPr>
          <w:t>4815834</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Lundgren DW, Adams AJ. Choline kinase and choline phosphotransferase in developing fetal rat lung. Biochem Biophys Res Commun. 1974 Apr 8;57(3):696-701. PubMed PMID: </w:t>
      </w:r>
      <w:hyperlink r:id="rId17" w:history="1">
        <w:r w:rsidRPr="006977BD">
          <w:rPr>
            <w:rFonts w:ascii="Arial" w:eastAsia="Calibri" w:hAnsi="Arial" w:cs="Arial"/>
            <w:color w:val="0563C1"/>
            <w:sz w:val="22"/>
            <w:szCs w:val="22"/>
            <w:u w:val="single"/>
          </w:rPr>
          <w:t>4363938</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 Fratantoni J, Bieri J, Sant'Agnese P. Effects of vitamin E deficiency in man. Acta Pediat Scand. 1975; 64:150-151.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Avery ME. Hyaline membrane disease. Am Rev Respir Dis. 1975 May;111(5):657-88. Review. PubMed PMID: </w:t>
      </w:r>
      <w:hyperlink r:id="rId18" w:history="1">
        <w:r w:rsidRPr="006977BD">
          <w:rPr>
            <w:rFonts w:ascii="Arial" w:eastAsia="Calibri" w:hAnsi="Arial" w:cs="Arial"/>
            <w:color w:val="0563C1"/>
            <w:sz w:val="22"/>
            <w:szCs w:val="22"/>
            <w:u w:val="single"/>
          </w:rPr>
          <w:t>1093459</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Pallavicini JC, Ulane MM. Growth characteristics and protein content of tissue-cultured fibroblasts from cystic fibrosis patients. Proc Soc Exp Biol Med. 1975 Jun;149(2):340-3. PubMed PMID: </w:t>
      </w:r>
      <w:hyperlink r:id="rId19" w:history="1">
        <w:r w:rsidRPr="006977BD">
          <w:rPr>
            <w:rFonts w:ascii="Arial" w:eastAsia="Calibri" w:hAnsi="Arial" w:cs="Arial"/>
            <w:color w:val="0563C1"/>
            <w:sz w:val="22"/>
            <w:szCs w:val="22"/>
            <w:u w:val="single"/>
          </w:rPr>
          <w:t>1153407</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Wood RE, Wanner A, Hirsch J, Farrell PM. Tracheal mucociliary transport in patients with cystic fibrosis and its stimulation by terbutaline. Am Rev Respir Dis. 1975 Jun;111(6):733-8. PubMed PMID: </w:t>
      </w:r>
      <w:hyperlink r:id="rId20" w:history="1">
        <w:r w:rsidRPr="006977BD">
          <w:rPr>
            <w:rFonts w:ascii="Arial" w:eastAsia="Calibri" w:hAnsi="Arial" w:cs="Arial"/>
            <w:color w:val="0563C1"/>
            <w:sz w:val="22"/>
            <w:szCs w:val="22"/>
            <w:u w:val="single"/>
          </w:rPr>
          <w:t>1137241</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Lundgren DW, Farrell PM, Di Sant'Agnese PA. Polyamine alterations in blood of male homozygotes and heterozygotes for cystic fibrosis. Clin Chim Acta. 1975 Jul 23;62(2):357-62. PubMed PMID: </w:t>
      </w:r>
      <w:hyperlink r:id="rId21" w:history="1">
        <w:r w:rsidRPr="006977BD">
          <w:rPr>
            <w:rFonts w:ascii="Arial" w:eastAsia="Calibri" w:hAnsi="Arial" w:cs="Arial"/>
            <w:color w:val="0563C1"/>
            <w:sz w:val="22"/>
            <w:szCs w:val="22"/>
            <w:u w:val="single"/>
          </w:rPr>
          <w:t>1149299</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Epstein MF, Farrell PM. The choline incorporation pathway: primary mechanism for de novo lecithin synthesis in fetal primate lung. Pediatr Res. 1975 Aug;9(8):658-65. PubMed PMID: </w:t>
      </w:r>
      <w:hyperlink r:id="rId22" w:history="1">
        <w:r w:rsidRPr="006977BD">
          <w:rPr>
            <w:rFonts w:ascii="Arial" w:eastAsia="Calibri" w:hAnsi="Arial" w:cs="Arial"/>
            <w:color w:val="0563C1"/>
            <w:sz w:val="22"/>
            <w:szCs w:val="22"/>
            <w:u w:val="single"/>
          </w:rPr>
          <w:t>1153240</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Bieri JG. Megavitamin E supplementation in man. Am J Clin Nutr. 1975 Dec;28(12):1381-6. PubMed PMID: </w:t>
      </w:r>
      <w:hyperlink r:id="rId23" w:history="1">
        <w:r w:rsidRPr="006977BD">
          <w:rPr>
            <w:rFonts w:ascii="Arial" w:eastAsia="Calibri" w:hAnsi="Arial" w:cs="Arial"/>
            <w:color w:val="0563C1"/>
            <w:sz w:val="22"/>
            <w:szCs w:val="22"/>
            <w:u w:val="single"/>
          </w:rPr>
          <w:t>803000</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Bieri JG, Farrell PM. Vitamin E. Vitam Horm. </w:t>
      </w:r>
      <w:proofErr w:type="gramStart"/>
      <w:r w:rsidRPr="006977BD">
        <w:rPr>
          <w:rFonts w:ascii="Arial" w:eastAsia="Calibri" w:hAnsi="Arial" w:cs="Arial"/>
          <w:sz w:val="22"/>
          <w:szCs w:val="22"/>
        </w:rPr>
        <w:t>1976;34:31</w:t>
      </w:r>
      <w:proofErr w:type="gramEnd"/>
      <w:r w:rsidRPr="006977BD">
        <w:rPr>
          <w:rFonts w:ascii="Arial" w:eastAsia="Calibri" w:hAnsi="Arial" w:cs="Arial"/>
          <w:sz w:val="22"/>
          <w:szCs w:val="22"/>
        </w:rPr>
        <w:t xml:space="preserve">-75. Review. PubMed PMID: </w:t>
      </w:r>
      <w:hyperlink r:id="rId24" w:history="1">
        <w:r w:rsidRPr="006977BD">
          <w:rPr>
            <w:rFonts w:ascii="Arial" w:eastAsia="Calibri" w:hAnsi="Arial" w:cs="Arial"/>
            <w:color w:val="0563C1"/>
            <w:sz w:val="22"/>
            <w:szCs w:val="22"/>
            <w:u w:val="single"/>
          </w:rPr>
          <w:t>828356</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lastRenderedPageBreak/>
        <w:t xml:space="preserve">Farrell PM, Kotas RV. The prevention of hyaline membrane disease: new concepts and approaches to therapy. Adv Pediatr. </w:t>
      </w:r>
      <w:proofErr w:type="gramStart"/>
      <w:r w:rsidRPr="006977BD">
        <w:rPr>
          <w:rFonts w:ascii="Arial" w:eastAsia="Calibri" w:hAnsi="Arial" w:cs="Arial"/>
          <w:sz w:val="22"/>
          <w:szCs w:val="22"/>
        </w:rPr>
        <w:t>1976;23:213</w:t>
      </w:r>
      <w:proofErr w:type="gramEnd"/>
      <w:r w:rsidRPr="006977BD">
        <w:rPr>
          <w:rFonts w:ascii="Arial" w:eastAsia="Calibri" w:hAnsi="Arial" w:cs="Arial"/>
          <w:sz w:val="22"/>
          <w:szCs w:val="22"/>
        </w:rPr>
        <w:t xml:space="preserve">-69. Review. PubMed PMID: </w:t>
      </w:r>
      <w:hyperlink r:id="rId25" w:history="1">
        <w:r w:rsidRPr="006977BD">
          <w:rPr>
            <w:rFonts w:ascii="Arial" w:eastAsia="Calibri" w:hAnsi="Arial" w:cs="Arial"/>
            <w:color w:val="0563C1"/>
            <w:sz w:val="22"/>
            <w:szCs w:val="22"/>
            <w:u w:val="single"/>
          </w:rPr>
          <w:t>795280.</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Farrell PM, Epstein MF, Fleischman AR, Oakes GK, Chez RA. Lung lecithin biosynthesis in the nonhuman primate fetus: determination of the primary pathway in vivo. Biol Neonate. 1976;</w:t>
      </w:r>
      <w:r w:rsidR="00FE56AA">
        <w:rPr>
          <w:rFonts w:ascii="Arial" w:eastAsia="Calibri" w:hAnsi="Arial" w:cs="Arial"/>
          <w:sz w:val="22"/>
          <w:szCs w:val="22"/>
        </w:rPr>
        <w:t xml:space="preserve"> </w:t>
      </w:r>
      <w:r w:rsidRPr="006977BD">
        <w:rPr>
          <w:rFonts w:ascii="Arial" w:eastAsia="Calibri" w:hAnsi="Arial" w:cs="Arial"/>
          <w:sz w:val="22"/>
          <w:szCs w:val="22"/>
        </w:rPr>
        <w:t xml:space="preserve">29(3-4):238-46. PubMed PMID: </w:t>
      </w:r>
      <w:hyperlink r:id="rId26" w:history="1">
        <w:r w:rsidRPr="006977BD">
          <w:rPr>
            <w:rFonts w:ascii="Arial" w:eastAsia="Calibri" w:hAnsi="Arial" w:cs="Arial"/>
            <w:color w:val="0563C1"/>
            <w:sz w:val="22"/>
            <w:szCs w:val="22"/>
            <w:u w:val="single"/>
          </w:rPr>
          <w:t>8165</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Merritt TA, Farrell PM. Diminished pulmonary lecithin synthesis in acidosis: experimental findings as related to the respiratory distress syndrome. Pediatrics. 1976 Jan;57(1):32-40. PubMed PMID: </w:t>
      </w:r>
      <w:hyperlink r:id="rId27" w:history="1">
        <w:r w:rsidRPr="006977BD">
          <w:rPr>
            <w:rFonts w:ascii="Arial" w:eastAsia="Calibri" w:hAnsi="Arial" w:cs="Arial"/>
            <w:color w:val="0563C1"/>
            <w:sz w:val="22"/>
            <w:szCs w:val="22"/>
            <w:u w:val="single"/>
          </w:rPr>
          <w:t>1706</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Fox GN, Spicer SS. Determination and characterization of ciliary ATPase in the presence of serum from cystic fibrosis patients. Pediatr Res. 1976 Feb;10(2):127-35. PubMed PMID: </w:t>
      </w:r>
      <w:hyperlink r:id="rId28" w:history="1">
        <w:r w:rsidRPr="006977BD">
          <w:rPr>
            <w:rFonts w:ascii="Arial" w:eastAsia="Calibri" w:hAnsi="Arial" w:cs="Arial"/>
            <w:color w:val="0563C1"/>
            <w:sz w:val="22"/>
            <w:szCs w:val="22"/>
            <w:u w:val="single"/>
          </w:rPr>
          <w:t>128730</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Letter: Indices of fetal maturation in diabetic pregnancy. Lancet. 1976 Mar 13;1(7959):596. PubMed PMID: </w:t>
      </w:r>
      <w:hyperlink r:id="rId29" w:history="1">
        <w:r w:rsidRPr="006977BD">
          <w:rPr>
            <w:rFonts w:ascii="Arial" w:eastAsia="Calibri" w:hAnsi="Arial" w:cs="Arial"/>
            <w:color w:val="0563C1"/>
            <w:sz w:val="22"/>
            <w:szCs w:val="22"/>
            <w:u w:val="single"/>
          </w:rPr>
          <w:t>55881</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Rikkers H, Moel D. Cortisol-dihydrotachysterol antagonism in a patient with hypoparathyroidism and adrenal insufficiency: apparent inhibition of bone resorption. J Clin Endocrinol Metab. 1976 May;42(5):953-7. PubMed PMID: </w:t>
      </w:r>
      <w:hyperlink r:id="rId30" w:history="1">
        <w:r w:rsidRPr="006977BD">
          <w:rPr>
            <w:rFonts w:ascii="Arial" w:eastAsia="Calibri" w:hAnsi="Arial" w:cs="Arial"/>
            <w:color w:val="0563C1"/>
            <w:sz w:val="22"/>
            <w:szCs w:val="22"/>
            <w:u w:val="single"/>
          </w:rPr>
          <w:t>1270584</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Lundgren DW, Farrell PM, Cohen LF, Hankins J. Fluctuations of unbound whole blood polyamine levels during the menstrual cycle. Proc Soc Exp Biol Med. 1976 May;152(1):81-5. PubMed PMID: </w:t>
      </w:r>
      <w:hyperlink r:id="rId31" w:history="1">
        <w:r w:rsidRPr="006977BD">
          <w:rPr>
            <w:rFonts w:ascii="Arial" w:eastAsia="Calibri" w:hAnsi="Arial" w:cs="Arial"/>
            <w:color w:val="0563C1"/>
            <w:sz w:val="22"/>
            <w:szCs w:val="22"/>
            <w:u w:val="single"/>
          </w:rPr>
          <w:t>1265084</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Epstein MF, Farrell PM, Chez RA. Fetal lung lecithin metabolism in the glucose-intolerant Rhesus monkey pregnancy. Pediatrics. 1976 May;57(5):722-8. PubMed PMID: </w:t>
      </w:r>
      <w:hyperlink r:id="rId32" w:history="1">
        <w:r w:rsidRPr="006977BD">
          <w:rPr>
            <w:rFonts w:ascii="Arial" w:eastAsia="Calibri" w:hAnsi="Arial" w:cs="Arial"/>
            <w:color w:val="0563C1"/>
            <w:sz w:val="22"/>
            <w:szCs w:val="22"/>
            <w:u w:val="single"/>
          </w:rPr>
          <w:t>133326</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Epstein MF, Farrell PM, Chez RA. Fetal lung lecithin metabolism and the amniotic fluid L/S ratio in rhesus monkey gestations. Am J Obstet Gynecol. 1976 Jun 15;125(4):545-9. PubMed PMID: </w:t>
      </w:r>
      <w:hyperlink r:id="rId33" w:history="1">
        <w:r w:rsidRPr="006977BD">
          <w:rPr>
            <w:rFonts w:ascii="Arial" w:eastAsia="Calibri" w:hAnsi="Arial" w:cs="Arial"/>
            <w:color w:val="0563C1"/>
            <w:sz w:val="22"/>
            <w:szCs w:val="22"/>
            <w:u w:val="single"/>
          </w:rPr>
          <w:t>824955</w:t>
        </w:r>
      </w:hyperlink>
      <w:r w:rsidRPr="006977BD">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Wood RE. Epidemiology of hyaline membrane disease in the United States: analysis of national mortality statistics. Pediatrics. 1976 Aug;58(2):167-76. PubMed PMID: </w:t>
      </w:r>
      <w:hyperlink r:id="rId34" w:history="1">
        <w:r w:rsidRPr="006977BD">
          <w:rPr>
            <w:rFonts w:ascii="Arial" w:eastAsia="Calibri" w:hAnsi="Arial" w:cs="Arial"/>
            <w:color w:val="0563C1"/>
            <w:sz w:val="22"/>
            <w:szCs w:val="22"/>
            <w:u w:val="single"/>
          </w:rPr>
          <w:t>951131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Douglas WH, Farrell PM. Isolation of cells that retain differentiated functions in vitro: properties of clonally isolated type II alveolar pneymonocytes. Environ Health Perspect. 1976 </w:t>
      </w:r>
      <w:proofErr w:type="gramStart"/>
      <w:r w:rsidRPr="006977BD">
        <w:rPr>
          <w:rFonts w:ascii="Arial" w:eastAsia="Calibri" w:hAnsi="Arial" w:cs="Arial"/>
          <w:sz w:val="22"/>
          <w:szCs w:val="22"/>
        </w:rPr>
        <w:t>Aug;16:83</w:t>
      </w:r>
      <w:proofErr w:type="gramEnd"/>
      <w:r w:rsidRPr="006977BD">
        <w:rPr>
          <w:rFonts w:ascii="Arial" w:eastAsia="Calibri" w:hAnsi="Arial" w:cs="Arial"/>
          <w:sz w:val="22"/>
          <w:szCs w:val="22"/>
        </w:rPr>
        <w:t xml:space="preserve">-8. PubMed PMID: 797569; PubMed Central PMCID: </w:t>
      </w:r>
      <w:hyperlink r:id="rId35" w:history="1">
        <w:r w:rsidRPr="006977BD">
          <w:rPr>
            <w:rFonts w:ascii="Arial" w:eastAsia="Calibri" w:hAnsi="Arial" w:cs="Arial"/>
            <w:color w:val="0563C1"/>
            <w:sz w:val="22"/>
            <w:szCs w:val="22"/>
            <w:u w:val="single"/>
          </w:rPr>
          <w:t>PMC1475225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Cohen LF, Farrell PM, Lundgren DW, di Sant'Agnese PA. Electrolyte values of sweat obtained by local and whole body collection methods in cystic fibrosis patients. J Pediatr. 1976 Sep;89(3):430-3. PubMed PMID: </w:t>
      </w:r>
      <w:hyperlink r:id="rId36" w:history="1">
        <w:r w:rsidRPr="006977BD">
          <w:rPr>
            <w:rFonts w:ascii="Arial" w:eastAsia="Calibri" w:hAnsi="Arial" w:cs="Arial"/>
            <w:color w:val="0563C1"/>
            <w:sz w:val="22"/>
            <w:szCs w:val="22"/>
            <w:u w:val="single"/>
          </w:rPr>
          <w:t>956970</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Cohen LF, Lundgren DW, Farrell PM. Distribution of spermidine and spermine in blood from cystic fibrosis patients and control subjects. Blood. 1976 Sep;48(3):469-75. PubMed PMID: </w:t>
      </w:r>
      <w:hyperlink r:id="rId37" w:history="1">
        <w:r w:rsidRPr="006977BD">
          <w:rPr>
            <w:rFonts w:ascii="Arial" w:eastAsia="Calibri" w:hAnsi="Arial" w:cs="Arial"/>
            <w:color w:val="0563C1"/>
            <w:sz w:val="22"/>
            <w:szCs w:val="22"/>
            <w:u w:val="single"/>
          </w:rPr>
          <w:t>953366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Levine SL, Manniello RL, Farrell PM. Familial dysautonomia: unusual presentation in an infant of non-Jewish ancestry. J Pediatr. 1977 Jan;90(1):79-81. PubMed PMID:</w:t>
      </w:r>
      <w:hyperlink r:id="rId38" w:history="1">
        <w:r w:rsidRPr="006977BD">
          <w:rPr>
            <w:rFonts w:ascii="Arial" w:eastAsia="Calibri" w:hAnsi="Arial" w:cs="Arial"/>
            <w:color w:val="0563C1"/>
            <w:sz w:val="22"/>
            <w:szCs w:val="22"/>
            <w:u w:val="single"/>
          </w:rPr>
          <w:t xml:space="preserve"> 830899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Epstein MF, Farrell PM, Sparks JW, Pepe G, Driscoll SG, Chez RA. Maternal betamethasone and fetal growth and development in the monkey. Am J Obstet Gynecol. 1977 Feb 1;127(3):261-3. PubMed PMID: </w:t>
      </w:r>
      <w:hyperlink r:id="rId39" w:history="1">
        <w:r w:rsidRPr="006977BD">
          <w:rPr>
            <w:rFonts w:ascii="Arial" w:eastAsia="Calibri" w:hAnsi="Arial" w:cs="Arial"/>
            <w:color w:val="0563C1"/>
            <w:sz w:val="22"/>
            <w:szCs w:val="22"/>
            <w:u w:val="single"/>
          </w:rPr>
          <w:t>402074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Fetal lung development and the influence of glucocorticoids on pulmonary surfactant. J Steroid Biochem. 1977 May;8(5):463-70. PubMed PMID: </w:t>
      </w:r>
      <w:hyperlink r:id="rId40" w:history="1">
        <w:r w:rsidRPr="006977BD">
          <w:rPr>
            <w:rFonts w:ascii="Arial" w:eastAsia="Calibri" w:hAnsi="Arial" w:cs="Arial"/>
            <w:color w:val="0563C1"/>
            <w:sz w:val="22"/>
            <w:szCs w:val="22"/>
            <w:u w:val="single"/>
          </w:rPr>
          <w:t>579641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Ulane RE, Stephenson LL, Farrell PM. A rapid accurate assay for choline kinase. Anal Biochem. 1977 May 1;79(1-2):526-34. PubMed PMID: </w:t>
      </w:r>
      <w:hyperlink r:id="rId41" w:history="1">
        <w:r w:rsidRPr="006977BD">
          <w:rPr>
            <w:rFonts w:ascii="Arial" w:eastAsia="Calibri" w:hAnsi="Arial" w:cs="Arial"/>
            <w:color w:val="0563C1"/>
            <w:sz w:val="22"/>
            <w:szCs w:val="22"/>
            <w:u w:val="single"/>
          </w:rPr>
          <w:t>17331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lastRenderedPageBreak/>
        <w:t xml:space="preserve">Farrell PM, Blackburn WR, Adams AJ. Lung phosphatidylcholine synthesis and cholinephosphotransferase activity in anencephalic rat fetuses with corticosteroid deficiency. Pediatr Res. 1977 Jun;11(6):770-3. PubMed PMID: </w:t>
      </w:r>
      <w:hyperlink r:id="rId42" w:history="1">
        <w:r w:rsidRPr="006977BD">
          <w:rPr>
            <w:rFonts w:ascii="Arial" w:eastAsia="Calibri" w:hAnsi="Arial" w:cs="Arial"/>
            <w:color w:val="0563C1"/>
            <w:sz w:val="22"/>
            <w:szCs w:val="22"/>
            <w:u w:val="single"/>
          </w:rPr>
          <w:t>194213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Manniello RL, Adams AJ, Farrell PM. The influence of antenatal corticosteroids on hypoglycemia in newborn rats with intrauterine growth retardation. Pediatr Res. 1977 Jul;11(7):840-4. PubMed PMID: </w:t>
      </w:r>
      <w:hyperlink r:id="rId43" w:history="1">
        <w:r w:rsidRPr="006977BD">
          <w:rPr>
            <w:rFonts w:ascii="Arial" w:eastAsia="Calibri" w:hAnsi="Arial" w:cs="Arial"/>
            <w:color w:val="0563C1"/>
            <w:sz w:val="22"/>
            <w:szCs w:val="22"/>
            <w:u w:val="single"/>
          </w:rPr>
          <w:t>876707</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Bieri JG, Fratantoni JF, Wood RE, di Sant'Agnese PA. The occurrence and effects of human vitamin E deficiency. A study in patients with cystic fibrosis. J Clin Invest. 1977 Jul;60(1):233-41. PubMed PMID: </w:t>
      </w:r>
      <w:hyperlink r:id="rId44" w:history="1">
        <w:r w:rsidRPr="006977BD">
          <w:rPr>
            <w:rFonts w:ascii="Arial" w:eastAsia="Calibri" w:hAnsi="Arial" w:cs="Arial"/>
            <w:color w:val="0563C1"/>
            <w:sz w:val="22"/>
            <w:szCs w:val="22"/>
            <w:u w:val="single"/>
          </w:rPr>
          <w:t>874086</w:t>
        </w:r>
      </w:hyperlink>
      <w:r w:rsidRPr="006977BD">
        <w:rPr>
          <w:rFonts w:ascii="Arial" w:eastAsia="Calibri" w:hAnsi="Arial" w:cs="Arial"/>
          <w:sz w:val="22"/>
          <w:szCs w:val="22"/>
        </w:rPr>
        <w:t>; PubMed Central PMCID: PMC372361.</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Kotas RV, Farrell PM, Ulane RE, Chez RA. Fetal rhesus monkey lung development: lobar differences and discordances between stability and distensibility. J Appl Physiol Respir Environ Exerc Physiol. 1977 Jul;43(1):92-8. PubMed PMID: </w:t>
      </w:r>
      <w:hyperlink r:id="rId45" w:history="1">
        <w:r w:rsidRPr="006977BD">
          <w:rPr>
            <w:rFonts w:ascii="Arial" w:eastAsia="Calibri" w:hAnsi="Arial" w:cs="Arial"/>
            <w:color w:val="0563C1"/>
            <w:sz w:val="22"/>
            <w:szCs w:val="22"/>
            <w:u w:val="single"/>
          </w:rPr>
          <w:t>408323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Manniello RL, Schulman JD, Farrell PM. Amino acid metabolism in dysmature newborn rats--possible explanation for the antihypoglycemic effect of prenatal glucocorticoids. Pediatr Res. 1977 Nov;11(11):1165-6. PubMed PMID: </w:t>
      </w:r>
      <w:hyperlink r:id="rId46" w:history="1">
        <w:r w:rsidRPr="006977BD">
          <w:rPr>
            <w:rFonts w:ascii="Arial" w:eastAsia="Calibri" w:hAnsi="Arial" w:cs="Arial"/>
            <w:color w:val="0563C1"/>
            <w:sz w:val="22"/>
            <w:szCs w:val="22"/>
            <w:u w:val="single"/>
          </w:rPr>
          <w:t>917617</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Manniello RL, Farrell PM. Analysis of United States neonatal mortality statistics from 1968 to 1974, with specific reference to changing trends in major causalities. Am J Obstet Gynecol. 1977 Nov 15;129(6):667-74. PubMed PMID: </w:t>
      </w:r>
      <w:hyperlink r:id="rId47" w:history="1">
        <w:r w:rsidRPr="006977BD">
          <w:rPr>
            <w:rFonts w:ascii="Arial" w:eastAsia="Calibri" w:hAnsi="Arial" w:cs="Arial"/>
            <w:color w:val="0563C1"/>
            <w:sz w:val="22"/>
            <w:szCs w:val="22"/>
            <w:u w:val="single"/>
          </w:rPr>
          <w:t>920767</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Gail DB, Farrell PM. Measurement of phosphatidylcholine precursors--choline, ethanolamine and methionine--in fetal and adult rat lung. Lung. 1978;155(3):255-63. PubMed PMID: </w:t>
      </w:r>
      <w:hyperlink r:id="rId48" w:history="1">
        <w:r w:rsidRPr="006977BD">
          <w:rPr>
            <w:rFonts w:ascii="Arial" w:eastAsia="Calibri" w:hAnsi="Arial" w:cs="Arial"/>
            <w:color w:val="0563C1"/>
            <w:sz w:val="22"/>
            <w:szCs w:val="22"/>
            <w:u w:val="single"/>
          </w:rPr>
          <w:t>703381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Epstein MF, Farrell PM, Chez RA. Lung lecithin synthesis in primates as related to respiratory distress syndrome. J Med Primatol. 1978;7(6):339-45. PubMed PMID: </w:t>
      </w:r>
      <w:hyperlink r:id="rId49" w:history="1">
        <w:r w:rsidRPr="006977BD">
          <w:rPr>
            <w:rFonts w:ascii="Arial" w:eastAsia="Calibri" w:hAnsi="Arial" w:cs="Arial"/>
            <w:color w:val="0563C1"/>
            <w:sz w:val="22"/>
            <w:szCs w:val="22"/>
            <w:u w:val="single"/>
          </w:rPr>
          <w:t>110939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Perelman R, Farrell PM. The impact of perinatal intensive care and regionalization in Wisconsin. Wis Med J. 1978 Mar;77(3</w:t>
      </w:r>
      <w:proofErr w:type="gramStart"/>
      <w:r w:rsidRPr="006977BD">
        <w:rPr>
          <w:rFonts w:ascii="Arial" w:eastAsia="Calibri" w:hAnsi="Arial" w:cs="Arial"/>
          <w:sz w:val="22"/>
          <w:szCs w:val="22"/>
        </w:rPr>
        <w:t>):S</w:t>
      </w:r>
      <w:proofErr w:type="gramEnd"/>
      <w:r w:rsidRPr="006977BD">
        <w:rPr>
          <w:rFonts w:ascii="Arial" w:eastAsia="Calibri" w:hAnsi="Arial" w:cs="Arial"/>
          <w:sz w:val="22"/>
          <w:szCs w:val="22"/>
        </w:rPr>
        <w:t xml:space="preserve">35-S36. PubMed PMID: </w:t>
      </w:r>
      <w:hyperlink r:id="rId50" w:history="1">
        <w:r w:rsidRPr="006977BD">
          <w:rPr>
            <w:rFonts w:ascii="Arial" w:eastAsia="Calibri" w:hAnsi="Arial" w:cs="Arial"/>
            <w:color w:val="0563C1"/>
            <w:sz w:val="22"/>
            <w:szCs w:val="22"/>
            <w:u w:val="single"/>
          </w:rPr>
          <w:t>636461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Curbelo V, Gail DB, Farrell PM. Determination of disaturated lecithin in rhesus monkey amniotic fluid as an index of fetal lung maturity. Am J Obstet Gynecol. 1978 Aug 1;131(7):764-9. PubMed PMID: </w:t>
      </w:r>
      <w:hyperlink r:id="rId51" w:history="1">
        <w:r w:rsidRPr="006977BD">
          <w:rPr>
            <w:rFonts w:ascii="Arial" w:eastAsia="Calibri" w:hAnsi="Arial" w:cs="Arial"/>
            <w:color w:val="0563C1"/>
            <w:sz w:val="22"/>
            <w:szCs w:val="22"/>
            <w:u w:val="single"/>
          </w:rPr>
          <w:t>99039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Hamosh M. The biochemistry of fetal lung development. Clin Perinatol. 1978 Sep;5(2):197-29. Review. PubMed PMID: </w:t>
      </w:r>
      <w:hyperlink r:id="rId52" w:history="1">
        <w:r w:rsidRPr="006977BD">
          <w:rPr>
            <w:rFonts w:ascii="Arial" w:eastAsia="Calibri" w:hAnsi="Arial" w:cs="Arial"/>
            <w:color w:val="0563C1"/>
            <w:sz w:val="22"/>
            <w:szCs w:val="22"/>
            <w:u w:val="single"/>
          </w:rPr>
          <w:t>371894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Levine SL, Murphy MD, Adams AJ. Plasma tocopherol levels and tocopherol-lipid relationships in a normal population of children as compared to healthy adults. Am J Clin Nutr. 1978 Oct;31(10):1720-6. PubMed PMID: </w:t>
      </w:r>
      <w:hyperlink r:id="rId53" w:history="1">
        <w:r w:rsidRPr="006977BD">
          <w:rPr>
            <w:rFonts w:ascii="Arial" w:eastAsia="Calibri" w:hAnsi="Arial" w:cs="Arial"/>
            <w:color w:val="0563C1"/>
            <w:sz w:val="22"/>
            <w:szCs w:val="22"/>
            <w:u w:val="single"/>
          </w:rPr>
          <w:t>707325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Ulane RE, Stephenson LL, Farrell PM. Evidence for the existence of a single enzyme catalyzing the phosphorylation of choline and ethanolamine in primate lung. Biochim Biophys Acta. 1978 Dec 22;531(3):295-300. PubMed PMID: </w:t>
      </w:r>
      <w:hyperlink r:id="rId54" w:history="1">
        <w:r w:rsidRPr="006977BD">
          <w:rPr>
            <w:rFonts w:ascii="Arial" w:eastAsia="Calibri" w:hAnsi="Arial" w:cs="Arial"/>
            <w:color w:val="0563C1"/>
            <w:sz w:val="22"/>
            <w:szCs w:val="22"/>
            <w:u w:val="single"/>
          </w:rPr>
          <w:t>216394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Hubbard VS, Farrell PM, di Sant'Agnese PA. 25-Hydroxycholecalciferol levels in patients with cystic fibrosis. J Pediatr. 1979 Jan;94(1):84-6. PubMed PMID: </w:t>
      </w:r>
      <w:hyperlink r:id="rId55" w:history="1">
        <w:r w:rsidRPr="006977BD">
          <w:rPr>
            <w:rFonts w:ascii="Arial" w:eastAsia="Calibri" w:hAnsi="Arial" w:cs="Arial"/>
            <w:color w:val="0563C1"/>
            <w:sz w:val="22"/>
            <w:szCs w:val="22"/>
            <w:u w:val="single"/>
          </w:rPr>
          <w:t>758431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Blackburn GK, Cefalo RC. Familial respiratory distress syndrome in three consecutive full-term infants. Case reports and documentation of lung enzyme activities. J Reprod Med. 1979 May;22(5):255-8. PubMed PMID: </w:t>
      </w:r>
      <w:hyperlink r:id="rId56" w:history="1">
        <w:r w:rsidRPr="006977BD">
          <w:rPr>
            <w:rFonts w:ascii="Arial" w:eastAsia="Calibri" w:hAnsi="Arial" w:cs="Arial"/>
            <w:color w:val="0563C1"/>
            <w:sz w:val="22"/>
            <w:szCs w:val="22"/>
            <w:u w:val="single"/>
          </w:rPr>
          <w:t>222902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Vitamin E deficiency in premature infants. J Pediatr. 1979 Nov;95(5 Pt 2):869-72. PubMed PMID: </w:t>
      </w:r>
      <w:hyperlink r:id="rId57" w:history="1">
        <w:r w:rsidRPr="006977BD">
          <w:rPr>
            <w:rFonts w:ascii="Arial" w:eastAsia="Calibri" w:hAnsi="Arial" w:cs="Arial"/>
            <w:color w:val="0563C1"/>
            <w:sz w:val="22"/>
            <w:szCs w:val="22"/>
            <w:u w:val="single"/>
          </w:rPr>
          <w:t>490264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Taussig LM, Chernick V, Wood R, Farrell P, Mellins RB. Standardization of lung function testing in children. Proceedings and Recommendations of the GAP Conference Committee, Cystic Fibrosis Foundation. J Pediatr. 1980 Oct;97(4):668-76. PubMed PMID: </w:t>
      </w:r>
      <w:hyperlink r:id="rId58" w:history="1">
        <w:r w:rsidRPr="006977BD">
          <w:rPr>
            <w:rFonts w:ascii="Arial" w:eastAsia="Calibri" w:hAnsi="Arial" w:cs="Arial"/>
            <w:color w:val="0563C1"/>
            <w:sz w:val="22"/>
            <w:szCs w:val="22"/>
            <w:u w:val="single"/>
          </w:rPr>
          <w:t>7420232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Perelman RH, Engle MJ, Farrell PM. Perspectives on fetal lung development. Lung. 1981;159(2):53-80. Review. PubMed PMID: </w:t>
      </w:r>
      <w:hyperlink r:id="rId59" w:history="1">
        <w:r w:rsidRPr="006977BD">
          <w:rPr>
            <w:rFonts w:ascii="Arial" w:eastAsia="Calibri" w:hAnsi="Arial" w:cs="Arial"/>
            <w:color w:val="0563C1"/>
            <w:sz w:val="22"/>
            <w:szCs w:val="22"/>
            <w:u w:val="single"/>
          </w:rPr>
          <w:t>7015023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Lemanske RF Jr, Mischler EH, Farrell PM, Anderson C, Busse WW. Analysis of granulocyte beta-adrenergic response in cystic fibrosis: correlation of decreased responsiveness with disease severity. Am Rev Respir Dis. 1981 Jun;123(6):622-6. PubMed PMID: </w:t>
      </w:r>
      <w:hyperlink r:id="rId60" w:history="1">
        <w:r w:rsidRPr="006977BD">
          <w:rPr>
            <w:rFonts w:ascii="Arial" w:eastAsia="Calibri" w:hAnsi="Arial" w:cs="Arial"/>
            <w:color w:val="0563C1"/>
            <w:sz w:val="22"/>
            <w:szCs w:val="22"/>
            <w:u w:val="single"/>
          </w:rPr>
          <w:t>7271056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Schwartz DB, Engle MJ, Brown DJ, Farrell PM. The stability of phospholipids in amniotic fluid. Am J Obstet Gynecol. 1981 Oct 1;141(3):294-8. PubMed PMID: </w:t>
      </w:r>
      <w:hyperlink r:id="rId61" w:history="1">
        <w:r w:rsidRPr="006977BD">
          <w:rPr>
            <w:rFonts w:ascii="Arial" w:eastAsia="Calibri" w:hAnsi="Arial" w:cs="Arial"/>
            <w:color w:val="0563C1"/>
            <w:sz w:val="22"/>
            <w:szCs w:val="22"/>
            <w:u w:val="single"/>
          </w:rPr>
          <w:t>7282809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Mischler EH, Gutcher GR. Evaluation of vitamin E deficiency in children with lung disease. Ann N Y Acad Sci. </w:t>
      </w:r>
      <w:proofErr w:type="gramStart"/>
      <w:r w:rsidRPr="006977BD">
        <w:rPr>
          <w:rFonts w:ascii="Arial" w:eastAsia="Calibri" w:hAnsi="Arial" w:cs="Arial"/>
          <w:sz w:val="22"/>
          <w:szCs w:val="22"/>
        </w:rPr>
        <w:t>1982;393:96</w:t>
      </w:r>
      <w:proofErr w:type="gramEnd"/>
      <w:r w:rsidRPr="006977BD">
        <w:rPr>
          <w:rFonts w:ascii="Arial" w:eastAsia="Calibri" w:hAnsi="Arial" w:cs="Arial"/>
          <w:sz w:val="22"/>
          <w:szCs w:val="22"/>
        </w:rPr>
        <w:t xml:space="preserve">-108. PubMed PMID: </w:t>
      </w:r>
      <w:hyperlink r:id="rId62" w:history="1">
        <w:r w:rsidRPr="006977BD">
          <w:rPr>
            <w:rFonts w:ascii="Arial" w:eastAsia="Calibri" w:hAnsi="Arial" w:cs="Arial"/>
            <w:color w:val="0563C1"/>
            <w:sz w:val="22"/>
            <w:szCs w:val="22"/>
            <w:u w:val="single"/>
          </w:rPr>
          <w:t>6959573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Engle MJ, Frantz ID, Goldman AS, Kalkhoff R, Kemnitz JW, Perelman R, Stern JS, Susa JB. Complications of pregnancy and fetal development. Diabetes. 1982;31(Suppl 1 Pt 2):89-94. PubMed PMID: </w:t>
      </w:r>
      <w:hyperlink r:id="rId63" w:history="1">
        <w:r w:rsidRPr="006977BD">
          <w:rPr>
            <w:rFonts w:ascii="Arial" w:eastAsia="Calibri" w:hAnsi="Arial" w:cs="Arial"/>
            <w:color w:val="0563C1"/>
            <w:sz w:val="22"/>
            <w:szCs w:val="22"/>
            <w:u w:val="single"/>
          </w:rPr>
          <w:t>6219019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Graft DF, Mischler E, Farrell PM, Busse WW. Granulocyte chemiluminescence in adolescent patients with cystic fibrosis. Am Rev Respir Dis. 1982 May;125(5):540-3. PubMed PMID: </w:t>
      </w:r>
      <w:hyperlink r:id="rId64" w:history="1">
        <w:r w:rsidRPr="006977BD">
          <w:rPr>
            <w:rFonts w:ascii="Arial" w:eastAsia="Calibri" w:hAnsi="Arial" w:cs="Arial"/>
            <w:color w:val="0563C1"/>
            <w:sz w:val="22"/>
            <w:szCs w:val="22"/>
            <w:u w:val="single"/>
          </w:rPr>
          <w:t>7081813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Perelman RH, Engle MJ, Kemnitz JW, Kotas RV, Farrell PM. Biochemical and physiological development of fetal rhesus lung. J Appl Physiol Respir Environ Exerc Physiol. 1982 Jul;53(1):230-5. PubMed PMID: </w:t>
      </w:r>
      <w:hyperlink r:id="rId65" w:history="1">
        <w:r w:rsidRPr="006977BD">
          <w:rPr>
            <w:rFonts w:ascii="Arial" w:eastAsia="Calibri" w:hAnsi="Arial" w:cs="Arial"/>
            <w:color w:val="0563C1"/>
            <w:sz w:val="22"/>
            <w:szCs w:val="22"/>
            <w:u w:val="single"/>
          </w:rPr>
          <w:t>7118636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Bourbon JR, Rieutort M, Engle MJ, Farrell PM. Utilization of glycogen for phospholipid synthesis in fetal rat lung. Biochim Biophys Acta. 1982 Aug 18;712(2):382-9. PubMed PMID: </w:t>
      </w:r>
      <w:hyperlink r:id="rId66" w:history="1">
        <w:r w:rsidRPr="006977BD">
          <w:rPr>
            <w:rFonts w:ascii="Arial" w:eastAsia="Calibri" w:hAnsi="Arial" w:cs="Arial"/>
            <w:color w:val="0563C1"/>
            <w:sz w:val="22"/>
            <w:szCs w:val="22"/>
            <w:u w:val="single"/>
          </w:rPr>
          <w:t>7126612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Perelman RH, Farrell PM. Analysis of causes of neonatal death in the United States with specific emphasis on fatal hyaline membrane disease. Pediatrics. 1982 Oct;70(4):570-5. PubMed PMID: </w:t>
      </w:r>
      <w:hyperlink r:id="rId67" w:history="1">
        <w:r w:rsidRPr="006977BD">
          <w:rPr>
            <w:rFonts w:ascii="Arial" w:eastAsia="Calibri" w:hAnsi="Arial" w:cs="Arial"/>
            <w:color w:val="0563C1"/>
            <w:sz w:val="22"/>
            <w:szCs w:val="22"/>
            <w:u w:val="single"/>
          </w:rPr>
          <w:t>7122155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Mischler EH, Parrell S, Farrell PM, Odell GB. Comparison of effectiveness of pancreatic enzyme preparations in cystic fibrosis. Am J Dis Child. 1982 Dec;136(12):1060-3. PubMed PMID: </w:t>
      </w:r>
      <w:hyperlink r:id="rId68" w:history="1">
        <w:r w:rsidRPr="006977BD">
          <w:rPr>
            <w:rFonts w:ascii="Arial" w:eastAsia="Calibri" w:hAnsi="Arial" w:cs="Arial"/>
            <w:color w:val="0563C1"/>
            <w:sz w:val="22"/>
            <w:szCs w:val="22"/>
            <w:u w:val="single"/>
          </w:rPr>
          <w:t>7148760</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Gourley GR, Farrell PM, Odell GB. Essential fatty acid deficiency after hepatic portoenterostomy for biliary atresia. Am J Clin Nutr. 1982 Dec;36(6):1194-9. PubMed PMID: </w:t>
      </w:r>
      <w:hyperlink r:id="rId69" w:history="1">
        <w:r w:rsidRPr="006977BD">
          <w:rPr>
            <w:rFonts w:ascii="Arial" w:eastAsia="Calibri" w:hAnsi="Arial" w:cs="Arial"/>
            <w:color w:val="0563C1"/>
            <w:sz w:val="22"/>
            <w:szCs w:val="22"/>
            <w:u w:val="single"/>
          </w:rPr>
          <w:t>7148738</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Farrell PM. RDS today: Advances in treatment and prevention. J Resp Dis. 1983: 80-100.</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MJ, Zachman RD, Curet LB, Morrison JC, Rao AV, Poole WK. Amniotic fluid phospholipids after maternal administration of dexamethasone. Am J Obstet Gynecol. 1983 Feb 15;145(4):484-90. PubMed PMID: </w:t>
      </w:r>
      <w:hyperlink r:id="rId70" w:history="1">
        <w:r w:rsidRPr="006977BD">
          <w:rPr>
            <w:rFonts w:ascii="Arial" w:eastAsia="Calibri" w:hAnsi="Arial" w:cs="Arial"/>
            <w:color w:val="0563C1"/>
            <w:sz w:val="22"/>
            <w:szCs w:val="22"/>
            <w:u w:val="single"/>
          </w:rPr>
          <w:t>6337495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Nutrition in cystic fibrosis. ASDC J Dent Child. 1983 Sep-Oct;50(5):385-8. PubMed PMID: </w:t>
      </w:r>
      <w:hyperlink r:id="rId71" w:history="1">
        <w:r w:rsidRPr="006977BD">
          <w:rPr>
            <w:rFonts w:ascii="Arial" w:eastAsia="Calibri" w:hAnsi="Arial" w:cs="Arial"/>
            <w:color w:val="0563C1"/>
            <w:sz w:val="22"/>
            <w:szCs w:val="22"/>
            <w:u w:val="single"/>
          </w:rPr>
          <w:t>6580306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Kemnitz JW, Eisele SG, Lindsay KA, Engle MJ, Perelman RH, Farrell PM. Changes in food intake during menstrual cycles and pregnancy of normal and diabetic rhesus monkeys. Diabetologia. 1984 Jan;26(1):60-4. PubMed PMID: </w:t>
      </w:r>
      <w:hyperlink r:id="rId72" w:history="1">
        <w:r w:rsidRPr="006977BD">
          <w:rPr>
            <w:rFonts w:ascii="Arial" w:eastAsia="Calibri" w:hAnsi="Arial" w:cs="Arial"/>
            <w:color w:val="0563C1"/>
            <w:sz w:val="22"/>
            <w:szCs w:val="22"/>
            <w:u w:val="single"/>
          </w:rPr>
          <w:t>6706046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lastRenderedPageBreak/>
        <w:t xml:space="preserve">Farrell PM. Early diagnosis of cystic fibrosis: to screen or not to screen--an important question. Pediatrics. 1984 Jan;73(1):115-7. PubMed PMID: </w:t>
      </w:r>
      <w:hyperlink r:id="rId73" w:history="1">
        <w:r w:rsidRPr="006977BD">
          <w:rPr>
            <w:rFonts w:ascii="Arial" w:eastAsia="Calibri" w:hAnsi="Arial" w:cs="Arial"/>
            <w:color w:val="0563C1"/>
            <w:sz w:val="22"/>
            <w:szCs w:val="22"/>
            <w:u w:val="single"/>
          </w:rPr>
          <w:t>6691035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Gutcher GR, Lax AA, Farrell PM. Tocopherol isomers in intravenous lipid emulsions and resultant plasma concentrations. JPEN J Parenter Enteral Nutr. 1984 May-Jun;8(3):269-73. PubMed PMID: </w:t>
      </w:r>
      <w:hyperlink r:id="rId74" w:history="1">
        <w:r w:rsidRPr="006977BD">
          <w:rPr>
            <w:rFonts w:ascii="Arial" w:eastAsia="Calibri" w:hAnsi="Arial" w:cs="Arial"/>
            <w:color w:val="0563C1"/>
            <w:sz w:val="22"/>
            <w:szCs w:val="22"/>
            <w:u w:val="single"/>
          </w:rPr>
          <w:t>6539829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Toce SS, Farrell PM, Leavitt LA, Samuels DP, Edwards DK. Clinical and roentgenographic scoring systems for assessing bronchopulmonary dysplasia. Am J Dis Child. 1984 Jun;138(6):581-5. PubMed PMID: </w:t>
      </w:r>
      <w:hyperlink r:id="rId75" w:history="1">
        <w:r w:rsidRPr="006977BD">
          <w:rPr>
            <w:rFonts w:ascii="Arial" w:eastAsia="Calibri" w:hAnsi="Arial" w:cs="Arial"/>
            <w:color w:val="0563C1"/>
            <w:sz w:val="22"/>
            <w:szCs w:val="22"/>
            <w:u w:val="single"/>
          </w:rPr>
          <w:t>6720645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Gutcher GR, Lax AA, Farrell PM. Vitamin A losses to plastic intravenous infusion devices and an improved method of delivery. Am J Clin Nutr. 1984 Jul;40(1):8-13. PubMed PMID: </w:t>
      </w:r>
      <w:hyperlink r:id="rId76" w:history="1">
        <w:r w:rsidRPr="006977BD">
          <w:rPr>
            <w:rFonts w:ascii="Arial" w:eastAsia="Calibri" w:hAnsi="Arial" w:cs="Arial"/>
            <w:color w:val="0563C1"/>
            <w:sz w:val="22"/>
            <w:szCs w:val="22"/>
            <w:u w:val="single"/>
          </w:rPr>
          <w:t>6741856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Engle MJ, Curet LB, Perelman RH, Morrison JC. Saturated phospholipids in amniotic fluid of normal and diabetic pregnancies. Obstet Gynecol. 1984 Jul;64(1):77-85. PubMed PMID: </w:t>
      </w:r>
      <w:hyperlink r:id="rId77" w:history="1">
        <w:r w:rsidRPr="006977BD">
          <w:rPr>
            <w:rFonts w:ascii="Arial" w:eastAsia="Calibri" w:hAnsi="Arial" w:cs="Arial"/>
            <w:color w:val="0563C1"/>
            <w:sz w:val="22"/>
            <w:szCs w:val="22"/>
            <w:u w:val="single"/>
          </w:rPr>
          <w:t>6547519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Engle MJ, Perelman RH, McMahon KE, Langan SM, Farrell PM. Relationship between the severity of experimental diabetes and altered lung phospholipid metabolism. Proc Soc Exp Biol Med. 1984 Jul;176(3):261-7. PubMed PMID: </w:t>
      </w:r>
      <w:hyperlink r:id="rId78" w:history="1">
        <w:r w:rsidRPr="006977BD">
          <w:rPr>
            <w:rFonts w:ascii="Arial" w:eastAsia="Calibri" w:hAnsi="Arial" w:cs="Arial"/>
            <w:color w:val="0563C1"/>
            <w:sz w:val="22"/>
            <w:szCs w:val="22"/>
            <w:u w:val="single"/>
          </w:rPr>
          <w:t>6233616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Nutrition in cystic fibrosis. Bol Asoc Med P R. 1984 Aug;76(8):352-4. PubMed PMID: </w:t>
      </w:r>
      <w:hyperlink r:id="rId79" w:history="1">
        <w:r w:rsidRPr="006977BD">
          <w:rPr>
            <w:rFonts w:ascii="Arial" w:eastAsia="Calibri" w:hAnsi="Arial" w:cs="Arial"/>
            <w:color w:val="0563C1"/>
            <w:sz w:val="22"/>
            <w:szCs w:val="22"/>
            <w:u w:val="single"/>
          </w:rPr>
          <w:t>6593076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Blythe SA, Farrell PM. Advances in the diagnosis and management of cystic fibrosis. Clin Biochem. 1984 Oct;17(5):277-83. Review. PubMed PMID: </w:t>
      </w:r>
      <w:hyperlink r:id="rId80" w:history="1">
        <w:r w:rsidRPr="006977BD">
          <w:rPr>
            <w:rFonts w:ascii="Arial" w:eastAsia="Calibri" w:hAnsi="Arial" w:cs="Arial"/>
            <w:color w:val="0563C1"/>
            <w:sz w:val="22"/>
            <w:szCs w:val="22"/>
            <w:u w:val="single"/>
          </w:rPr>
          <w:t>6388902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Gutcher GR, Raynor WJ, Farrell PM. An evaluation of vitamin E status in premature infants. Am J Clin Nutr. 1984 Nov;40(5):1078-89. PubMed PMID: </w:t>
      </w:r>
      <w:hyperlink r:id="rId81" w:history="1">
        <w:r w:rsidRPr="006977BD">
          <w:rPr>
            <w:rFonts w:ascii="Arial" w:eastAsia="Calibri" w:hAnsi="Arial" w:cs="Arial"/>
            <w:color w:val="0563C1"/>
            <w:sz w:val="22"/>
            <w:szCs w:val="22"/>
            <w:u w:val="single"/>
          </w:rPr>
          <w:t>6496387</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Mischler EH, Engle MJ, Brown DJ, Lau SM. Fatty acid abnormalities in cystic fibrosis. Pediatr Res. 1985 Jan;19(1):104-9. PubMed PMID: </w:t>
      </w:r>
      <w:hyperlink r:id="rId82" w:history="1">
        <w:r w:rsidRPr="006977BD">
          <w:rPr>
            <w:rFonts w:ascii="Arial" w:eastAsia="Calibri" w:hAnsi="Arial" w:cs="Arial"/>
            <w:color w:val="0563C1"/>
            <w:sz w:val="22"/>
            <w:szCs w:val="22"/>
            <w:u w:val="single"/>
          </w:rPr>
          <w:t>3918287</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Perelman RH, Farrell PM, Engle MJ, Kemnitz JW. Developmental aspects of lung lipids. Annu Rev Physiol. </w:t>
      </w:r>
      <w:proofErr w:type="gramStart"/>
      <w:r w:rsidRPr="006977BD">
        <w:rPr>
          <w:rFonts w:ascii="Arial" w:eastAsia="Calibri" w:hAnsi="Arial" w:cs="Arial"/>
          <w:sz w:val="22"/>
          <w:szCs w:val="22"/>
        </w:rPr>
        <w:t>1985;47:803</w:t>
      </w:r>
      <w:proofErr w:type="gramEnd"/>
      <w:r w:rsidRPr="006977BD">
        <w:rPr>
          <w:rFonts w:ascii="Arial" w:eastAsia="Calibri" w:hAnsi="Arial" w:cs="Arial"/>
          <w:sz w:val="22"/>
          <w:szCs w:val="22"/>
        </w:rPr>
        <w:t xml:space="preserve">-22. Review. PubMed PMID: </w:t>
      </w:r>
      <w:hyperlink r:id="rId83" w:history="1">
        <w:r w:rsidRPr="006977BD">
          <w:rPr>
            <w:rFonts w:ascii="Arial" w:eastAsia="Calibri" w:hAnsi="Arial" w:cs="Arial"/>
            <w:color w:val="0563C1"/>
            <w:sz w:val="22"/>
            <w:szCs w:val="22"/>
            <w:u w:val="single"/>
          </w:rPr>
          <w:t>3888089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Bruno JV, McMahon KE, Farrell PM. Lung surfactant phospholipids as related to hydration and choline status of fasted rats. J Nutr. 1985 Jan;115(1):85-92. PubMed PMID: </w:t>
      </w:r>
      <w:hyperlink r:id="rId84" w:history="1">
        <w:r w:rsidRPr="006977BD">
          <w:rPr>
            <w:rFonts w:ascii="Arial" w:eastAsia="Calibri" w:hAnsi="Arial" w:cs="Arial"/>
            <w:color w:val="0563C1"/>
            <w:sz w:val="22"/>
            <w:szCs w:val="22"/>
            <w:u w:val="single"/>
          </w:rPr>
          <w:t>3838102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Farrell P, Schumacher R. Diaphragmatic hernia: A major remaining challenge in neonatal respiratory care. Perinatol-Neonatol. 1985; 8:29-44.</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Bourbon JR, Farrell PM. Fetal lung development in the diabetic pregnancy. Pediatr Res. 1985 Mar;19(3):253-67. Review. PubMed PMID: </w:t>
      </w:r>
      <w:hyperlink r:id="rId85" w:history="1">
        <w:r w:rsidRPr="006977BD">
          <w:rPr>
            <w:rFonts w:ascii="Arial" w:eastAsia="Calibri" w:hAnsi="Arial" w:cs="Arial"/>
            <w:color w:val="0563C1"/>
            <w:sz w:val="22"/>
            <w:szCs w:val="22"/>
            <w:u w:val="single"/>
          </w:rPr>
          <w:t>3885150</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Kemnitz JW, Perelman RH, Engle MJ, Farrell PM. An experimental model for studies of fetal maldevelopment in the diabetic pregnancy. Pediatr Pulmonol. 1985 May-Jun;1(3 Suppl</w:t>
      </w:r>
      <w:proofErr w:type="gramStart"/>
      <w:r w:rsidRPr="006977BD">
        <w:rPr>
          <w:rFonts w:ascii="Arial" w:eastAsia="Calibri" w:hAnsi="Arial" w:cs="Arial"/>
          <w:sz w:val="22"/>
          <w:szCs w:val="22"/>
        </w:rPr>
        <w:t>):S</w:t>
      </w:r>
      <w:proofErr w:type="gramEnd"/>
      <w:r w:rsidRPr="006977BD">
        <w:rPr>
          <w:rFonts w:ascii="Arial" w:eastAsia="Calibri" w:hAnsi="Arial" w:cs="Arial"/>
          <w:sz w:val="22"/>
          <w:szCs w:val="22"/>
        </w:rPr>
        <w:t xml:space="preserve">79-85. PubMed PMID: </w:t>
      </w:r>
      <w:hyperlink r:id="rId86" w:history="1">
        <w:r w:rsidRPr="006977BD">
          <w:rPr>
            <w:rFonts w:ascii="Arial" w:eastAsia="Calibri" w:hAnsi="Arial" w:cs="Arial"/>
            <w:color w:val="0563C1"/>
            <w:sz w:val="22"/>
            <w:szCs w:val="22"/>
            <w:u w:val="single"/>
          </w:rPr>
          <w:t>4069805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Langan SM, Farrell PM. Vitamin E, vitamin A and essential fatty acid status of patients hospitalized for anorexia nervosa. Am J Clin Nutr. 1985 May;41(5):1054-60. PubMed PMID: </w:t>
      </w:r>
      <w:hyperlink r:id="rId87" w:history="1">
        <w:r w:rsidRPr="006977BD">
          <w:rPr>
            <w:rFonts w:ascii="Arial" w:eastAsia="Calibri" w:hAnsi="Arial" w:cs="Arial"/>
            <w:color w:val="0563C1"/>
            <w:sz w:val="22"/>
            <w:szCs w:val="22"/>
            <w:u w:val="single"/>
          </w:rPr>
          <w:t>3993608</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McMahon KE, Farrell PM. Measurement of free choline concentrations in maternal and neonatal blood by micropyrolysis gas chromatography. Clin Chim Acta. 1985 Jun 30;149(1):1-12. PubMed PMID: </w:t>
      </w:r>
      <w:hyperlink r:id="rId88" w:history="1">
        <w:r w:rsidRPr="006977BD">
          <w:rPr>
            <w:rFonts w:ascii="Arial" w:eastAsia="Calibri" w:hAnsi="Arial" w:cs="Arial"/>
            <w:color w:val="0563C1"/>
            <w:sz w:val="22"/>
            <w:szCs w:val="22"/>
            <w:u w:val="single"/>
          </w:rPr>
          <w:t>4028430</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lastRenderedPageBreak/>
        <w:t xml:space="preserve">Gutcher GR, Farrell PM. Early intravenous correction of vitamin E deficiency in premature infants. J Pediatr Gastroenterol Nutr. 1985 Aug;4(4):604-9. PubMed PMID: </w:t>
      </w:r>
      <w:hyperlink r:id="rId89" w:history="1">
        <w:r w:rsidRPr="006977BD">
          <w:rPr>
            <w:rFonts w:ascii="Arial" w:eastAsia="Calibri" w:hAnsi="Arial" w:cs="Arial"/>
            <w:color w:val="0563C1"/>
            <w:sz w:val="22"/>
            <w:szCs w:val="22"/>
            <w:u w:val="single"/>
          </w:rPr>
          <w:t>4032176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Nondahl SR, Finlay JL, Farrell PM, Warner TF, Hong R. A case report and literature review of "primary" pulmonary histiocytosis X of childhood. Med Pediatr Oncol. 1986;14(1):57-62. PubMed PMID: </w:t>
      </w:r>
      <w:hyperlink r:id="rId90" w:history="1">
        <w:r w:rsidRPr="006977BD">
          <w:rPr>
            <w:rFonts w:ascii="Arial" w:eastAsia="Calibri" w:hAnsi="Arial" w:cs="Arial"/>
            <w:color w:val="0563C1"/>
            <w:sz w:val="22"/>
            <w:szCs w:val="22"/>
            <w:u w:val="single"/>
          </w:rPr>
          <w:t>3512972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Mischler EH, Parrell SW, Farrell PM, Raynor WJ, Lemen RJ. Correction of linoleic acid deficiency in cystic fibrosis. Pediatr Res. 1986 Jan;20(1):36-41. PubMed PMID: </w:t>
      </w:r>
      <w:hyperlink r:id="rId91" w:history="1">
        <w:r w:rsidRPr="006977BD">
          <w:rPr>
            <w:rFonts w:ascii="Arial" w:eastAsia="Calibri" w:hAnsi="Arial" w:cs="Arial"/>
            <w:color w:val="0563C1"/>
            <w:sz w:val="22"/>
            <w:szCs w:val="22"/>
            <w:u w:val="single"/>
          </w:rPr>
          <w:t>3456148</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Ainsworth DM, Keith IM, Lobas JG, Farrell PM, Eicker SW. Oxygen toxicity in the infant rhesus monkey lung. Light microscopic and ultrastructural studies. Histol Histopathol. 1986 Jan;1(1):75-87. PubMed PMID: </w:t>
      </w:r>
      <w:hyperlink r:id="rId92" w:history="1">
        <w:r w:rsidRPr="006977BD">
          <w:rPr>
            <w:rFonts w:ascii="Arial" w:eastAsia="Calibri" w:hAnsi="Arial" w:cs="Arial"/>
            <w:color w:val="0563C1"/>
            <w:sz w:val="22"/>
            <w:szCs w:val="22"/>
            <w:u w:val="single"/>
          </w:rPr>
          <w:t>2980104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Mares-Perlman JA, Farrell PM, Gutcher GR. Changes in erythrocyte and plasma carnitine concentrations in preterm neonates. Am J Clin Nutr. 1986 Jan;43(1):77-84. PubMed PMID: </w:t>
      </w:r>
      <w:hyperlink r:id="rId93" w:history="1">
        <w:r w:rsidRPr="006977BD">
          <w:rPr>
            <w:rFonts w:ascii="Arial" w:eastAsia="Calibri" w:hAnsi="Arial" w:cs="Arial"/>
            <w:color w:val="0563C1"/>
            <w:sz w:val="22"/>
            <w:szCs w:val="22"/>
            <w:u w:val="single"/>
          </w:rPr>
          <w:t>3942096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Farrell P, et al. Nutrition and infant lung functions. Pediatric Pulmonology. 1986; 2:44-59.</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Gilbert EF, Zimmerman JJ, Warner TF, Saari TN. Familial lung disease associated with proliferation and desquamation of type II pneumonocytes. Am J Dis Child. 1986 Mar;140(3):262-6. PubMed PMID: </w:t>
      </w:r>
      <w:hyperlink r:id="rId94" w:history="1">
        <w:r w:rsidRPr="006977BD">
          <w:rPr>
            <w:rFonts w:ascii="Arial" w:eastAsia="Calibri" w:hAnsi="Arial" w:cs="Arial"/>
            <w:color w:val="0563C1"/>
            <w:sz w:val="22"/>
            <w:szCs w:val="22"/>
            <w:u w:val="single"/>
          </w:rPr>
          <w:t>3946361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McMahon KE, Farrell PM. Effect of choline deficiency on lung phospholipid concentrations in the rat. J Nutr. 1986 Jun;116(6):936-43. PubMed PMID: </w:t>
      </w:r>
      <w:hyperlink r:id="rId95" w:history="1">
        <w:r w:rsidRPr="006977BD">
          <w:rPr>
            <w:rFonts w:ascii="Arial" w:eastAsia="Calibri" w:hAnsi="Arial" w:cs="Arial"/>
            <w:color w:val="0563C1"/>
            <w:sz w:val="22"/>
            <w:szCs w:val="22"/>
            <w:u w:val="single"/>
          </w:rPr>
          <w:t>3755165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Rieutort M, Farrell PM, Engle MJ, Pignol B, Bourbon JR. Changes in surfactant phospholipids in fetal rat lungs from normal and diabetic pregnancies. Pediatr Res. 1986 Jul;20(7):650-4. PubMed PMID: </w:t>
      </w:r>
      <w:hyperlink r:id="rId96" w:history="1">
        <w:r w:rsidRPr="006977BD">
          <w:rPr>
            <w:rFonts w:ascii="Arial" w:eastAsia="Calibri" w:hAnsi="Arial" w:cs="Arial"/>
            <w:color w:val="0563C1"/>
            <w:sz w:val="22"/>
            <w:szCs w:val="22"/>
            <w:u w:val="single"/>
          </w:rPr>
          <w:t>3755235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Perelman RH, Palta M, Kirby R, Farrell PM. Discordance between male and female deaths due to the respiratory distress syndrome. Pediatrics. 1986 Aug;78(2):238-44. PubMed PMID: </w:t>
      </w:r>
      <w:hyperlink r:id="rId97" w:history="1">
        <w:r w:rsidRPr="006977BD">
          <w:rPr>
            <w:rFonts w:ascii="Arial" w:eastAsia="Calibri" w:hAnsi="Arial" w:cs="Arial"/>
            <w:color w:val="0563C1"/>
            <w:sz w:val="22"/>
            <w:szCs w:val="22"/>
            <w:u w:val="single"/>
          </w:rPr>
          <w:t>3737300</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Bourbon JR. Fetal lung surfactant lipid synthesis from glycogen during organ culture. Biochim Biophys Acta. 1986 Sep 12;878(2):159-67. PubMed PMID: </w:t>
      </w:r>
      <w:hyperlink r:id="rId98" w:history="1">
        <w:r w:rsidRPr="006977BD">
          <w:rPr>
            <w:rFonts w:ascii="Arial" w:eastAsia="Calibri" w:hAnsi="Arial" w:cs="Arial"/>
            <w:color w:val="0563C1"/>
            <w:sz w:val="22"/>
            <w:szCs w:val="22"/>
            <w:u w:val="single"/>
          </w:rPr>
          <w:t>3756190</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Perelman RH, Engle MJ, Palta M, Kemnitz JW, Farrell PM. Fetal lung development in male and female nonhuman primates. Pediatr Res. 1986 Oct;20(10):987-91. PubMed PMID: </w:t>
      </w:r>
      <w:hyperlink r:id="rId99" w:history="1">
        <w:r w:rsidRPr="006977BD">
          <w:rPr>
            <w:rFonts w:ascii="Arial" w:eastAsia="Calibri" w:hAnsi="Arial" w:cs="Arial"/>
            <w:color w:val="0563C1"/>
            <w:sz w:val="22"/>
            <w:szCs w:val="22"/>
            <w:u w:val="single"/>
          </w:rPr>
          <w:t>3774413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Bourbon JR, Farrell PM, Doucet E, Brown DJ, Valenza C. Biochemical maturation of fetal rat lung: a comprehensive study including surfactant determination. Biol Neonate. 1987;52(1):48-60. PubMed PMID: </w:t>
      </w:r>
      <w:hyperlink r:id="rId100" w:history="1">
        <w:r w:rsidRPr="006977BD">
          <w:rPr>
            <w:rFonts w:ascii="Arial" w:eastAsia="Calibri" w:hAnsi="Arial" w:cs="Arial"/>
            <w:color w:val="0563C1"/>
            <w:sz w:val="22"/>
            <w:szCs w:val="22"/>
            <w:u w:val="single"/>
          </w:rPr>
          <w:t>3620554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Schumacher RE, Farrell PM, Olson EB Jr. Circulating 5-hydroxytryptamine concentrations in preterm newborns. Pediatr Pulmonol. 1987 Mar-Apr;3(2):117-22. PubMed PMID: </w:t>
      </w:r>
      <w:hyperlink r:id="rId101" w:history="1">
        <w:r w:rsidRPr="006977BD">
          <w:rPr>
            <w:rFonts w:ascii="Arial" w:eastAsia="Calibri" w:hAnsi="Arial" w:cs="Arial"/>
            <w:color w:val="0563C1"/>
            <w:sz w:val="22"/>
            <w:szCs w:val="22"/>
            <w:u w:val="single"/>
          </w:rPr>
          <w:t>3588055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Mischler EH, Sondel SA, Palta M. Predigested formula for infants with cystic fibrosis. J Am Diet Assoc. 1987 Oct;87(10):1353-6. PubMed PMID: </w:t>
      </w:r>
      <w:hyperlink r:id="rId102" w:history="1">
        <w:r w:rsidRPr="006977BD">
          <w:rPr>
            <w:rFonts w:ascii="Arial" w:eastAsia="Calibri" w:hAnsi="Arial" w:cs="Arial"/>
            <w:color w:val="0563C1"/>
            <w:sz w:val="22"/>
            <w:szCs w:val="22"/>
            <w:u w:val="single"/>
          </w:rPr>
          <w:t>3309012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Keith IM, Ekman R, Farrell PM. Oxygen toxicity in the infant rhesus monkey: effects on regulatory peptides in lung and blood. Pediatr Pulmonol. 1988;5(1):31-5. PubMed PMID: </w:t>
      </w:r>
      <w:hyperlink r:id="rId103" w:history="1">
        <w:r w:rsidRPr="006977BD">
          <w:rPr>
            <w:rFonts w:ascii="Arial" w:eastAsia="Calibri" w:hAnsi="Arial" w:cs="Arial"/>
            <w:color w:val="0563C1"/>
            <w:sz w:val="22"/>
            <w:szCs w:val="22"/>
            <w:u w:val="single"/>
          </w:rPr>
          <w:t>2902554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Gutcher GR, Palta M, DeMets D. Essential fatty acid deficiency in premature infants. Am J Clin Nutr. 1988 Aug;48(2):220-9. PubMed PMID: </w:t>
      </w:r>
      <w:hyperlink r:id="rId104" w:history="1">
        <w:r w:rsidRPr="006977BD">
          <w:rPr>
            <w:rFonts w:ascii="Arial" w:eastAsia="Calibri" w:hAnsi="Arial" w:cs="Arial"/>
            <w:color w:val="0563C1"/>
            <w:sz w:val="22"/>
            <w:szCs w:val="22"/>
            <w:u w:val="single"/>
          </w:rPr>
          <w:t>3407602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Green CG, Kraus CK, Lemanske RF, Farrell PM, Jusko WJ. Rapid methylprednisolone clearance in a patient with cystic fibrosis. Drug Intell Clin Pharm. 1988 Nov;22(11):876-8. PubMed PMID: </w:t>
      </w:r>
      <w:hyperlink r:id="rId105" w:history="1">
        <w:r w:rsidRPr="006977BD">
          <w:rPr>
            <w:rFonts w:ascii="Arial" w:eastAsia="Calibri" w:hAnsi="Arial" w:cs="Arial"/>
            <w:color w:val="0563C1"/>
            <w:sz w:val="22"/>
            <w:szCs w:val="22"/>
            <w:u w:val="single"/>
          </w:rPr>
          <w:t>3234253</w:t>
        </w:r>
      </w:hyperlink>
      <w:r w:rsidRPr="006977BD">
        <w:rPr>
          <w:rFonts w:ascii="Arial" w:eastAsia="Calibri" w:hAnsi="Arial" w:cs="Arial"/>
          <w:sz w:val="22"/>
          <w:szCs w:val="22"/>
        </w:rPr>
        <w:t>.</w:t>
      </w: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lastRenderedPageBreak/>
        <w:t xml:space="preserve">Rock MJ, Mischler EH, Farrell PM, Bruns WT, Hassemer DJ, Laessig RH. Immunoreactive trypsinogen screening for cystic fibrosis: characterization of infants with a false-positive screening test. Pediatr Pulmonol. 1989;6(1):42-8. PubMed PMID: </w:t>
      </w:r>
      <w:hyperlink r:id="rId106" w:history="1">
        <w:r w:rsidRPr="006977BD">
          <w:rPr>
            <w:rFonts w:ascii="Arial" w:eastAsia="Calibri" w:hAnsi="Arial" w:cs="Arial"/>
            <w:color w:val="0563C1"/>
            <w:sz w:val="22"/>
            <w:szCs w:val="22"/>
            <w:u w:val="single"/>
          </w:rPr>
          <w:t>2704582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Mischler E, Farrell P, Bruns T, Rock M, Tluczek A, Colby H, McCarthy C, Hassemer D, Laessig R, Fost N. Neonatal screening for cystic fibrosis in Wisconsin. Wis Med J. 1989 Mar;88(3):14-8. PubMed PMID: </w:t>
      </w:r>
      <w:hyperlink r:id="rId107" w:history="1">
        <w:r w:rsidRPr="006977BD">
          <w:rPr>
            <w:rFonts w:ascii="Arial" w:eastAsia="Calibri" w:hAnsi="Arial" w:cs="Arial"/>
            <w:color w:val="0563C1"/>
            <w:sz w:val="22"/>
            <w:szCs w:val="22"/>
            <w:u w:val="single"/>
          </w:rPr>
          <w:t>2728472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Farrell PM, Fost NC. Long-term mechanical ventilation in pediatric respiratory failure: medical and ethical considerations. Am Rev Respir Dis. 1989 Aug;140(2 Pt 2</w:t>
      </w:r>
      <w:proofErr w:type="gramStart"/>
      <w:r w:rsidRPr="006977BD">
        <w:rPr>
          <w:rFonts w:ascii="Arial" w:eastAsia="Calibri" w:hAnsi="Arial" w:cs="Arial"/>
          <w:sz w:val="22"/>
          <w:szCs w:val="22"/>
        </w:rPr>
        <w:t>):S</w:t>
      </w:r>
      <w:proofErr w:type="gramEnd"/>
      <w:r w:rsidRPr="006977BD">
        <w:rPr>
          <w:rFonts w:ascii="Arial" w:eastAsia="Calibri" w:hAnsi="Arial" w:cs="Arial"/>
          <w:sz w:val="22"/>
          <w:szCs w:val="22"/>
        </w:rPr>
        <w:t xml:space="preserve">36-40. PubMed PMID: </w:t>
      </w:r>
      <w:hyperlink r:id="rId108" w:history="1">
        <w:r w:rsidRPr="006977BD">
          <w:rPr>
            <w:rFonts w:ascii="Arial" w:eastAsia="Calibri" w:hAnsi="Arial" w:cs="Arial"/>
            <w:color w:val="0563C1"/>
            <w:sz w:val="22"/>
            <w:szCs w:val="22"/>
            <w:u w:val="single"/>
          </w:rPr>
          <w:t>2504092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Fost N, Farrell PM. A prospective randomized trial of early diagnosis and treatment of cystic fibrosis: a unique ethical dilemma. Clin Res. 1989 Sep;37(3):495-500. PubMed PMID: </w:t>
      </w:r>
      <w:hyperlink r:id="rId109" w:history="1">
        <w:r w:rsidRPr="006977BD">
          <w:rPr>
            <w:rFonts w:ascii="Arial" w:eastAsia="Calibri" w:hAnsi="Arial" w:cs="Arial"/>
            <w:color w:val="0563C1"/>
            <w:sz w:val="22"/>
            <w:szCs w:val="22"/>
            <w:u w:val="single"/>
          </w:rPr>
          <w:t>2673641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Bourbon JR, Notter RH, Marin L, Nogee LM, Whitsett JA. Relationships among surfactant fraction lipids, proteins and biophysical properties in the developing rat lung. Biochim Biophys Acta. 1990 May 1;1044(1):84-90. PubMed PMID: </w:t>
      </w:r>
      <w:hyperlink r:id="rId110" w:history="1">
        <w:r w:rsidRPr="006977BD">
          <w:rPr>
            <w:rFonts w:ascii="Arial" w:eastAsia="Calibri" w:hAnsi="Arial" w:cs="Arial"/>
            <w:color w:val="0563C1"/>
            <w:sz w:val="22"/>
            <w:szCs w:val="22"/>
            <w:u w:val="single"/>
          </w:rPr>
          <w:t>2340311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Uno H, Lohmiller L, Thieme C, Kemnitz JW, Engle MJ, Roecker EB, Farrell PM. Brain damage induced by prenatal exposure to dexamethasone in fetal rhesus macaques. I. Hippocampus. Brain Res Dev Brain Res. 1990 May 1;53(2):157-67. PubMed PMID: </w:t>
      </w:r>
      <w:hyperlink r:id="rId111" w:history="1">
        <w:r w:rsidRPr="006977BD">
          <w:rPr>
            <w:rFonts w:ascii="Arial" w:eastAsia="Calibri" w:hAnsi="Arial" w:cs="Arial"/>
            <w:color w:val="0563C1"/>
            <w:sz w:val="22"/>
            <w:szCs w:val="22"/>
            <w:u w:val="single"/>
          </w:rPr>
          <w:t>2357788</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Rock MJ, Mischler EH, Farrell PM, Wei LJ, Bruns WT, Hassemer DJ, Laessig RH. Newborn screening for cystic fibrosis is complicated by age-related decline in immunoreactive trypsinogen levels. Pediatrics. 1990 Jun;85(6):1001-7. PubMed PMID: </w:t>
      </w:r>
      <w:hyperlink r:id="rId112" w:history="1">
        <w:r w:rsidRPr="006977BD">
          <w:rPr>
            <w:rFonts w:ascii="Arial" w:eastAsia="Calibri" w:hAnsi="Arial" w:cs="Arial"/>
            <w:color w:val="0563C1"/>
            <w:sz w:val="22"/>
            <w:szCs w:val="22"/>
            <w:u w:val="single"/>
          </w:rPr>
          <w:t>2187173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Palta M, Gabbert D, Fryback D, Widjaja I, Peters ME, Farrell P, Johnson J. Development and validation of an index for scoring baseline respiratory disease in the very low birth weight neonate. Severity Index Development and Validation Panels and Newborn Lung Project. Pediatrics. 1990 Nov;86(5):714-21. PubMed PMID: </w:t>
      </w:r>
      <w:hyperlink r:id="rId113" w:history="1">
        <w:r w:rsidRPr="006977BD">
          <w:rPr>
            <w:rFonts w:ascii="Arial" w:eastAsia="Calibri" w:hAnsi="Arial" w:cs="Arial"/>
            <w:color w:val="0563C1"/>
            <w:sz w:val="22"/>
            <w:szCs w:val="22"/>
            <w:u w:val="single"/>
          </w:rPr>
          <w:t>2235225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Hassemer DJ, Laessig RH, Hoffman GL, Farrell PM. </w:t>
      </w:r>
      <w:hyperlink r:id="rId114" w:history="1">
        <w:r w:rsidRPr="00251CAA">
          <w:rPr>
            <w:rFonts w:ascii="Arial" w:eastAsia="Calibri" w:hAnsi="Arial" w:cs="Arial"/>
            <w:sz w:val="22"/>
            <w:szCs w:val="22"/>
          </w:rPr>
          <w:t>Laboratory quality control issues related to screening newborns for cystic fibrosis using immunoreactive trypsin.</w:t>
        </w:r>
      </w:hyperlink>
      <w:r w:rsidRPr="006977BD">
        <w:rPr>
          <w:rFonts w:ascii="Arial" w:eastAsia="Calibri" w:hAnsi="Arial" w:cs="Arial"/>
          <w:sz w:val="22"/>
          <w:szCs w:val="22"/>
        </w:rPr>
        <w:t xml:space="preserve"> Pediatr Pulmonol Suppl. 1991;7:76-83. PubMed PMID: 1782137.</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Mischler EH, Marcus MS, Sondel SA, Laxova A, Carey P, Langhough R, Farrell PM. Nutritional assessment of infants with cystic fibrosis diagnosed through screening. Pediatr Pulmonol Suppl. </w:t>
      </w:r>
      <w:proofErr w:type="gramStart"/>
      <w:r w:rsidRPr="006977BD">
        <w:rPr>
          <w:rFonts w:ascii="Arial" w:eastAsia="Calibri" w:hAnsi="Arial" w:cs="Arial"/>
          <w:sz w:val="22"/>
          <w:szCs w:val="22"/>
        </w:rPr>
        <w:t>1991;7:56</w:t>
      </w:r>
      <w:proofErr w:type="gramEnd"/>
      <w:r w:rsidRPr="006977BD">
        <w:rPr>
          <w:rFonts w:ascii="Arial" w:eastAsia="Calibri" w:hAnsi="Arial" w:cs="Arial"/>
          <w:sz w:val="22"/>
          <w:szCs w:val="22"/>
        </w:rPr>
        <w:t xml:space="preserve">-63. PubMed PMID: </w:t>
      </w:r>
      <w:hyperlink r:id="rId115" w:history="1">
        <w:r w:rsidRPr="006977BD">
          <w:rPr>
            <w:rFonts w:ascii="Arial" w:eastAsia="Calibri" w:hAnsi="Arial" w:cs="Arial"/>
            <w:color w:val="0563C1"/>
            <w:sz w:val="22"/>
            <w:szCs w:val="22"/>
            <w:u w:val="single"/>
          </w:rPr>
          <w:t>1782132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Tluczek A, Mischler EH, Bowers B, Peterson NM, Morris ME, Farrell PM, Bruns WT, Colby H, McCarthy C, Fost N, et al. Psychological impact of false-positive results when screening for cystic fibrosis. Pediatr Pulmonol Suppl. </w:t>
      </w:r>
      <w:proofErr w:type="gramStart"/>
      <w:r w:rsidRPr="006977BD">
        <w:rPr>
          <w:rFonts w:ascii="Arial" w:eastAsia="Calibri" w:hAnsi="Arial" w:cs="Arial"/>
          <w:sz w:val="22"/>
          <w:szCs w:val="22"/>
        </w:rPr>
        <w:t>1991;7:29</w:t>
      </w:r>
      <w:proofErr w:type="gramEnd"/>
      <w:r w:rsidRPr="006977BD">
        <w:rPr>
          <w:rFonts w:ascii="Arial" w:eastAsia="Calibri" w:hAnsi="Arial" w:cs="Arial"/>
          <w:sz w:val="22"/>
          <w:szCs w:val="22"/>
        </w:rPr>
        <w:t xml:space="preserve">-37. PubMed PMID: </w:t>
      </w:r>
      <w:hyperlink r:id="rId116" w:history="1">
        <w:r w:rsidRPr="006977BD">
          <w:rPr>
            <w:rFonts w:ascii="Arial" w:eastAsia="Calibri" w:hAnsi="Arial" w:cs="Arial"/>
            <w:color w:val="0563C1"/>
            <w:sz w:val="22"/>
            <w:szCs w:val="22"/>
            <w:u w:val="single"/>
          </w:rPr>
          <w:t>1782126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Mischler EH, Fost NC, Wilfond BS, Tluczek A, Gregg RG, Bruns WT, Hassemer DJ, Laessig RH. Current issues in neonatal screening for cystic fibrosis and implications of the CF gene discovery. Pediatr Pulmonol Suppl. </w:t>
      </w:r>
      <w:proofErr w:type="gramStart"/>
      <w:r w:rsidRPr="006977BD">
        <w:rPr>
          <w:rFonts w:ascii="Arial" w:eastAsia="Calibri" w:hAnsi="Arial" w:cs="Arial"/>
          <w:sz w:val="22"/>
          <w:szCs w:val="22"/>
        </w:rPr>
        <w:t>1991;7:11</w:t>
      </w:r>
      <w:proofErr w:type="gramEnd"/>
      <w:r w:rsidRPr="006977BD">
        <w:rPr>
          <w:rFonts w:ascii="Arial" w:eastAsia="Calibri" w:hAnsi="Arial" w:cs="Arial"/>
          <w:sz w:val="22"/>
          <w:szCs w:val="22"/>
        </w:rPr>
        <w:t xml:space="preserve">-8. Review. PubMed PMID: </w:t>
      </w:r>
      <w:hyperlink r:id="rId117" w:history="1">
        <w:r w:rsidRPr="006977BD">
          <w:rPr>
            <w:rFonts w:ascii="Arial" w:eastAsia="Calibri" w:hAnsi="Arial" w:cs="Arial"/>
            <w:color w:val="0563C1"/>
            <w:sz w:val="22"/>
            <w:szCs w:val="22"/>
            <w:u w:val="single"/>
          </w:rPr>
          <w:t>1782123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Marcus MS, Sondel SA, Farrell PM, Laxova A, Carey PM, Langhough R, Mischler EH. Nutritional status of infants with cystic fibrosis associated with early diagnosis and intervention. Am J Clin Nutr. 1991 Sep;54(3):578-85. PubMed PMID: </w:t>
      </w:r>
      <w:hyperlink r:id="rId118" w:history="1">
        <w:r w:rsidRPr="006977BD">
          <w:rPr>
            <w:rFonts w:ascii="Arial" w:eastAsia="Calibri" w:hAnsi="Arial" w:cs="Arial"/>
            <w:color w:val="0563C1"/>
            <w:sz w:val="22"/>
            <w:szCs w:val="22"/>
            <w:u w:val="single"/>
          </w:rPr>
          <w:t>1877513</w:t>
        </w:r>
      </w:hyperlink>
      <w:r w:rsidRPr="006977BD">
        <w:rPr>
          <w:rFonts w:ascii="Arial" w:eastAsia="Calibri" w:hAnsi="Arial" w:cs="Arial"/>
          <w:sz w:val="22"/>
          <w:szCs w:val="22"/>
        </w:rPr>
        <w:t>.</w:t>
      </w:r>
    </w:p>
    <w:p w:rsidR="00251CAA" w:rsidRPr="00251CAA" w:rsidRDefault="00251CAA" w:rsidP="00251CAA">
      <w:pPr>
        <w:pStyle w:val="ListParagraph"/>
        <w:rPr>
          <w:rFonts w:ascii="Arial" w:eastAsia="Calibri" w:hAnsi="Arial" w:cs="Arial"/>
          <w:sz w:val="22"/>
          <w:szCs w:val="22"/>
        </w:rPr>
      </w:pPr>
    </w:p>
    <w:p w:rsidR="00251CAA" w:rsidRPr="006977BD" w:rsidRDefault="00251CAA" w:rsidP="00251CAA">
      <w:pPr>
        <w:pStyle w:val="ListParagraph"/>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Gutcher GR, Farrell PM. Intravenous infusion of lipid for the prevention of essential fatty acid deficiency in premature infants. Am J Clin Nutr. 1991 Dec;54(6):1024-8. PubMed PMID: </w:t>
      </w:r>
      <w:hyperlink r:id="rId119" w:history="1">
        <w:r w:rsidRPr="006977BD">
          <w:rPr>
            <w:rFonts w:ascii="Arial" w:eastAsia="Calibri" w:hAnsi="Arial" w:cs="Arial"/>
            <w:color w:val="0563C1"/>
            <w:sz w:val="22"/>
            <w:szCs w:val="22"/>
            <w:u w:val="single"/>
          </w:rPr>
          <w:t>1957817</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lastRenderedPageBreak/>
        <w:t xml:space="preserve">Ramsey BW, Farrell PM, Pencharz P. Nutritional assessment and management in cystic fibrosis: a consensus report. The Consensus Committee. Am J Clin Nutr. 1992 Jan;55(1):108-16. Review. PubMed PMID: </w:t>
      </w:r>
      <w:hyperlink r:id="rId120" w:history="1">
        <w:r w:rsidRPr="006977BD">
          <w:rPr>
            <w:rFonts w:ascii="Arial" w:eastAsia="Calibri" w:hAnsi="Arial" w:cs="Arial"/>
            <w:color w:val="0563C1"/>
            <w:sz w:val="22"/>
            <w:szCs w:val="22"/>
            <w:u w:val="single"/>
          </w:rPr>
          <w:t>1728810</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Mischler EH. Newborn screening for cystic fibrosis. The Cystic Fibrosis Neonatal Screening Study Group. Adv Pediatr. </w:t>
      </w:r>
      <w:proofErr w:type="gramStart"/>
      <w:r w:rsidRPr="006977BD">
        <w:rPr>
          <w:rFonts w:ascii="Arial" w:eastAsia="Calibri" w:hAnsi="Arial" w:cs="Arial"/>
          <w:sz w:val="22"/>
          <w:szCs w:val="22"/>
        </w:rPr>
        <w:t>1992;39:35</w:t>
      </w:r>
      <w:proofErr w:type="gramEnd"/>
      <w:r w:rsidRPr="006977BD">
        <w:rPr>
          <w:rFonts w:ascii="Arial" w:eastAsia="Calibri" w:hAnsi="Arial" w:cs="Arial"/>
          <w:sz w:val="22"/>
          <w:szCs w:val="22"/>
        </w:rPr>
        <w:t xml:space="preserve">-70. Review. PubMed PMID: </w:t>
      </w:r>
      <w:hyperlink r:id="rId121" w:history="1">
        <w:r w:rsidRPr="006977BD">
          <w:rPr>
            <w:rFonts w:ascii="Arial" w:eastAsia="Calibri" w:hAnsi="Arial" w:cs="Arial"/>
            <w:color w:val="0563C1"/>
            <w:sz w:val="22"/>
            <w:szCs w:val="22"/>
            <w:u w:val="single"/>
          </w:rPr>
          <w:t>1442316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Farrell P, Zimmerman J. Bronchopulmonary dysplasia. Current opinion in pediatrics. 1992; 4:410-416.</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Tluczek A, Mischler EH, Farrell PM, Fost N, Peterson NM, Carey P, Bruns WT, McCarthy C. Parents' knowledge of neonatal screening and response to false-positive cystic fibrosis testing. J Dev Behav Pediatr. 1992 Jun;13(3):181-6. PubMed PMID: </w:t>
      </w:r>
      <w:hyperlink r:id="rId122" w:history="1">
        <w:r w:rsidRPr="006977BD">
          <w:rPr>
            <w:rFonts w:ascii="Arial" w:eastAsia="Calibri" w:hAnsi="Arial" w:cs="Arial"/>
            <w:color w:val="0563C1"/>
            <w:sz w:val="22"/>
            <w:szCs w:val="22"/>
            <w:u w:val="single"/>
          </w:rPr>
          <w:t>1613113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Farrell P. Cystic fibrosis neonatal screening -- a continuing dilemma, especially in North America. Screening. 1993; 2:63-67.</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Weatherly MR, Palmer CG, Peters ME, Green CG, Fryback D, Langhough R, Farrell PM. Wisconsin cystic fibrosis chest radiograph scoring system. Pediatrics. 1993 Feb;91(2):488-95. PubMed PMID: </w:t>
      </w:r>
      <w:hyperlink r:id="rId123" w:history="1">
        <w:r w:rsidRPr="006977BD">
          <w:rPr>
            <w:rFonts w:ascii="Arial" w:eastAsia="Calibri" w:hAnsi="Arial" w:cs="Arial"/>
            <w:color w:val="0563C1"/>
            <w:sz w:val="22"/>
            <w:szCs w:val="22"/>
            <w:u w:val="single"/>
          </w:rPr>
          <w:t>8424032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Gregg RG, Wilfond BS, Farrell PM, Laxova A, Hassemer D, Mischler EH. Application of DNA analysis in a population-screening program for neonatal diagnosis of cystic fibrosis (CF): comparison of screening protocols. Am J Hum Genet. 1993 Mar;52(3):616-26. PubMed PMID: </w:t>
      </w:r>
      <w:hyperlink r:id="rId124" w:history="1">
        <w:r w:rsidRPr="006977BD">
          <w:rPr>
            <w:rFonts w:ascii="Arial" w:eastAsia="Calibri" w:hAnsi="Arial" w:cs="Arial"/>
            <w:color w:val="0563C1"/>
            <w:sz w:val="22"/>
            <w:szCs w:val="22"/>
            <w:u w:val="single"/>
          </w:rPr>
          <w:t>7680526</w:t>
        </w:r>
      </w:hyperlink>
      <w:r w:rsidRPr="006977BD">
        <w:rPr>
          <w:rFonts w:ascii="Arial" w:eastAsia="Calibri" w:hAnsi="Arial" w:cs="Arial"/>
          <w:sz w:val="22"/>
          <w:szCs w:val="22"/>
        </w:rPr>
        <w:t>; PubMed Central PMCID: PMC1682167.</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 Gilbert-Barness E, Bell J, Gregg R, Mischler E, Odell G, Shahidi N, Robertson I, Evans J. Progressive malnutrition, severe anemia, hepatic dysfunction, and respiratory failure in a three-month-old white girl. Am J Med Genet. 1993 Mar 15;45(6):725-38. PubMed PMID: </w:t>
      </w:r>
      <w:hyperlink r:id="rId125" w:history="1">
        <w:r w:rsidRPr="006977BD">
          <w:rPr>
            <w:rFonts w:ascii="Arial" w:eastAsia="Calibri" w:hAnsi="Arial" w:cs="Arial"/>
            <w:color w:val="0563C1"/>
            <w:sz w:val="22"/>
            <w:szCs w:val="22"/>
            <w:u w:val="single"/>
          </w:rPr>
          <w:t>8456852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Wilfond BS, Farrell PM, Laxova A, Mischler E. Severe hemolytic anemia associated with vitamin E deficiency in infants with cystic fibrosis. Implications for neonatal screening. Clin Pediatr (Phila). 1994 Jan;33(1):2-7. PubMed PMID: </w:t>
      </w:r>
      <w:hyperlink r:id="rId126" w:history="1">
        <w:r w:rsidRPr="006977BD">
          <w:rPr>
            <w:rFonts w:ascii="Arial" w:eastAsia="Calibri" w:hAnsi="Arial" w:cs="Arial"/>
            <w:color w:val="0563C1"/>
            <w:sz w:val="22"/>
            <w:szCs w:val="22"/>
            <w:u w:val="single"/>
          </w:rPr>
          <w:t>8156723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Zimmerman JJ, Farrell PM. Advances and issues in bronchopulmonary dysplasia. Curr Probl Pediatr. 1994 May-Jun;24(5):159-70. Review. PubMed PMID: </w:t>
      </w:r>
      <w:hyperlink r:id="rId127" w:history="1">
        <w:r w:rsidRPr="006977BD">
          <w:rPr>
            <w:rFonts w:ascii="Arial" w:eastAsia="Calibri" w:hAnsi="Arial" w:cs="Arial"/>
            <w:color w:val="0563C1"/>
            <w:sz w:val="22"/>
            <w:szCs w:val="22"/>
            <w:u w:val="single"/>
          </w:rPr>
          <w:t>7915224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Aronson RA, Hoffman G, Laessig RH. Newborn screening for cystic fibrosis in Wisconsin: first application of population-based molecular genetics testing. Wis Med J. 1994 Aug;93(8):415-21. PubMed PMID: </w:t>
      </w:r>
      <w:hyperlink r:id="rId128" w:history="1">
        <w:r w:rsidRPr="006977BD">
          <w:rPr>
            <w:rFonts w:ascii="Arial" w:eastAsia="Calibri" w:hAnsi="Arial" w:cs="Arial"/>
            <w:color w:val="0563C1"/>
            <w:sz w:val="22"/>
            <w:szCs w:val="22"/>
            <w:u w:val="single"/>
          </w:rPr>
          <w:t>7975706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Hoffman G, Laessig R, Litsheim T, Kopish G, Farrell P. Addition of a two tiered IRT/DNA cystic fibrosis testing protocol to a routine newborn screening operation. Proceedings, 11th National Neonatal Screening Symposium, Corpus Christi, Texas. 1995; :107-111.</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Rettammel AL, Marcus MS, Farrell PM, Sondel SA, Koscik RE, Mischler EH. Oral supplementation with a high-fat, high-energy product improves nutritional status and alters serum lipids in patients with cystic fibrosis. J Am Diet Assoc. 1995 Apr;95(4):454-9. PubMed PMID: </w:t>
      </w:r>
      <w:hyperlink r:id="rId129" w:history="1">
        <w:r w:rsidRPr="006977BD">
          <w:rPr>
            <w:rFonts w:ascii="Arial" w:eastAsia="Calibri" w:hAnsi="Arial" w:cs="Arial"/>
            <w:color w:val="0563C1"/>
            <w:sz w:val="22"/>
            <w:szCs w:val="22"/>
            <w:u w:val="single"/>
          </w:rPr>
          <w:t>7699188</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Allen DB, Farrell PM. Newborn screening: principles and practice. Adv Pediatr. </w:t>
      </w:r>
      <w:proofErr w:type="gramStart"/>
      <w:r w:rsidRPr="006977BD">
        <w:rPr>
          <w:rFonts w:ascii="Arial" w:eastAsia="Calibri" w:hAnsi="Arial" w:cs="Arial"/>
          <w:sz w:val="22"/>
          <w:szCs w:val="22"/>
        </w:rPr>
        <w:t>1996;43:231</w:t>
      </w:r>
      <w:proofErr w:type="gramEnd"/>
      <w:r w:rsidRPr="006977BD">
        <w:rPr>
          <w:rFonts w:ascii="Arial" w:eastAsia="Calibri" w:hAnsi="Arial" w:cs="Arial"/>
          <w:sz w:val="22"/>
          <w:szCs w:val="22"/>
        </w:rPr>
        <w:t xml:space="preserve">-70. Review. PubMed PMID: </w:t>
      </w:r>
      <w:hyperlink r:id="rId130" w:history="1">
        <w:r w:rsidRPr="006977BD">
          <w:rPr>
            <w:rFonts w:ascii="Arial" w:eastAsia="Calibri" w:hAnsi="Arial" w:cs="Arial"/>
            <w:color w:val="0563C1"/>
            <w:sz w:val="22"/>
            <w:szCs w:val="22"/>
            <w:u w:val="single"/>
          </w:rPr>
          <w:t>8794179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Kosorok MR, Wei WH, Farrell PM. The incidence of cystic fibrosis. Stat Med. 1996 Mar 15;15(5):449-62. PubMed PMID: </w:t>
      </w:r>
      <w:hyperlink r:id="rId131" w:history="1">
        <w:r w:rsidRPr="006977BD">
          <w:rPr>
            <w:rFonts w:ascii="Arial" w:eastAsia="Calibri" w:hAnsi="Arial" w:cs="Arial"/>
            <w:color w:val="0563C1"/>
            <w:sz w:val="22"/>
            <w:szCs w:val="22"/>
            <w:u w:val="single"/>
          </w:rPr>
          <w:t>8668871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Foster SW, Farrell PM. Enhancing nutrition in cystic fibrosis with comprehensive therapies. J Pediatr Gastroenterol Nutr. 1996 Apr;22(3):238-9. PubMed PMID: </w:t>
      </w:r>
      <w:hyperlink r:id="rId132" w:history="1">
        <w:r w:rsidRPr="006977BD">
          <w:rPr>
            <w:rFonts w:ascii="Arial" w:eastAsia="Calibri" w:hAnsi="Arial" w:cs="Arial"/>
            <w:color w:val="0563C1"/>
            <w:sz w:val="22"/>
            <w:szCs w:val="22"/>
            <w:u w:val="single"/>
          </w:rPr>
          <w:t>8708876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Koscik RE. Sweat chloride concentrations in infants homozygous or heterozygous for F508 cystic fibrosis. Pediatrics. 1996 Apr;97(4):524-8. PubMed PMID: </w:t>
      </w:r>
      <w:hyperlink r:id="rId133" w:history="1">
        <w:r w:rsidRPr="006977BD">
          <w:rPr>
            <w:rFonts w:ascii="Arial" w:eastAsia="Calibri" w:hAnsi="Arial" w:cs="Arial"/>
            <w:color w:val="0563C1"/>
            <w:sz w:val="22"/>
            <w:szCs w:val="22"/>
            <w:u w:val="single"/>
          </w:rPr>
          <w:t>8632940</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van Egmond AW, Kosorok MR, Koscik R, Laxova A, Farrell PM. Effect of linoleic acid intake on growth of infants with cystic fibrosis. Am J Clin Nutr. 1996 May;63(5):746-52. PubMed PMID: </w:t>
      </w:r>
      <w:hyperlink r:id="rId134" w:history="1">
        <w:r w:rsidRPr="006977BD">
          <w:rPr>
            <w:rFonts w:ascii="Arial" w:eastAsia="Calibri" w:hAnsi="Arial" w:cs="Arial"/>
            <w:color w:val="0563C1"/>
            <w:sz w:val="22"/>
            <w:szCs w:val="22"/>
            <w:u w:val="single"/>
          </w:rPr>
          <w:t>8615359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Engle MJ, Kemnitz JW, Rao TJ, Perelman RH, Farrell PM. Effects of maternal dexamethasone therapy on fetal lung development in the rhesus monkey. Am J Perinatol. 1996 Oct;13(7):399-407. PubMed PMID: </w:t>
      </w:r>
      <w:hyperlink r:id="rId135" w:history="1">
        <w:r w:rsidRPr="006977BD">
          <w:rPr>
            <w:rFonts w:ascii="Arial" w:eastAsia="Calibri" w:hAnsi="Arial" w:cs="Arial"/>
            <w:color w:val="0563C1"/>
            <w:sz w:val="22"/>
            <w:szCs w:val="22"/>
            <w:u w:val="single"/>
          </w:rPr>
          <w:t>8960608</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Avenues for child advocacy. Pharos Alpha Omega Alpha Honor Med Soc. 1997 Spring;60(2):38-42. PubMed PMID: </w:t>
      </w:r>
      <w:hyperlink r:id="rId136" w:history="1">
        <w:r w:rsidRPr="006977BD">
          <w:rPr>
            <w:rFonts w:ascii="Arial" w:eastAsia="Calibri" w:hAnsi="Arial" w:cs="Arial"/>
            <w:color w:val="0563C1"/>
            <w:sz w:val="22"/>
            <w:szCs w:val="22"/>
            <w:u w:val="single"/>
          </w:rPr>
          <w:t>9197145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Stoddard JJ, Farrell PM. State-to-state variations in newborn screening policies. Arch Pediatr Adolesc Med. 1997 Jun;151(6):561-4. PubMed PMID: </w:t>
      </w:r>
      <w:hyperlink r:id="rId137" w:history="1">
        <w:r w:rsidRPr="006977BD">
          <w:rPr>
            <w:rFonts w:ascii="Arial" w:eastAsia="Calibri" w:hAnsi="Arial" w:cs="Arial"/>
            <w:color w:val="0563C1"/>
            <w:sz w:val="22"/>
            <w:szCs w:val="22"/>
            <w:u w:val="single"/>
          </w:rPr>
          <w:t>9193238</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Gregg RG, Simantel A, Farrell PM, Koscik R, Kosorok MR, Laxova A, Laessig R, Hoffman G, Hassemer D, Mischler EH, Splaingard M. Newborn screening for cystic fibrosis in Wisconsin: comparison of biochemical and molecular methods. Pediatrics. 1997 Jun;99(6):819-24. PubMed PMID: </w:t>
      </w:r>
      <w:hyperlink r:id="rId138" w:history="1">
        <w:r w:rsidRPr="006977BD">
          <w:rPr>
            <w:rFonts w:ascii="Arial" w:eastAsia="Calibri" w:hAnsi="Arial" w:cs="Arial"/>
            <w:color w:val="0563C1"/>
            <w:sz w:val="22"/>
            <w:szCs w:val="22"/>
            <w:u w:val="single"/>
          </w:rPr>
          <w:t>9164776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Kosorok MR, Laxova A, Shen G, Koscik RE, Bruns WT, Splaingard M, Mischler EH. Nutritional benefits of neonatal screening for cystic fibrosis. Wisconsin Cystic Fibrosis Neonatal Screening Study Group. N Engl J Med. 1997 Oct 2;337(14):963-9. PubMed PMID: </w:t>
      </w:r>
      <w:hyperlink r:id="rId139" w:history="1">
        <w:r w:rsidRPr="006977BD">
          <w:rPr>
            <w:rFonts w:ascii="Arial" w:eastAsia="Calibri" w:hAnsi="Arial" w:cs="Arial"/>
            <w:color w:val="0563C1"/>
            <w:sz w:val="22"/>
            <w:szCs w:val="22"/>
            <w:u w:val="single"/>
          </w:rPr>
          <w:t>9395429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Farrell PM, Shen G, Splaingard M, Colby CE, Laxova A, Kosorok MR, Rock MJ, Mischler EH. Acquisition of Pseudomonas aeruginosa in children with cystic fibrosis. Pediatrics. 1997 Nov;100(5</w:t>
      </w:r>
      <w:proofErr w:type="gramStart"/>
      <w:r w:rsidRPr="006977BD">
        <w:rPr>
          <w:rFonts w:ascii="Arial" w:eastAsia="Calibri" w:hAnsi="Arial" w:cs="Arial"/>
          <w:sz w:val="22"/>
          <w:szCs w:val="22"/>
        </w:rPr>
        <w:t>):E</w:t>
      </w:r>
      <w:proofErr w:type="gramEnd"/>
      <w:r w:rsidRPr="006977BD">
        <w:rPr>
          <w:rFonts w:ascii="Arial" w:eastAsia="Calibri" w:hAnsi="Arial" w:cs="Arial"/>
          <w:sz w:val="22"/>
          <w:szCs w:val="22"/>
        </w:rPr>
        <w:t xml:space="preserve">2. PubMed PMID: </w:t>
      </w:r>
      <w:hyperlink r:id="rId140" w:history="1">
        <w:r w:rsidRPr="006977BD">
          <w:rPr>
            <w:rFonts w:ascii="Arial" w:eastAsia="Calibri" w:hAnsi="Arial" w:cs="Arial"/>
            <w:color w:val="0563C1"/>
            <w:sz w:val="22"/>
            <w:szCs w:val="22"/>
            <w:u w:val="single"/>
          </w:rPr>
          <w:t>9346996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Newborn screening for cystic fibrosis: a paradigm for public health genetics policy development. Proceedings of a 1997 workshop. MMWR Recomm Rep. 1997 Dec 12;46(RR-16):1-24. PubMed PMID: </w:t>
      </w:r>
      <w:hyperlink r:id="rId141" w:history="1">
        <w:r w:rsidRPr="006977BD">
          <w:rPr>
            <w:rFonts w:ascii="Arial" w:eastAsia="Calibri" w:hAnsi="Arial" w:cs="Arial"/>
            <w:color w:val="0563C1"/>
            <w:sz w:val="22"/>
            <w:szCs w:val="22"/>
            <w:u w:val="single"/>
          </w:rPr>
          <w:t>9408048</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Palta M, Sadek M, Barnet JH, Evans M, Weinstein MR, McGuinness G, Peters ME, Gabbert D, Fryback D, Farrell P. Evaluation of criteria for chronic lung disease in surviving very low birth weight infants. Newborn Lung Project. J Pediatr. 1998 Jan;132(1):57-63. PubMed PMID: </w:t>
      </w:r>
      <w:hyperlink r:id="rId142" w:history="1">
        <w:r w:rsidRPr="006977BD">
          <w:rPr>
            <w:rFonts w:ascii="Arial" w:eastAsia="Calibri" w:hAnsi="Arial" w:cs="Arial"/>
            <w:color w:val="0563C1"/>
            <w:sz w:val="22"/>
            <w:szCs w:val="22"/>
            <w:u w:val="single"/>
          </w:rPr>
          <w:t>9470001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 Benefits of neonatal screening for cystic fibrosis. Biomed &amp; </w:t>
      </w:r>
      <w:proofErr w:type="gramStart"/>
      <w:r w:rsidRPr="006977BD">
        <w:rPr>
          <w:rFonts w:ascii="Arial" w:eastAsia="Calibri" w:hAnsi="Arial" w:cs="Arial"/>
          <w:sz w:val="22"/>
          <w:szCs w:val="22"/>
        </w:rPr>
        <w:t>Pharmacother .</w:t>
      </w:r>
      <w:proofErr w:type="gramEnd"/>
      <w:r w:rsidRPr="006977BD">
        <w:rPr>
          <w:rFonts w:ascii="Arial" w:eastAsia="Calibri" w:hAnsi="Arial" w:cs="Arial"/>
          <w:sz w:val="22"/>
          <w:szCs w:val="22"/>
        </w:rPr>
        <w:t xml:space="preserve"> 1998; 52:411-412.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Lai HC, Kosorok MR, Sondel SA, Chen ST, FitzSimmons SC, Green CG, Shen G, Walker S, Farrell PM. Growth status in children with cystic fibrosis based on the National Cystic Fibrosis Patient Registry data: evaluation of various criteria used to identify malnutrition. J Pediatr. 1998 Mar;132(3 Pt 1):478-85. PubMed PMID: </w:t>
      </w:r>
      <w:hyperlink r:id="rId143" w:history="1">
        <w:r w:rsidRPr="006977BD">
          <w:rPr>
            <w:rFonts w:ascii="Arial" w:eastAsia="Calibri" w:hAnsi="Arial" w:cs="Arial"/>
            <w:color w:val="0563C1"/>
            <w:sz w:val="22"/>
            <w:szCs w:val="22"/>
            <w:u w:val="single"/>
          </w:rPr>
          <w:t>9544905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Mischler EH, Wilfond BS, Fost N, Laxova A, Reiser C, Sauer CM, Makholm LM, Shen G, Feenan L, McCarthy C, Farrell PM. Cystic fibrosis newborn screening: impact on reproductive behavior and implications for genetic counseling. Pediatrics. 1998 Jul;102(1 Pt 1):44-52. PubMed PMID: </w:t>
      </w:r>
      <w:hyperlink r:id="rId144" w:history="1">
        <w:r w:rsidRPr="006977BD">
          <w:rPr>
            <w:rFonts w:ascii="Arial" w:eastAsia="Calibri" w:hAnsi="Arial" w:cs="Arial"/>
            <w:color w:val="0563C1"/>
            <w:sz w:val="22"/>
            <w:szCs w:val="22"/>
            <w:u w:val="single"/>
          </w:rPr>
          <w:t>9651412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Albanese M, Horowitz S, Moss R, Farrell P. An institutionally funded program for educational research and development grants: it makes dollars and sense. Acad Med. 1998 Jul;73(7):756-61. PubMed PMID: </w:t>
      </w:r>
      <w:hyperlink r:id="rId145" w:history="1">
        <w:r w:rsidRPr="006977BD">
          <w:rPr>
            <w:rFonts w:ascii="Arial" w:eastAsia="Calibri" w:hAnsi="Arial" w:cs="Arial"/>
            <w:color w:val="0563C1"/>
            <w:sz w:val="22"/>
            <w:szCs w:val="22"/>
            <w:u w:val="single"/>
          </w:rPr>
          <w:t>9679464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lastRenderedPageBreak/>
        <w:t xml:space="preserve">Kosorok MR, Jalaluddin M, Farrell PM, Shen G, Colby CE, Laxova A, Rock MJ, Splaingard M. Comprehensive analysis of risk factors for acquisition of Pseudomonas aeruginosa in young children with cystic fibrosis. Pediatr Pulmonol. 1998 Aug;26(2):81-8. PubMed PMID: </w:t>
      </w:r>
      <w:hyperlink r:id="rId146" w:history="1">
        <w:r w:rsidRPr="006977BD">
          <w:rPr>
            <w:rFonts w:ascii="Arial" w:eastAsia="Calibri" w:hAnsi="Arial" w:cs="Arial"/>
            <w:color w:val="0563C1"/>
            <w:sz w:val="22"/>
            <w:szCs w:val="22"/>
            <w:u w:val="single"/>
          </w:rPr>
          <w:t>9727757</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Early diagnosis of cystic fibrosis can improve children's growth. BMJ. 1998 Oct 10;317(7164):1017. PubMed PMID: </w:t>
      </w:r>
      <w:hyperlink r:id="rId147" w:history="1">
        <w:r w:rsidRPr="006977BD">
          <w:rPr>
            <w:rFonts w:ascii="Arial" w:eastAsia="Calibri" w:hAnsi="Arial" w:cs="Arial"/>
            <w:color w:val="0563C1"/>
            <w:sz w:val="22"/>
            <w:szCs w:val="22"/>
            <w:u w:val="single"/>
          </w:rPr>
          <w:t>9765185</w:t>
        </w:r>
      </w:hyperlink>
      <w:r w:rsidRPr="006977BD">
        <w:rPr>
          <w:rFonts w:ascii="Arial" w:eastAsia="Calibri" w:hAnsi="Arial" w:cs="Arial"/>
          <w:sz w:val="22"/>
          <w:szCs w:val="22"/>
        </w:rPr>
        <w:t>; PubMed Central PMCID: PMC1114029.</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Farrell P. Four great Wisconsin ideas, part one: how the University of Wisconsin-Madison achieved world-class status. Wisconsin Academic Review. 1999; 45:7-15.</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Farrell P. Four great Wisconsin ideas, part two: implications and challenges for the twenty-first century. Wisconsin Academic Review. 1999; 46:53-58.</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Lai HC, Corey M, FitzSimmons S, Kosorok MR, Farrell PM. Comparison of growth status of patients with cystic fibrosis between the United States and Canada. Am J Clin Nutr. 1999 Mar;69(3):531-8. PubMed PMID: </w:t>
      </w:r>
      <w:hyperlink r:id="rId148" w:history="1">
        <w:r w:rsidRPr="006977BD">
          <w:rPr>
            <w:rFonts w:ascii="Arial" w:eastAsia="Calibri" w:hAnsi="Arial" w:cs="Arial"/>
            <w:color w:val="0563C1"/>
            <w:sz w:val="22"/>
            <w:szCs w:val="22"/>
            <w:u w:val="single"/>
          </w:rPr>
          <w:t>10075341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Creating much more than a medical school. WMJ. 1999 Dec;98(8):59, 58. PubMed PMID: </w:t>
      </w:r>
      <w:hyperlink r:id="rId149" w:history="1">
        <w:r w:rsidRPr="006977BD">
          <w:rPr>
            <w:rFonts w:ascii="Arial" w:eastAsia="Calibri" w:hAnsi="Arial" w:cs="Arial"/>
            <w:color w:val="0563C1"/>
            <w:sz w:val="22"/>
            <w:szCs w:val="22"/>
            <w:u w:val="single"/>
          </w:rPr>
          <w:t>10639900</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Kindig DA, Farrell PM. Assessing Wisconsin's health needs and priorities. WMJ. 2000 Jan-Feb;99(1):25-6. PubMed PMID: </w:t>
      </w:r>
      <w:hyperlink r:id="rId150" w:history="1">
        <w:r w:rsidRPr="006977BD">
          <w:rPr>
            <w:rFonts w:ascii="Arial" w:eastAsia="Calibri" w:hAnsi="Arial" w:cs="Arial"/>
            <w:color w:val="0563C1"/>
            <w:sz w:val="22"/>
            <w:szCs w:val="22"/>
            <w:u w:val="single"/>
          </w:rPr>
          <w:t>10752377</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Dunn MJ, Farrell PM. Medical schools spearhead assessment of Wisconsin's health needs. WMJ. 2000 Jan-Feb;99(1):11. PubMed PMID: </w:t>
      </w:r>
      <w:hyperlink r:id="rId151" w:history="1">
        <w:r w:rsidRPr="006977BD">
          <w:rPr>
            <w:rFonts w:ascii="Arial" w:eastAsia="Calibri" w:hAnsi="Arial" w:cs="Arial"/>
            <w:color w:val="0563C1"/>
            <w:sz w:val="22"/>
            <w:szCs w:val="22"/>
            <w:u w:val="single"/>
          </w:rPr>
          <w:t>10752373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Improving the health of patients with cystic fibrosis through newborn screening. Wisconsin Cystic Fibrosis Neonatal Screening Study Group. Adv Pediatr. </w:t>
      </w:r>
      <w:proofErr w:type="gramStart"/>
      <w:r w:rsidRPr="006977BD">
        <w:rPr>
          <w:rFonts w:ascii="Arial" w:eastAsia="Calibri" w:hAnsi="Arial" w:cs="Arial"/>
          <w:sz w:val="22"/>
          <w:szCs w:val="22"/>
        </w:rPr>
        <w:t>2000;47:79</w:t>
      </w:r>
      <w:proofErr w:type="gramEnd"/>
      <w:r w:rsidRPr="006977BD">
        <w:rPr>
          <w:rFonts w:ascii="Arial" w:eastAsia="Calibri" w:hAnsi="Arial" w:cs="Arial"/>
          <w:sz w:val="22"/>
          <w:szCs w:val="22"/>
        </w:rPr>
        <w:t xml:space="preserve">-115. PubMed PMID: </w:t>
      </w:r>
      <w:hyperlink r:id="rId152" w:history="1">
        <w:r w:rsidRPr="006977BD">
          <w:rPr>
            <w:rFonts w:ascii="Arial" w:eastAsia="Calibri" w:hAnsi="Arial" w:cs="Arial"/>
            <w:color w:val="0563C1"/>
            <w:sz w:val="22"/>
            <w:szCs w:val="22"/>
            <w:u w:val="single"/>
          </w:rPr>
          <w:t>10959441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Lai HC, Kosorok MR, Laxova A, Davis LA, FitzSimmon SC, Farrell PM. Nutritional status of patients with cystic fibrosis with meconium ileus: a comparison with patients without meconium ileus and diagnosed early through neonatal screening. Pediatrics. 2000 Jan;105(1 Pt 1):53-61. PubMed PMID: </w:t>
      </w:r>
      <w:hyperlink r:id="rId153" w:history="1">
        <w:r w:rsidRPr="006977BD">
          <w:rPr>
            <w:rFonts w:ascii="Arial" w:eastAsia="Calibri" w:hAnsi="Arial" w:cs="Arial"/>
            <w:color w:val="0563C1"/>
            <w:sz w:val="22"/>
            <w:szCs w:val="22"/>
            <w:u w:val="single"/>
          </w:rPr>
          <w:t>10617704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Lai HC, FitzSimmons SC, Allen DB, Kosorok MR, Rosenstein BJ, Campbell PW, Farrell PM. Risk of persistent growth impairment after alternate-day prednisone treatment in children with cystic fibrosis. N Engl J Med. 2000 Mar 23;342(12):851-9. PubMed PMID: </w:t>
      </w:r>
      <w:hyperlink r:id="rId154" w:history="1">
        <w:r w:rsidRPr="006977BD">
          <w:rPr>
            <w:rFonts w:ascii="Arial" w:eastAsia="Calibri" w:hAnsi="Arial" w:cs="Arial"/>
            <w:color w:val="0563C1"/>
            <w:sz w:val="22"/>
            <w:szCs w:val="22"/>
            <w:u w:val="single"/>
          </w:rPr>
          <w:t>10727589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Bonazza J, Farrell PM, Albanese M, Kindig D. Collaboration and peer review in medical schools' strategic planning. Acad Med. 2000 May;75(5):409-18. PubMed PMID: </w:t>
      </w:r>
      <w:hyperlink r:id="rId155" w:history="1">
        <w:r w:rsidRPr="006977BD">
          <w:rPr>
            <w:rFonts w:ascii="Arial" w:eastAsia="Calibri" w:hAnsi="Arial" w:cs="Arial"/>
            <w:color w:val="0563C1"/>
            <w:sz w:val="22"/>
            <w:szCs w:val="22"/>
            <w:u w:val="single"/>
          </w:rPr>
          <w:t>10824762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Koscik RE, Kosorok MR, Farrell PM, Collins J, Peters ME, Laxova A, Green CG, Zeng L, Rusakow LS, Hardie RC, Campbell PW, Gurney JW. Wisconsin cystic fibrosis chest radiograph scoring system: validation and standardization for application to longitudinal studies. Pediatr Pulmonol. 2000 Jun;29(6):457-67. PubMed PMID: </w:t>
      </w:r>
      <w:hyperlink r:id="rId156" w:history="1">
        <w:r w:rsidRPr="006977BD">
          <w:rPr>
            <w:rFonts w:ascii="Arial" w:eastAsia="Calibri" w:hAnsi="Arial" w:cs="Arial"/>
            <w:color w:val="0563C1"/>
            <w:sz w:val="22"/>
            <w:szCs w:val="22"/>
            <w:u w:val="single"/>
          </w:rPr>
          <w:t>10821728</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Kwon C, Farrell PM. The magnitude and challenge of false-positive newborn screening test results. Arch Pediatr Adolesc Med. 2000 Jul;154(7):714-8. PubMed PMID: </w:t>
      </w:r>
      <w:hyperlink r:id="rId157" w:history="1">
        <w:r w:rsidRPr="006977BD">
          <w:rPr>
            <w:rFonts w:ascii="Arial" w:eastAsia="Calibri" w:hAnsi="Arial" w:cs="Arial"/>
            <w:color w:val="0563C1"/>
            <w:sz w:val="22"/>
            <w:szCs w:val="22"/>
            <w:u w:val="single"/>
          </w:rPr>
          <w:t>10891024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Kotwicki RJ, Condra L, Vermeulen L, Wolf T, Douglas J, Farrell PM. Assessing the quality of life in children with cystic fibrosis. WMJ. 2001;100(5):50-4. PubMed PMID: </w:t>
      </w:r>
      <w:hyperlink r:id="rId158" w:history="1">
        <w:r w:rsidRPr="006977BD">
          <w:rPr>
            <w:rFonts w:ascii="Arial" w:eastAsia="Calibri" w:hAnsi="Arial" w:cs="Arial"/>
            <w:color w:val="0563C1"/>
            <w:sz w:val="22"/>
            <w:szCs w:val="22"/>
            <w:u w:val="single"/>
          </w:rPr>
          <w:t>11579801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Fiore M. Solving complex health problems with interdisciplinary approaches. WMJ. 2001;100(3):75-6. PubMed PMID: </w:t>
      </w:r>
      <w:hyperlink r:id="rId159" w:history="1">
        <w:r w:rsidRPr="006977BD">
          <w:rPr>
            <w:rFonts w:ascii="Arial" w:eastAsia="Calibri" w:hAnsi="Arial" w:cs="Arial"/>
            <w:color w:val="0563C1"/>
            <w:sz w:val="22"/>
            <w:szCs w:val="22"/>
            <w:u w:val="single"/>
          </w:rPr>
          <w:t>11491039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lastRenderedPageBreak/>
        <w:t xml:space="preserve">Farrell PM, Kosorok MR, Rock MJ, Laxova A, Zeng L, Lai HC, Hoffman G, Laessig RH, Splaingard ML. Early diagnosis of cystic fibrosis through neonatal screening prevents severe malnutrition and improves long-term growth. Wisconsin Cystic Fibrosis Neonatal Screening Study Group. Pediatrics. 2001 Jan;107(1):1-13. PubMed PMID: </w:t>
      </w:r>
      <w:hyperlink r:id="rId160" w:history="1">
        <w:r w:rsidRPr="006977BD">
          <w:rPr>
            <w:rFonts w:ascii="Arial" w:eastAsia="Calibri" w:hAnsi="Arial" w:cs="Arial"/>
            <w:color w:val="0563C1"/>
            <w:sz w:val="22"/>
            <w:szCs w:val="22"/>
            <w:u w:val="single"/>
          </w:rPr>
          <w:t>11134427</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M, Certain L, Farrell P. Genetic counseling and other risk communication services by newborn screening programs. Arch Pediatric Adoloscent </w:t>
      </w:r>
      <w:proofErr w:type="gramStart"/>
      <w:r w:rsidRPr="006977BD">
        <w:rPr>
          <w:rFonts w:ascii="Arial" w:eastAsia="Calibri" w:hAnsi="Arial" w:cs="Arial"/>
          <w:sz w:val="22"/>
          <w:szCs w:val="22"/>
        </w:rPr>
        <w:t>Medicine .</w:t>
      </w:r>
      <w:proofErr w:type="gramEnd"/>
      <w:r w:rsidRPr="006977BD">
        <w:rPr>
          <w:rFonts w:ascii="Arial" w:eastAsia="Calibri" w:hAnsi="Arial" w:cs="Arial"/>
          <w:sz w:val="22"/>
          <w:szCs w:val="22"/>
        </w:rPr>
        <w:t xml:space="preserve"> 2001; 155:120-126.</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Ciske DJ, Haavisto A, Laxova A, Rock LZ, Farrell PM. Genetic counseling and neonatal screening for cystic fibrosis: an assessment of the communication process. Pediatrics. 2001 Apr;107(4):699-705. PubMed PMID: </w:t>
      </w:r>
      <w:hyperlink r:id="rId161" w:history="1">
        <w:r w:rsidRPr="006977BD">
          <w:rPr>
            <w:rFonts w:ascii="Arial" w:eastAsia="Calibri" w:hAnsi="Arial" w:cs="Arial"/>
            <w:color w:val="0563C1"/>
            <w:sz w:val="22"/>
            <w:szCs w:val="22"/>
            <w:u w:val="single"/>
          </w:rPr>
          <w:t>11335747</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Grosse SD, Khoury MJ, Hannon WH, Boyle CA, Farrell PM. Early diagnosis of cystic fibrosis. Pediatrics. 2001 Jun;107(6):1492. PubMed PMID: </w:t>
      </w:r>
      <w:hyperlink r:id="rId162" w:history="1">
        <w:r w:rsidRPr="006977BD">
          <w:rPr>
            <w:rFonts w:ascii="Arial" w:eastAsia="Calibri" w:hAnsi="Arial" w:cs="Arial"/>
            <w:color w:val="0563C1"/>
            <w:sz w:val="22"/>
            <w:szCs w:val="22"/>
            <w:u w:val="single"/>
          </w:rPr>
          <w:t>11400707</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Kosorok MR, Zeng L, West SE, Rock MJ, Splaingard ML, Laxova A, Green CG, Collins J, Farrell PM. Acceleration of lung disease in children with cystic fibrosis after Pseudomonas aeruginosa acquisition. Pediatr Pulmonol. 2001 Oct;32(4):277-87. PubMed PMID: </w:t>
      </w:r>
      <w:hyperlink r:id="rId163" w:history="1">
        <w:r w:rsidRPr="006977BD">
          <w:rPr>
            <w:rFonts w:ascii="Arial" w:eastAsia="Calibri" w:hAnsi="Arial" w:cs="Arial"/>
            <w:color w:val="0563C1"/>
            <w:sz w:val="22"/>
            <w:szCs w:val="22"/>
            <w:u w:val="single"/>
          </w:rPr>
          <w:t>11568988</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Wagener JS, Farrell PM, Corey M. A debate on why my state (province) should or should not conduct newborn screening for cystic fibrosis (14th Annual North American Cystic Fibrosis Conference). Pediatr Pulmonol. 2001 Nov;32(5):385-96. PubMed PMID: </w:t>
      </w:r>
      <w:hyperlink r:id="rId164" w:history="1">
        <w:r w:rsidRPr="006977BD">
          <w:rPr>
            <w:rFonts w:ascii="Arial" w:eastAsia="Calibri" w:hAnsi="Arial" w:cs="Arial"/>
            <w:color w:val="0563C1"/>
            <w:sz w:val="22"/>
            <w:szCs w:val="22"/>
            <w:u w:val="single"/>
          </w:rPr>
          <w:t>11596164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Bobadilla JL, Farrell MH, Farrell PM. Applying CFTR molecular genetics to facilitate the diagnosis of cystic fibrosis through screening. Adv Pediatr. </w:t>
      </w:r>
      <w:proofErr w:type="gramStart"/>
      <w:r w:rsidRPr="006977BD">
        <w:rPr>
          <w:rFonts w:ascii="Arial" w:eastAsia="Calibri" w:hAnsi="Arial" w:cs="Arial"/>
          <w:sz w:val="22"/>
          <w:szCs w:val="22"/>
        </w:rPr>
        <w:t>2002;49:131</w:t>
      </w:r>
      <w:proofErr w:type="gramEnd"/>
      <w:r w:rsidRPr="006977BD">
        <w:rPr>
          <w:rFonts w:ascii="Arial" w:eastAsia="Calibri" w:hAnsi="Arial" w:cs="Arial"/>
          <w:sz w:val="22"/>
          <w:szCs w:val="22"/>
        </w:rPr>
        <w:t xml:space="preserve">-90. Review. PubMed PMID: </w:t>
      </w:r>
      <w:hyperlink r:id="rId165" w:history="1">
        <w:r w:rsidRPr="006977BD">
          <w:rPr>
            <w:rFonts w:ascii="Arial" w:eastAsia="Calibri" w:hAnsi="Arial" w:cs="Arial"/>
            <w:color w:val="0563C1"/>
            <w:sz w:val="22"/>
            <w:szCs w:val="22"/>
            <w:u w:val="single"/>
          </w:rPr>
          <w:t>12214770</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Enhancing men's urologic health. WMJ. 2002;101(4):46-7. PubMed PMID: </w:t>
      </w:r>
      <w:hyperlink r:id="rId166" w:history="1">
        <w:r w:rsidRPr="006977BD">
          <w:rPr>
            <w:rFonts w:ascii="Arial" w:eastAsia="Calibri" w:hAnsi="Arial" w:cs="Arial"/>
            <w:color w:val="0563C1"/>
            <w:sz w:val="22"/>
            <w:szCs w:val="22"/>
            <w:u w:val="single"/>
          </w:rPr>
          <w:t>12152517</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Banwart B, Splaingard ML, Farrell PM, Rock MJ, Havens PL, Moss J, Ehrmantraut ME, Frank DW, Barbieri JT. Children with cystic fibrosis produce an immune response against exoenzyme S, a type III cytotoxin of Pseudomonas aeruginosa. J Infect Dis. 2002 Jan 15;185(2):269-70. PubMed PMID: </w:t>
      </w:r>
      <w:hyperlink r:id="rId167" w:history="1">
        <w:r w:rsidRPr="006977BD">
          <w:rPr>
            <w:rFonts w:ascii="Arial" w:eastAsia="Calibri" w:hAnsi="Arial" w:cs="Arial"/>
            <w:color w:val="0563C1"/>
            <w:sz w:val="22"/>
            <w:szCs w:val="22"/>
            <w:u w:val="single"/>
          </w:rPr>
          <w:t>11807706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Ridley GT, Skochelak SE, Farrell PM. Mission aligned management and allocation: a successfully implemented model of mission-based budgeting. Acad Med. 2002 Feb;77(2):124-9. PubMed PMID: </w:t>
      </w:r>
      <w:hyperlink r:id="rId168" w:history="1">
        <w:r w:rsidRPr="006977BD">
          <w:rPr>
            <w:rFonts w:ascii="Arial" w:eastAsia="Calibri" w:hAnsi="Arial" w:cs="Arial"/>
            <w:color w:val="0563C1"/>
            <w:sz w:val="22"/>
            <w:szCs w:val="22"/>
            <w:u w:val="single"/>
          </w:rPr>
          <w:t>11841971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Bobadilla JL, Macek M Jr, Fine JP, Farrell PM. Cystic fibrosis: a worldwide analysis of CFTR mutations--correlation with incidence data and application to screening. Hum Mutat. 2002 Jun;19(6):575-606. Review. PubMed PMID: </w:t>
      </w:r>
      <w:hyperlink r:id="rId169" w:history="1">
        <w:r w:rsidRPr="006977BD">
          <w:rPr>
            <w:rFonts w:ascii="Arial" w:eastAsia="Calibri" w:hAnsi="Arial" w:cs="Arial"/>
            <w:color w:val="0563C1"/>
            <w:sz w:val="22"/>
            <w:szCs w:val="22"/>
            <w:u w:val="single"/>
          </w:rPr>
          <w:t>12007216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West SE, Zeng L, Lee BL, Kosorok MR, Laxova A, Rock MJ, Splaingard MJ, Farrell PM. Respiratory infections with Pseudomonas aeruginosa in children with cystic fibrosis: early detection by serology and assessment of risk factors. JAMA. 2002 Jun 12;287(22):2958-67. PubMed PMID: </w:t>
      </w:r>
      <w:hyperlink r:id="rId170" w:history="1">
        <w:r w:rsidRPr="006977BD">
          <w:rPr>
            <w:rFonts w:ascii="Arial" w:eastAsia="Calibri" w:hAnsi="Arial" w:cs="Arial"/>
            <w:color w:val="0563C1"/>
            <w:sz w:val="22"/>
            <w:szCs w:val="22"/>
            <w:u w:val="single"/>
          </w:rPr>
          <w:t>12052125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Lai HC, Kosorok MR, Laxova A, Makholm LM, Farrell PM. Delayed diagnosis of US females with cystic fibrosis. Am J Epidemiol. 2002 Jul 15;156(2):165-73. PubMed PMID: </w:t>
      </w:r>
      <w:hyperlink r:id="rId171" w:history="1">
        <w:r w:rsidRPr="006977BD">
          <w:rPr>
            <w:rFonts w:ascii="Arial" w:eastAsia="Calibri" w:hAnsi="Arial" w:cs="Arial"/>
            <w:color w:val="0563C1"/>
            <w:sz w:val="22"/>
            <w:szCs w:val="22"/>
            <w:u w:val="single"/>
          </w:rPr>
          <w:t>12117708</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Fost N. Prenatal screening for cystic fibrosis: where are we now? J Pediatr. 2002 Dec;141(6):758-63. Review. PubMed PMID: </w:t>
      </w:r>
      <w:hyperlink r:id="rId172" w:history="1">
        <w:r w:rsidRPr="006977BD">
          <w:rPr>
            <w:rFonts w:ascii="Arial" w:eastAsia="Calibri" w:hAnsi="Arial" w:cs="Arial"/>
            <w:color w:val="0563C1"/>
            <w:sz w:val="22"/>
            <w:szCs w:val="22"/>
            <w:u w:val="single"/>
          </w:rPr>
          <w:t>12461490</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A fruitful and gratifying collaboration. WMJ. 2003;102(6):89-90. PubMed PMID: </w:t>
      </w:r>
      <w:hyperlink r:id="rId173" w:history="1">
        <w:r w:rsidRPr="006977BD">
          <w:rPr>
            <w:rFonts w:ascii="Arial" w:eastAsia="Calibri" w:hAnsi="Arial" w:cs="Arial"/>
            <w:color w:val="0563C1"/>
            <w:sz w:val="22"/>
            <w:szCs w:val="22"/>
            <w:u w:val="single"/>
          </w:rPr>
          <w:t>14658577</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Using the power of genetics, genomics and molecular biology to fight cancer. WMJ. 2003;102(5):51-2. PubMed PMID: </w:t>
      </w:r>
      <w:hyperlink r:id="rId174" w:history="1">
        <w:r w:rsidRPr="006977BD">
          <w:rPr>
            <w:rFonts w:ascii="Arial" w:eastAsia="Calibri" w:hAnsi="Arial" w:cs="Arial"/>
            <w:color w:val="0563C1"/>
            <w:sz w:val="22"/>
            <w:szCs w:val="22"/>
            <w:u w:val="single"/>
          </w:rPr>
          <w:t>14621933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lastRenderedPageBreak/>
        <w:t xml:space="preserve">Farrell PM. New research, perspectives required to understand impact of gender on health. WMJ. 2003;102(3):57-8. PubMed PMID: </w:t>
      </w:r>
      <w:hyperlink r:id="rId175" w:history="1">
        <w:r w:rsidRPr="006977BD">
          <w:rPr>
            <w:rFonts w:ascii="Arial" w:eastAsia="Calibri" w:hAnsi="Arial" w:cs="Arial"/>
            <w:color w:val="0563C1"/>
            <w:sz w:val="22"/>
            <w:szCs w:val="22"/>
            <w:u w:val="single"/>
          </w:rPr>
          <w:t>12822292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Albanese MA, Snow M, Skochelak S, Huggett K, Farrell PM. Matriculating student perceptions of changes to the admissions interview process at the University of Wisconsin Medical School: a prospective, controlled comparison. WMJ. 2003;102(2):30-3. PubMed PMID: </w:t>
      </w:r>
      <w:hyperlink r:id="rId176" w:history="1">
        <w:r w:rsidRPr="006977BD">
          <w:rPr>
            <w:rFonts w:ascii="Arial" w:eastAsia="Calibri" w:hAnsi="Arial" w:cs="Arial"/>
            <w:color w:val="0563C1"/>
            <w:sz w:val="22"/>
            <w:szCs w:val="22"/>
            <w:u w:val="single"/>
          </w:rPr>
          <w:t>12754905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Albanese MA, Snow MH, Skochelak SE, Huggett KN, Farrell PM. Assessing personal qualities in medical school admissions. Acad Med. 2003 Mar;78(3):313-21. Review. PubMed PMID: </w:t>
      </w:r>
      <w:hyperlink r:id="rId177" w:history="1">
        <w:r w:rsidRPr="006977BD">
          <w:rPr>
            <w:rFonts w:ascii="Arial" w:eastAsia="Calibri" w:hAnsi="Arial" w:cs="Arial"/>
            <w:color w:val="0563C1"/>
            <w:sz w:val="22"/>
            <w:szCs w:val="22"/>
            <w:u w:val="single"/>
          </w:rPr>
          <w:t>12634215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Lee DS, Rosenberg MA, Peterson A, Makholm L, Hoffman G, Laessig RH, Farrell PM. Analysis of the costs of diagnosing cystic fibrosis with a newborn screening program. J Pediatr. 2003 Jun;142(6):617-23. PubMed PMID: </w:t>
      </w:r>
      <w:hyperlink r:id="rId178" w:history="1">
        <w:r w:rsidRPr="006977BD">
          <w:rPr>
            <w:rFonts w:ascii="Arial" w:eastAsia="Calibri" w:hAnsi="Arial" w:cs="Arial"/>
            <w:color w:val="0563C1"/>
            <w:sz w:val="22"/>
            <w:szCs w:val="22"/>
            <w:u w:val="single"/>
          </w:rPr>
          <w:t>12838188</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Li Z, Kosorok MR, Laxova A, Green CG, Collins J, Lai HC, Makholm LM, Rock MJ, Splaingard ML. Longitudinal evaluation of bronchopulmonary disease in children with cystic fibrosis. Pediatr Pulmonol. 2003 Sep;36(3):230-40. PubMed PMID: </w:t>
      </w:r>
      <w:hyperlink r:id="rId179" w:history="1">
        <w:r w:rsidRPr="006977BD">
          <w:rPr>
            <w:rFonts w:ascii="Arial" w:eastAsia="Calibri" w:hAnsi="Arial" w:cs="Arial"/>
            <w:color w:val="0563C1"/>
            <w:sz w:val="22"/>
            <w:szCs w:val="22"/>
            <w:u w:val="single"/>
          </w:rPr>
          <w:t>12910585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Li Z, Kosorok MR, Laxova A, Green CG, Collins J, Lai HC, Rock MJ, Splaingard ML. Bronchopulmonary disease in children with cystic fibrosis after early or delayed diagnosis. Am J Respir Crit Care Med. 2003 Nov 1;168(9):1100-8. Epub 2003 Aug 13. PubMed PMID: </w:t>
      </w:r>
      <w:hyperlink r:id="rId180" w:history="1">
        <w:r w:rsidRPr="006977BD">
          <w:rPr>
            <w:rFonts w:ascii="Arial" w:eastAsia="Calibri" w:hAnsi="Arial" w:cs="Arial"/>
            <w:color w:val="0563C1"/>
            <w:sz w:val="22"/>
            <w:szCs w:val="22"/>
            <w:u w:val="single"/>
          </w:rPr>
          <w:t>12917228</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MH, Farrell PM. Newborn screening for cystic fibrosis: ensuring more good than harm. J Pediatr. 2003 Dec;143(6):707-12. Review. PubMed PMID: </w:t>
      </w:r>
      <w:hyperlink r:id="rId181" w:history="1">
        <w:r w:rsidRPr="006977BD">
          <w:rPr>
            <w:rFonts w:ascii="Arial" w:eastAsia="Calibri" w:hAnsi="Arial" w:cs="Arial"/>
            <w:color w:val="0563C1"/>
            <w:sz w:val="22"/>
            <w:szCs w:val="22"/>
            <w:u w:val="single"/>
          </w:rPr>
          <w:t>14657812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Celebrating the importance of medical history. WMJ. 2004;103(7):76. PubMed PMID: </w:t>
      </w:r>
      <w:hyperlink r:id="rId182" w:history="1">
        <w:r w:rsidRPr="006977BD">
          <w:rPr>
            <w:rFonts w:ascii="Arial" w:eastAsia="Calibri" w:hAnsi="Arial" w:cs="Arial"/>
            <w:color w:val="0563C1"/>
            <w:sz w:val="22"/>
            <w:szCs w:val="22"/>
            <w:u w:val="single"/>
          </w:rPr>
          <w:t>15696839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Excellent progress has been made but significant challenges remain. WMJ. 2004;103(5):91-2. PubMed PMID: </w:t>
      </w:r>
      <w:hyperlink r:id="rId183" w:history="1">
        <w:r w:rsidRPr="006977BD">
          <w:rPr>
            <w:rFonts w:ascii="Arial" w:eastAsia="Calibri" w:hAnsi="Arial" w:cs="Arial"/>
            <w:color w:val="0563C1"/>
            <w:sz w:val="22"/>
            <w:szCs w:val="22"/>
            <w:u w:val="single"/>
          </w:rPr>
          <w:t>15553574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Grossman J. Using science to improve health care delivery and patient care. WMJ. 2004;103(3):87-8. PubMed PMID: </w:t>
      </w:r>
      <w:hyperlink r:id="rId184" w:history="1">
        <w:r w:rsidRPr="006977BD">
          <w:rPr>
            <w:rFonts w:ascii="Arial" w:eastAsia="Calibri" w:hAnsi="Arial" w:cs="Arial"/>
            <w:color w:val="0563C1"/>
            <w:sz w:val="22"/>
            <w:szCs w:val="22"/>
            <w:u w:val="single"/>
          </w:rPr>
          <w:t>15217122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Welcoming incremental, measurable change. WMJ. 2004;103(1):67-8. PubMed PMID: </w:t>
      </w:r>
      <w:hyperlink r:id="rId185" w:history="1">
        <w:r w:rsidRPr="006977BD">
          <w:rPr>
            <w:rFonts w:ascii="Arial" w:eastAsia="Calibri" w:hAnsi="Arial" w:cs="Arial"/>
            <w:color w:val="0563C1"/>
            <w:sz w:val="22"/>
            <w:szCs w:val="22"/>
            <w:u w:val="single"/>
          </w:rPr>
          <w:t>15101471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Dillard JP, Carson CL, Bernard CJ, Laxova A, Farrell PM. An analysis of communication following newborn screening for cystic fibrosis. Health Commun. 2004;16(2):197-205. PubMed PMID: </w:t>
      </w:r>
      <w:hyperlink r:id="rId186" w:history="1">
        <w:r w:rsidRPr="006977BD">
          <w:rPr>
            <w:rFonts w:ascii="Arial" w:eastAsia="Calibri" w:hAnsi="Arial" w:cs="Arial"/>
            <w:color w:val="0563C1"/>
            <w:sz w:val="22"/>
            <w:szCs w:val="22"/>
            <w:u w:val="single"/>
          </w:rPr>
          <w:t>15090285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Lai HJ, Cheng Y, Cho H, Kosorok MR, Farrell PM. Association between initial disease presentation, lung disease outcomes, and survival in patients with cystic fibrosis. Am J Epidemiol. 2004 Mar 15;159(6):537-46. PubMed PMID: </w:t>
      </w:r>
      <w:hyperlink r:id="rId187" w:history="1">
        <w:r w:rsidRPr="006977BD">
          <w:rPr>
            <w:rFonts w:ascii="Arial" w:eastAsia="Calibri" w:hAnsi="Arial" w:cs="Arial"/>
            <w:color w:val="0563C1"/>
            <w:sz w:val="22"/>
            <w:szCs w:val="22"/>
            <w:u w:val="single"/>
          </w:rPr>
          <w:t>15003957</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Cystic fibrosis newborn screening: shifting the key question from "should we screen?" to "how should we screen?". Pediatrics. 2004 Jun;113(6):1811-2. PubMed PMID: </w:t>
      </w:r>
      <w:hyperlink r:id="rId188" w:history="1">
        <w:r w:rsidRPr="006977BD">
          <w:rPr>
            <w:rFonts w:ascii="Arial" w:eastAsia="Calibri" w:hAnsi="Arial" w:cs="Arial"/>
            <w:color w:val="0563C1"/>
            <w:sz w:val="22"/>
            <w:szCs w:val="22"/>
            <w:u w:val="single"/>
          </w:rPr>
          <w:t>15173512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Koscik RL, Farrell PM, Kosorok MR, Zaremba KM, Laxova A, Lai HC, Douglas JA, Rock MJ, Splaingard ML. Cognitive function of children with cystic fibrosis: deleterious effect of early malnutrition. Pediatrics. 2004 Jun;113(6):1549-58. PubMed PMID: </w:t>
      </w:r>
      <w:hyperlink r:id="rId189" w:history="1">
        <w:r w:rsidRPr="006977BD">
          <w:rPr>
            <w:rFonts w:ascii="Arial" w:eastAsia="Calibri" w:hAnsi="Arial" w:cs="Arial"/>
            <w:color w:val="0563C1"/>
            <w:sz w:val="22"/>
            <w:szCs w:val="22"/>
            <w:u w:val="single"/>
          </w:rPr>
          <w:t>15173473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Li Z, Lai HJ, Kosorok MR, Laxova A, Rock MJ, Splaingard ML, Farrell PM. Longitudinal pulmonary status of cystic fibrosis children with meconium ileus. Pediatr Pulmonol. 2004 Oct;38(4):277-84. PubMed PMID: </w:t>
      </w:r>
      <w:hyperlink r:id="rId190" w:history="1">
        <w:r w:rsidRPr="006977BD">
          <w:rPr>
            <w:rFonts w:ascii="Arial" w:eastAsia="Calibri" w:hAnsi="Arial" w:cs="Arial"/>
            <w:color w:val="0563C1"/>
            <w:sz w:val="22"/>
            <w:szCs w:val="22"/>
            <w:u w:val="single"/>
          </w:rPr>
          <w:t>15334503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EF1CC8" w:rsidRDefault="00C43C24" w:rsidP="00EF1CC8">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lastRenderedPageBreak/>
        <w:t xml:space="preserve">Johnson SC, Marshall DJ, Harms G, Miller CM, Sherrill CB, Beaty EL, Lederer SA, Roesch EB, Madsen G, Hoffman GL, Laessig RH, Kopish GJ, Baker MW, Benner SA, Farrell PM, Prudent JR. Multiplexed genetic analysis using an expanded genetic alphabet. Clin Chem. 2004 Nov;50(11):2019-27. Epub 2004 Aug 19. PubMed PMID: </w:t>
      </w:r>
      <w:hyperlink r:id="rId191" w:history="1">
        <w:r w:rsidRPr="006977BD">
          <w:rPr>
            <w:rFonts w:ascii="Arial" w:eastAsia="Calibri" w:hAnsi="Arial" w:cs="Arial"/>
            <w:color w:val="0563C1"/>
            <w:sz w:val="22"/>
            <w:szCs w:val="22"/>
            <w:u w:val="single"/>
          </w:rPr>
          <w:t>15319316</w:t>
        </w:r>
      </w:hyperlink>
      <w:r w:rsidRPr="006977BD">
        <w:rPr>
          <w:rFonts w:ascii="Arial" w:eastAsia="Calibri" w:hAnsi="Arial" w:cs="Arial"/>
          <w:sz w:val="22"/>
          <w:szCs w:val="22"/>
        </w:rPr>
        <w:t>; PubMed Central PMCID: PMC1592527.</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Albanese MA, Farrell P, Dottl S. Statistical criteria for setting thresholds in medical school admissions. Adv Health Sci Educ Theory Pract. 2005;10(2):89-103. PubMed PMID: </w:t>
      </w:r>
      <w:hyperlink r:id="rId192" w:history="1">
        <w:r w:rsidRPr="006977BD">
          <w:rPr>
            <w:rFonts w:ascii="Arial" w:eastAsia="Calibri" w:hAnsi="Arial" w:cs="Arial"/>
            <w:color w:val="0563C1"/>
            <w:sz w:val="22"/>
            <w:szCs w:val="22"/>
            <w:u w:val="single"/>
          </w:rPr>
          <w:t>16078094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Much more research needed on injury prevention. WMJ. 2005 Feb;104(2):55-6. PubMed PMID: </w:t>
      </w:r>
      <w:hyperlink r:id="rId193" w:history="1">
        <w:r w:rsidRPr="006977BD">
          <w:rPr>
            <w:rFonts w:ascii="Arial" w:eastAsia="Calibri" w:hAnsi="Arial" w:cs="Arial"/>
            <w:color w:val="0563C1"/>
            <w:sz w:val="22"/>
            <w:szCs w:val="22"/>
            <w:u w:val="single"/>
          </w:rPr>
          <w:t>15856744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Li Z, Kosorok MR, Farrell PM, Laxova A, West SE, Green CG, Collins J, Rock MJ, Splaingard ML. Longitudinal development of mucoid Pseudomonas aeruginosa infection and lung disease progression in children with cystic fibrosis. JAMA. 2005 Feb 2;293(5):581-8. PubMed PMID: </w:t>
      </w:r>
      <w:hyperlink r:id="rId194" w:history="1">
        <w:r w:rsidRPr="006977BD">
          <w:rPr>
            <w:rFonts w:ascii="Arial" w:eastAsia="Calibri" w:hAnsi="Arial" w:cs="Arial"/>
            <w:color w:val="0563C1"/>
            <w:sz w:val="22"/>
            <w:szCs w:val="22"/>
            <w:u w:val="single"/>
          </w:rPr>
          <w:t>15687313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Albanese MA, Farrell P, Dottl SL. A comparison of statistical criteria for setting optimally discriminating MCAT and GPA thresholds in medical school admissions. Teach Learn Med. 2005 Spring;17(2):149-58. PubMed PMID: </w:t>
      </w:r>
      <w:hyperlink r:id="rId195" w:history="1">
        <w:r w:rsidRPr="006977BD">
          <w:rPr>
            <w:rFonts w:ascii="Arial" w:eastAsia="Calibri" w:hAnsi="Arial" w:cs="Arial"/>
            <w:color w:val="0563C1"/>
            <w:sz w:val="22"/>
            <w:szCs w:val="22"/>
            <w:u w:val="single"/>
          </w:rPr>
          <w:t>15833725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Tluczek A, Koscik RL, Farrell PM, Rock MJ. Psychosocial risk associated with newborn screening for cystic fibrosis: parents' experience while awaiting the sweat-test appointment. Pediatrics. 2005 Jun;115(6):1692-703. PubMed PMID: </w:t>
      </w:r>
      <w:hyperlink r:id="rId196" w:history="1">
        <w:r w:rsidRPr="006977BD">
          <w:rPr>
            <w:rFonts w:ascii="Arial" w:eastAsia="Calibri" w:hAnsi="Arial" w:cs="Arial"/>
            <w:color w:val="0563C1"/>
            <w:sz w:val="22"/>
            <w:szCs w:val="22"/>
            <w:u w:val="single"/>
          </w:rPr>
          <w:t>15930234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Plan to address physician shortage requires proper support. WMJ. 2005 Aug;104(6):73-4. PubMed PMID: </w:t>
      </w:r>
      <w:hyperlink r:id="rId197" w:history="1">
        <w:r w:rsidRPr="006977BD">
          <w:rPr>
            <w:rFonts w:ascii="Arial" w:eastAsia="Calibri" w:hAnsi="Arial" w:cs="Arial"/>
            <w:color w:val="0563C1"/>
            <w:sz w:val="22"/>
            <w:szCs w:val="22"/>
            <w:u w:val="single"/>
          </w:rPr>
          <w:t>16218321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Corech R, Rao A, Laxova A, Moss J, Rock MJ, Li Z, Kosorok MR, Splaingard ML, Farrell PM, Barbieri JT. Early immune response to the components of the type III system of Pseudomonas aeruginosa in children with cystic fibrosis. J Clin Microbiol. 2005 Aug;43(8):3956-62. PubMed PMID: </w:t>
      </w:r>
      <w:hyperlink r:id="rId198" w:history="1">
        <w:r w:rsidRPr="006977BD">
          <w:rPr>
            <w:rFonts w:ascii="Arial" w:eastAsia="Calibri" w:hAnsi="Arial" w:cs="Arial"/>
            <w:color w:val="0563C1"/>
            <w:sz w:val="22"/>
            <w:szCs w:val="22"/>
            <w:u w:val="single"/>
          </w:rPr>
          <w:t>16081936</w:t>
        </w:r>
      </w:hyperlink>
      <w:r w:rsidRPr="006977BD">
        <w:rPr>
          <w:rFonts w:ascii="Arial" w:eastAsia="Calibri" w:hAnsi="Arial" w:cs="Arial"/>
          <w:sz w:val="22"/>
          <w:szCs w:val="22"/>
        </w:rPr>
        <w:t>; PubMed Central PMCID: PMC1233990.</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Rock MJ, Hoffman G, Laessig RH, Kopish GJ, Litsheim TJ, Farrell PM. Newborn screening for cystic fibrosis in Wisconsin: nine-year experience with routine trypsinogen/DNA testing. J Pediatr. 2005 Sep;147(3 Suppl</w:t>
      </w:r>
      <w:proofErr w:type="gramStart"/>
      <w:r w:rsidRPr="006977BD">
        <w:rPr>
          <w:rFonts w:ascii="Arial" w:eastAsia="Calibri" w:hAnsi="Arial" w:cs="Arial"/>
          <w:sz w:val="22"/>
          <w:szCs w:val="22"/>
        </w:rPr>
        <w:t>):S</w:t>
      </w:r>
      <w:proofErr w:type="gramEnd"/>
      <w:r w:rsidRPr="006977BD">
        <w:rPr>
          <w:rFonts w:ascii="Arial" w:eastAsia="Calibri" w:hAnsi="Arial" w:cs="Arial"/>
          <w:sz w:val="22"/>
          <w:szCs w:val="22"/>
        </w:rPr>
        <w:t xml:space="preserve">73-7. PubMed PMID: </w:t>
      </w:r>
      <w:hyperlink r:id="rId199" w:history="1">
        <w:r w:rsidRPr="006977BD">
          <w:rPr>
            <w:rFonts w:ascii="Arial" w:eastAsia="Calibri" w:hAnsi="Arial" w:cs="Arial"/>
            <w:color w:val="0563C1"/>
            <w:sz w:val="22"/>
            <w:szCs w:val="22"/>
            <w:u w:val="single"/>
          </w:rPr>
          <w:t>16202788</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Koscik RL, Douglas JA, Zaremba K, Rock MJ, Splaingard ML, Laxova A, Farrell PM. Quality of life of children with cystic fibrosis. J Pediatr. 2005 Sep;147(3 Suppl</w:t>
      </w:r>
      <w:proofErr w:type="gramStart"/>
      <w:r w:rsidRPr="006977BD">
        <w:rPr>
          <w:rFonts w:ascii="Arial" w:eastAsia="Calibri" w:hAnsi="Arial" w:cs="Arial"/>
          <w:sz w:val="22"/>
          <w:szCs w:val="22"/>
        </w:rPr>
        <w:t>):S</w:t>
      </w:r>
      <w:proofErr w:type="gramEnd"/>
      <w:r w:rsidRPr="006977BD">
        <w:rPr>
          <w:rFonts w:ascii="Arial" w:eastAsia="Calibri" w:hAnsi="Arial" w:cs="Arial"/>
          <w:sz w:val="22"/>
          <w:szCs w:val="22"/>
        </w:rPr>
        <w:t xml:space="preserve">64-8. PubMed PMID: </w:t>
      </w:r>
      <w:hyperlink r:id="rId200" w:history="1">
        <w:r w:rsidRPr="006977BD">
          <w:rPr>
            <w:rFonts w:ascii="Arial" w:eastAsia="Calibri" w:hAnsi="Arial" w:cs="Arial"/>
            <w:color w:val="0563C1"/>
            <w:sz w:val="22"/>
            <w:szCs w:val="22"/>
            <w:u w:val="single"/>
          </w:rPr>
          <w:t>16202786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Lai HJ, Cheng Y, Farrell PM. The survival advantage of patients with cystic fibrosis diagnosed through neonatal screening: evidence from the United States Cystic Fibrosis Foundation registry data. J Pediatr. 2005 Sep;147(3 Suppl</w:t>
      </w:r>
      <w:proofErr w:type="gramStart"/>
      <w:r w:rsidRPr="006977BD">
        <w:rPr>
          <w:rFonts w:ascii="Arial" w:eastAsia="Calibri" w:hAnsi="Arial" w:cs="Arial"/>
          <w:sz w:val="22"/>
          <w:szCs w:val="22"/>
        </w:rPr>
        <w:t>):S</w:t>
      </w:r>
      <w:proofErr w:type="gramEnd"/>
      <w:r w:rsidRPr="006977BD">
        <w:rPr>
          <w:rFonts w:ascii="Arial" w:eastAsia="Calibri" w:hAnsi="Arial" w:cs="Arial"/>
          <w:sz w:val="22"/>
          <w:szCs w:val="22"/>
        </w:rPr>
        <w:t xml:space="preserve">57-63. PubMed PMID: </w:t>
      </w:r>
      <w:hyperlink r:id="rId201" w:history="1">
        <w:r w:rsidRPr="006977BD">
          <w:rPr>
            <w:rFonts w:ascii="Arial" w:eastAsia="Calibri" w:hAnsi="Arial" w:cs="Arial"/>
            <w:color w:val="0563C1"/>
            <w:sz w:val="22"/>
            <w:szCs w:val="22"/>
            <w:u w:val="single"/>
          </w:rPr>
          <w:t>16202784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Koscik RL, Lai HJ, Laxova A, Zaremba KM, Kosorok MR, Douglas JA, Rock MJ, Splaingard ML, Farrell PM. Preventing early, prolonged vitamin E deficiency: an opportunity for better cognitive outcomes via early diagnosis through neonatal screening. J Pediatr. 2005 Sep;147(3 Suppl</w:t>
      </w:r>
      <w:proofErr w:type="gramStart"/>
      <w:r w:rsidRPr="006977BD">
        <w:rPr>
          <w:rFonts w:ascii="Arial" w:eastAsia="Calibri" w:hAnsi="Arial" w:cs="Arial"/>
          <w:sz w:val="22"/>
          <w:szCs w:val="22"/>
        </w:rPr>
        <w:t>):S</w:t>
      </w:r>
      <w:proofErr w:type="gramEnd"/>
      <w:r w:rsidRPr="006977BD">
        <w:rPr>
          <w:rFonts w:ascii="Arial" w:eastAsia="Calibri" w:hAnsi="Arial" w:cs="Arial"/>
          <w:sz w:val="22"/>
          <w:szCs w:val="22"/>
        </w:rPr>
        <w:t xml:space="preserve">51-6. PubMed PMID: </w:t>
      </w:r>
      <w:hyperlink r:id="rId202" w:history="1">
        <w:r w:rsidRPr="006977BD">
          <w:rPr>
            <w:rFonts w:ascii="Arial" w:eastAsia="Calibri" w:hAnsi="Arial" w:cs="Arial"/>
            <w:color w:val="0563C1"/>
            <w:sz w:val="22"/>
            <w:szCs w:val="22"/>
            <w:u w:val="single"/>
          </w:rPr>
          <w:t>16202783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Farrell PM, Lai HJ, Li Z, Kosorok MR, Laxova A, Green CG, Collins J, Hoffman G, Laessig R, Rock MJ, Splaingard ML. Evidence on improved outcomes with early diagnosis of cystic fibrosis through neonatal screening: enough is enough! J Pediatr. 2005 Sep;147(3 Suppl</w:t>
      </w:r>
      <w:proofErr w:type="gramStart"/>
      <w:r w:rsidRPr="006977BD">
        <w:rPr>
          <w:rFonts w:ascii="Arial" w:eastAsia="Calibri" w:hAnsi="Arial" w:cs="Arial"/>
          <w:sz w:val="22"/>
          <w:szCs w:val="22"/>
        </w:rPr>
        <w:t>):S</w:t>
      </w:r>
      <w:proofErr w:type="gramEnd"/>
      <w:r w:rsidRPr="006977BD">
        <w:rPr>
          <w:rFonts w:ascii="Arial" w:eastAsia="Calibri" w:hAnsi="Arial" w:cs="Arial"/>
          <w:sz w:val="22"/>
          <w:szCs w:val="22"/>
        </w:rPr>
        <w:t xml:space="preserve">30-6. PubMed PMID: </w:t>
      </w:r>
      <w:hyperlink r:id="rId203" w:history="1">
        <w:r w:rsidRPr="006977BD">
          <w:rPr>
            <w:rFonts w:ascii="Arial" w:eastAsia="Calibri" w:hAnsi="Arial" w:cs="Arial"/>
            <w:color w:val="0563C1"/>
            <w:sz w:val="22"/>
            <w:szCs w:val="22"/>
            <w:u w:val="single"/>
          </w:rPr>
          <w:t>16202779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Rosenberg MA, Farrell PM. Assessing the cost of cystic fibrosis diagnosis and treatment. J Pediatr. 2005 Sep;147(3 Suppl</w:t>
      </w:r>
      <w:proofErr w:type="gramStart"/>
      <w:r w:rsidRPr="006977BD">
        <w:rPr>
          <w:rFonts w:ascii="Arial" w:eastAsia="Calibri" w:hAnsi="Arial" w:cs="Arial"/>
          <w:sz w:val="22"/>
          <w:szCs w:val="22"/>
        </w:rPr>
        <w:t>):S</w:t>
      </w:r>
      <w:proofErr w:type="gramEnd"/>
      <w:r w:rsidRPr="006977BD">
        <w:rPr>
          <w:rFonts w:ascii="Arial" w:eastAsia="Calibri" w:hAnsi="Arial" w:cs="Arial"/>
          <w:sz w:val="22"/>
          <w:szCs w:val="22"/>
        </w:rPr>
        <w:t xml:space="preserve">101-5. Review. PubMed PMID: </w:t>
      </w:r>
      <w:hyperlink r:id="rId204" w:history="1">
        <w:r w:rsidRPr="006977BD">
          <w:rPr>
            <w:rFonts w:ascii="Arial" w:eastAsia="Calibri" w:hAnsi="Arial" w:cs="Arial"/>
            <w:color w:val="0563C1"/>
            <w:sz w:val="22"/>
            <w:szCs w:val="22"/>
            <w:u w:val="single"/>
          </w:rPr>
          <w:t>16202771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lastRenderedPageBreak/>
        <w:t xml:space="preserve">Braun AT, Farrell PM, Ferec C, Audrezet MP, Laxova A, Li Z, Kosorok MR, Rosenberg MA, Gershan WM. Cystic fibrosis mutations and genotype-pulmonary phenotype analysis. J Cyst Fibros. 2006 Jan;5(1):33-41. Epub 2005 Nov 4. PubMed PMID: </w:t>
      </w:r>
      <w:hyperlink r:id="rId205" w:history="1">
        <w:r w:rsidRPr="006977BD">
          <w:rPr>
            <w:rFonts w:ascii="Arial" w:eastAsia="Calibri" w:hAnsi="Arial" w:cs="Arial"/>
            <w:color w:val="0563C1"/>
            <w:sz w:val="22"/>
            <w:szCs w:val="22"/>
            <w:u w:val="single"/>
          </w:rPr>
          <w:t>16275171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Brody AS, Kosorok MR, Li Z, Broderick LS, Foster JL, Laxova A, Bandla H, Farrell PM. Reproducibility of a scoring system for computed tomography scanning in cystic fibrosis. J Thorac Imaging. 2006 Mar;21(1):14-21. PubMed PMID: </w:t>
      </w:r>
      <w:hyperlink r:id="rId206" w:history="1">
        <w:r w:rsidRPr="006977BD">
          <w:rPr>
            <w:rFonts w:ascii="Arial" w:eastAsia="Calibri" w:hAnsi="Arial" w:cs="Arial"/>
            <w:color w:val="0563C1"/>
            <w:sz w:val="22"/>
            <w:szCs w:val="22"/>
            <w:u w:val="single"/>
          </w:rPr>
          <w:t>16538150</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EF1CC8" w:rsidRDefault="00C43C24" w:rsidP="00251C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Férec C, Casals T, Chuzhanova N, Macek M Jr, Bienvenu T, Holubova A, King C, McDevitt T, Castellani C, Farrell PM, Sheridan M, Pantaleo SJ, Loumi O, Messaoud T, Cuppens H, Torricelli F, Cutting GR, Williamson R, Ramos MJ, Pignatti PF, Raguénès O, Cooper DN, Audrézet MP, Chen JM. Gross genomic rearrangements involving deletions in the CFTR gene: characterization of six new events from a large cohort of hitherto unidentified cystic fibrosis chromosomes and meta-analysis of the underlying mechanisms. Eur J Hum Genet. 2006 May;14(5):567-76. PubMed PMID: </w:t>
      </w:r>
      <w:hyperlink r:id="rId207" w:history="1">
        <w:r w:rsidRPr="006977BD">
          <w:rPr>
            <w:rFonts w:ascii="Arial" w:eastAsia="Calibri" w:hAnsi="Arial" w:cs="Arial"/>
            <w:color w:val="0563C1"/>
            <w:sz w:val="22"/>
            <w:szCs w:val="22"/>
            <w:u w:val="single"/>
          </w:rPr>
          <w:t>16493442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Tluczek A, Koscik RL, Modaff P, Pfeil D, Rock MJ, Farrell PM, Lifchez C, Freeman ME, Gershan W, Zaleski C, Sullivan B. Newborn screening for cystic fibrosis: parents' preferences regarding counseling at the time of infants' sweat test. J Genet Couns. 2006 Aug;15(4):277-91. PubMed PMID: </w:t>
      </w:r>
      <w:hyperlink r:id="rId208" w:history="1">
        <w:r w:rsidRPr="006977BD">
          <w:rPr>
            <w:rFonts w:ascii="Arial" w:eastAsia="Calibri" w:hAnsi="Arial" w:cs="Arial"/>
            <w:color w:val="0563C1"/>
            <w:sz w:val="22"/>
            <w:szCs w:val="22"/>
            <w:u w:val="single"/>
          </w:rPr>
          <w:t>16865559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Govan JR. Pseudomonas serology: confusion, controversy, and challenges. Thorax. 2006 Aug;61(8):645-7. Epub 2006 Jun 12. PubMed PMID: 16769714; PubMed Central PMCID: </w:t>
      </w:r>
      <w:hyperlink r:id="rId209" w:history="1">
        <w:r w:rsidRPr="006977BD">
          <w:rPr>
            <w:rFonts w:ascii="Arial" w:eastAsia="Calibri" w:hAnsi="Arial" w:cs="Arial"/>
            <w:color w:val="0563C1"/>
            <w:sz w:val="22"/>
            <w:szCs w:val="22"/>
            <w:u w:val="single"/>
          </w:rPr>
          <w:t>PMC2104689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Grosse SD, Rosenfeld M, Devine OJ, Lai HJ, Farrell PM. Potential impact of newborn screening for cystic fibrosis on child survival: a systematic review and analysis. J Pediatr. 2006 Sep;149(3):362-6. Review. PubMed PMID: </w:t>
      </w:r>
      <w:hyperlink r:id="rId210" w:history="1">
        <w:r w:rsidRPr="006977BD">
          <w:rPr>
            <w:rFonts w:ascii="Arial" w:eastAsia="Calibri" w:hAnsi="Arial" w:cs="Arial"/>
            <w:color w:val="0563C1"/>
            <w:sz w:val="22"/>
            <w:szCs w:val="22"/>
            <w:u w:val="single"/>
          </w:rPr>
          <w:t>16939748</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The meaning of "early" diagnosis in a new era of cystic fibrosis care. Pediatrics. 2007 Jan;119(1):156-7. PubMed PMID: </w:t>
      </w:r>
      <w:hyperlink r:id="rId211" w:history="1">
        <w:r w:rsidRPr="006977BD">
          <w:rPr>
            <w:rFonts w:ascii="Arial" w:eastAsia="Calibri" w:hAnsi="Arial" w:cs="Arial"/>
            <w:color w:val="0563C1"/>
            <w:sz w:val="22"/>
            <w:szCs w:val="22"/>
            <w:u w:val="single"/>
          </w:rPr>
          <w:t>17200282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Farrell P, Marechal C, Ferec C, Siker M, Teschler-Nicola M. Discovery of the principal cystic fibrosis mutation (F508del) in ancient DNA from Iron Age Europeans. Nature Precedings</w:t>
      </w:r>
      <w:r w:rsidR="00251CAA">
        <w:rPr>
          <w:rFonts w:ascii="Arial" w:eastAsia="Calibri" w:hAnsi="Arial" w:cs="Arial"/>
          <w:sz w:val="22"/>
          <w:szCs w:val="22"/>
        </w:rPr>
        <w:t xml:space="preserve"> 2007</w:t>
      </w:r>
      <w:r w:rsidRPr="006977BD">
        <w:rPr>
          <w:rFonts w:ascii="Arial" w:eastAsia="Calibri" w:hAnsi="Arial" w:cs="Arial"/>
          <w:sz w:val="22"/>
          <w:szCs w:val="22"/>
        </w:rPr>
        <w:t xml:space="preserve"> </w:t>
      </w:r>
      <w:hyperlink r:id="rId212" w:tgtFrame="1" w:history="1">
        <w:r w:rsidR="00251CAA" w:rsidRPr="00941CE9">
          <w:rPr>
            <w:rStyle w:val="Hyperlink"/>
            <w:rFonts w:ascii="Arial" w:hAnsi="Arial"/>
            <w:sz w:val="22"/>
          </w:rPr>
          <w:t>&lt;http://hdl.nature.com/10101/npre.2007.1276.1&gt;</w:t>
        </w:r>
      </w:hyperlink>
      <w:r w:rsidR="00251CAA">
        <w:rPr>
          <w:rFonts w:ascii="Arial" w:eastAsia="Calibri" w:hAnsi="Arial" w:cs="Arial"/>
          <w:sz w:val="22"/>
          <w:szCs w:val="22"/>
        </w:rPr>
        <w:t xml:space="preserve"> </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Comeau AM, Accurso FJ, White TB, Campbell PW 3rd, Hoffman G, Parad RB, Wilfond BS, Rosenfeld M, Sontag MK, Massie J, Farrell PM, O'Sullivan BP; Cystic Fibrosis Foundation. Guidelines for implementation of cystic fibrosis newborn screening programs: Cystic Fibrosis Foundation workshop report. Pediatrics. 2007 Feb;119(2</w:t>
      </w:r>
      <w:proofErr w:type="gramStart"/>
      <w:r w:rsidRPr="006977BD">
        <w:rPr>
          <w:rFonts w:ascii="Arial" w:eastAsia="Calibri" w:hAnsi="Arial" w:cs="Arial"/>
          <w:sz w:val="22"/>
          <w:szCs w:val="22"/>
        </w:rPr>
        <w:t>):e</w:t>
      </w:r>
      <w:proofErr w:type="gramEnd"/>
      <w:r w:rsidRPr="006977BD">
        <w:rPr>
          <w:rFonts w:ascii="Arial" w:eastAsia="Calibri" w:hAnsi="Arial" w:cs="Arial"/>
          <w:sz w:val="22"/>
          <w:szCs w:val="22"/>
        </w:rPr>
        <w:t xml:space="preserve">495-518. PubMed PMID: </w:t>
      </w:r>
      <w:hyperlink r:id="rId213" w:history="1">
        <w:r w:rsidRPr="006977BD">
          <w:rPr>
            <w:rFonts w:ascii="Arial" w:eastAsia="Calibri" w:hAnsi="Arial" w:cs="Arial"/>
            <w:color w:val="0563C1"/>
            <w:sz w:val="22"/>
            <w:szCs w:val="22"/>
            <w:u w:val="single"/>
          </w:rPr>
          <w:t>17272609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Dillard JP, Shen L, Tluczek A, Modaff P, Farrell P. The effect of disruptions during counseling on recall of genetic risk information: the case of cystic fibrosis. J Genet Couns. 2007 Apr;16(2):179-90. PubMed PMID: </w:t>
      </w:r>
      <w:hyperlink r:id="rId214" w:history="1">
        <w:r w:rsidRPr="006977BD">
          <w:rPr>
            <w:rFonts w:ascii="Arial" w:eastAsia="Calibri" w:hAnsi="Arial" w:cs="Arial"/>
            <w:color w:val="0563C1"/>
            <w:sz w:val="22"/>
            <w:szCs w:val="22"/>
            <w:u w:val="single"/>
          </w:rPr>
          <w:t>17277994</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 Joffe S, Foley L, Canny GJ, Mayne P, Rosenberg M. Diagnosis of cystic fibrosis in the Republic of Ireland: epidemiology and costs. Ir Med J. 2007 Sep;100(8):557-60. PubMed PMID: </w:t>
      </w:r>
      <w:hyperlink r:id="rId215" w:history="1">
        <w:r w:rsidRPr="006977BD">
          <w:rPr>
            <w:rFonts w:ascii="Arial" w:eastAsia="Calibri" w:hAnsi="Arial" w:cs="Arial"/>
            <w:color w:val="0563C1"/>
            <w:sz w:val="22"/>
            <w:szCs w:val="22"/>
            <w:u w:val="single"/>
          </w:rPr>
          <w:t>17955689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Dillard JP, Shen L, Laxova A, Farrell P. Potential threats to the effective communication of genetic risk information: the case of cystic fibrosis. Health Commun. 2008;23(3):234-44. doi: 10.1080/10410230802055356. PubMed PMID: </w:t>
      </w:r>
      <w:hyperlink r:id="rId216" w:history="1">
        <w:r w:rsidRPr="006977BD">
          <w:rPr>
            <w:rFonts w:ascii="Arial" w:eastAsia="Calibri" w:hAnsi="Arial" w:cs="Arial"/>
            <w:color w:val="0563C1"/>
            <w:sz w:val="22"/>
            <w:szCs w:val="22"/>
            <w:u w:val="single"/>
          </w:rPr>
          <w:t>18569052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Rosenberg M, Farrell P. Predictive Modeling of costs for a chronic disease with acute high cost episodes. North American Actuarial Journal. 2008; 12:1-18.</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lastRenderedPageBreak/>
        <w:t xml:space="preserve">Farrell PM. Is newborn screening for cystic fibrosis a basic human right? J Cyst Fibros. 2008 May;7(3):262-5. doi: 10.1016/j.jcf.2008.01.001. Epub 2008 Feb 11. PubMed PMID: </w:t>
      </w:r>
      <w:hyperlink r:id="rId217" w:history="1">
        <w:r w:rsidRPr="006977BD">
          <w:rPr>
            <w:rFonts w:ascii="Arial" w:eastAsia="Calibri" w:hAnsi="Arial" w:cs="Arial"/>
            <w:color w:val="0563C1"/>
            <w:sz w:val="22"/>
            <w:szCs w:val="22"/>
            <w:u w:val="single"/>
          </w:rPr>
          <w:t>18262856</w:t>
        </w:r>
      </w:hyperlink>
      <w:r w:rsidRPr="006977BD">
        <w:rPr>
          <w:rFonts w:ascii="Arial" w:eastAsia="Calibri" w:hAnsi="Arial" w:cs="Arial"/>
          <w:sz w:val="22"/>
          <w:szCs w:val="22"/>
        </w:rPr>
        <w:t>; PubMed Central PMCID: PMC2504861.</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Castellani C, Cuppens H, Macek M Jr, Cassiman JJ, Kerem E, Durie P, Tullis E, Assael BM, Bombieri C, Brown A, Casals T, Claustres M, Cutting GR, Dequeker E, Dodge J, Doull I, Farrell P, Ferec C, Girodon E, Johannesson M, Kerem B, Knowles M, Munck A, Pignatti PF, Radojkovic D, Rizzotti P, Schwarz M, Stuhrmann M, Tzetis M, Zielenski J, Elborn JS. Consensus on the use and interpretation of cystic fibrosis mutation analysis in clinical practice. J Cyst Fibros. 2008 May;7(3):179-96. doi: 10.1016/j.jcf.2008.03.009. Review. PubMed PMID: </w:t>
      </w:r>
      <w:hyperlink r:id="rId218" w:history="1">
        <w:r w:rsidRPr="006977BD">
          <w:rPr>
            <w:rFonts w:ascii="Arial" w:eastAsia="Calibri" w:hAnsi="Arial" w:cs="Arial"/>
            <w:color w:val="0563C1"/>
            <w:sz w:val="22"/>
            <w:szCs w:val="22"/>
            <w:u w:val="single"/>
          </w:rPr>
          <w:t>18456578</w:t>
        </w:r>
      </w:hyperlink>
      <w:r w:rsidRPr="006977BD">
        <w:rPr>
          <w:rFonts w:ascii="Arial" w:eastAsia="Calibri" w:hAnsi="Arial" w:cs="Arial"/>
          <w:sz w:val="22"/>
          <w:szCs w:val="22"/>
        </w:rPr>
        <w:t>; PubMed Central PMCID: PMC2810954.</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Farrell PM, Rosenstein BJ, White TB, Accurso FJ, Castellani C, Cutting GR, Durie PR, Legrys VA, Massie J, Parad RB, Rock MJ, Campbell PW 3rd; Cystic Fibrosis Foundation. Guidelines for diagnosis of cystic fibrosis in newborns through older adults: Cystic Fibrosis Foundation consensus report. J Pediatr. 2008 Aug;153(2</w:t>
      </w:r>
      <w:proofErr w:type="gramStart"/>
      <w:r w:rsidRPr="006977BD">
        <w:rPr>
          <w:rFonts w:ascii="Arial" w:eastAsia="Calibri" w:hAnsi="Arial" w:cs="Arial"/>
          <w:sz w:val="22"/>
          <w:szCs w:val="22"/>
        </w:rPr>
        <w:t>):S</w:t>
      </w:r>
      <w:proofErr w:type="gramEnd"/>
      <w:r w:rsidRPr="006977BD">
        <w:rPr>
          <w:rFonts w:ascii="Arial" w:eastAsia="Calibri" w:hAnsi="Arial" w:cs="Arial"/>
          <w:sz w:val="22"/>
          <w:szCs w:val="22"/>
        </w:rPr>
        <w:t xml:space="preserve">4-S14. doi: 10.1016/j.jpeds.2008.05.005. PubMed PMID: </w:t>
      </w:r>
      <w:hyperlink r:id="rId219" w:history="1">
        <w:r w:rsidRPr="006977BD">
          <w:rPr>
            <w:rFonts w:ascii="Arial" w:eastAsia="Calibri" w:hAnsi="Arial" w:cs="Arial"/>
            <w:color w:val="0563C1"/>
            <w:sz w:val="22"/>
            <w:szCs w:val="22"/>
            <w:u w:val="single"/>
          </w:rPr>
          <w:t>18639722</w:t>
        </w:r>
      </w:hyperlink>
      <w:r w:rsidRPr="006977BD">
        <w:rPr>
          <w:rFonts w:ascii="Arial" w:eastAsia="Calibri" w:hAnsi="Arial" w:cs="Arial"/>
          <w:sz w:val="22"/>
          <w:szCs w:val="22"/>
        </w:rPr>
        <w:t>; PubMed Central PMCID: PMC2810958.</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Shafer MM, Siker M, Overdier JT, Ramsl PC, Teschler-Nicola M, Farrell PM. Enhanced methods for assessment of the trace element composition of Iron Age bone. Sci Total Environ. 2008 Aug 15;401(1-3):144-61. doi: 10.1016/j.scitotenv.2008.02.063. Epub 2008 May 19. PubMed PMID: </w:t>
      </w:r>
      <w:hyperlink r:id="rId220" w:history="1">
        <w:r w:rsidRPr="006977BD">
          <w:rPr>
            <w:rFonts w:ascii="Arial" w:eastAsia="Calibri" w:hAnsi="Arial" w:cs="Arial"/>
            <w:color w:val="0563C1"/>
            <w:sz w:val="22"/>
            <w:szCs w:val="22"/>
            <w:u w:val="single"/>
          </w:rPr>
          <w:t>18486196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The prevalence of cystic fibrosis in the European Union. J Cyst Fibros. 2008 Sep;7(5):450-3. doi: 10.1016/j.jcf.2008.03.007. Epub 2008 Apr 28. PubMed PMID: </w:t>
      </w:r>
      <w:hyperlink r:id="rId221" w:history="1">
        <w:r w:rsidRPr="006977BD">
          <w:rPr>
            <w:rFonts w:ascii="Arial" w:eastAsia="Calibri" w:hAnsi="Arial" w:cs="Arial"/>
            <w:color w:val="0563C1"/>
            <w:sz w:val="22"/>
            <w:szCs w:val="22"/>
            <w:u w:val="single"/>
          </w:rPr>
          <w:t>18442953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Lai HJ, Shoff SM, Farrell PM; Wisconsin Cystic Fibrosis Neonatal Screening Group. Recovery of birth weight z score within 2 years of diagnosis is positively associated with pulmonary status at 6 years of age in children with cystic fibrosis. Pediatrics. 2009 Feb;123(2):714-22. doi: 10.1542/peds.2007-3089. PubMed PMID: </w:t>
      </w:r>
      <w:hyperlink r:id="rId222" w:history="1">
        <w:r w:rsidRPr="006977BD">
          <w:rPr>
            <w:rFonts w:ascii="Arial" w:eastAsia="Calibri" w:hAnsi="Arial" w:cs="Arial"/>
            <w:color w:val="0563C1"/>
            <w:sz w:val="22"/>
            <w:szCs w:val="22"/>
            <w:u w:val="single"/>
          </w:rPr>
          <w:t>19171643</w:t>
        </w:r>
      </w:hyperlink>
      <w:r w:rsidRPr="006977BD">
        <w:rPr>
          <w:rFonts w:ascii="Arial" w:eastAsia="Calibri" w:hAnsi="Arial" w:cs="Arial"/>
          <w:sz w:val="22"/>
          <w:szCs w:val="22"/>
        </w:rPr>
        <w:t>; PubMed Central PMCID: PMC2775492.</w:t>
      </w:r>
    </w:p>
    <w:p w:rsidR="00C43C24" w:rsidRPr="006977BD" w:rsidRDefault="00C43C24" w:rsidP="00244DAA">
      <w:pPr>
        <w:ind w:left="720" w:hanging="720"/>
        <w:rPr>
          <w:rFonts w:ascii="Arial" w:eastAsia="Calibri" w:hAnsi="Arial" w:cs="Arial"/>
          <w:sz w:val="22"/>
          <w:szCs w:val="22"/>
        </w:rPr>
      </w:pPr>
    </w:p>
    <w:p w:rsidR="00C43C24" w:rsidRPr="00EF1CC8" w:rsidRDefault="00C43C24" w:rsidP="00EF1CC8">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Kloosterboer M, Hoffman G, Rock M, Gershan W, Laxova A, Li Z, Farrell PM. Clarification of laboratory and clinical variables that influence cystic fibrosis newborn screening with initial analysis of immunoreactive trypsinogen. Pediatrics. 2009 Feb;123(2</w:t>
      </w:r>
      <w:proofErr w:type="gramStart"/>
      <w:r w:rsidRPr="006977BD">
        <w:rPr>
          <w:rFonts w:ascii="Arial" w:eastAsia="Calibri" w:hAnsi="Arial" w:cs="Arial"/>
          <w:sz w:val="22"/>
          <w:szCs w:val="22"/>
        </w:rPr>
        <w:t>):e</w:t>
      </w:r>
      <w:proofErr w:type="gramEnd"/>
      <w:r w:rsidRPr="006977BD">
        <w:rPr>
          <w:rFonts w:ascii="Arial" w:eastAsia="Calibri" w:hAnsi="Arial" w:cs="Arial"/>
          <w:sz w:val="22"/>
          <w:szCs w:val="22"/>
        </w:rPr>
        <w:t xml:space="preserve">338-46. doi: 10.1542/peds.2008-1681. PubMed PMID: </w:t>
      </w:r>
      <w:hyperlink r:id="rId223" w:history="1">
        <w:r w:rsidRPr="006977BD">
          <w:rPr>
            <w:rFonts w:ascii="Arial" w:eastAsia="Calibri" w:hAnsi="Arial" w:cs="Arial"/>
            <w:color w:val="0563C1"/>
            <w:sz w:val="22"/>
            <w:szCs w:val="22"/>
            <w:u w:val="single"/>
          </w:rPr>
          <w:t>19171585</w:t>
        </w:r>
      </w:hyperlink>
      <w:r w:rsidRPr="006977BD">
        <w:rPr>
          <w:rFonts w:ascii="Arial" w:eastAsia="Calibri" w:hAnsi="Arial" w:cs="Arial"/>
          <w:sz w:val="22"/>
          <w:szCs w:val="22"/>
        </w:rPr>
        <w:t>.</w:t>
      </w:r>
    </w:p>
    <w:p w:rsidR="00C43C24" w:rsidRPr="006977BD" w:rsidRDefault="00C43C24" w:rsidP="00251CAA">
      <w:pPr>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Castellani C, Southern KW, Brownlee K, Dankert Roelse J, Duff A, Farrell M, Mehta A, Munck A, Pollitt R, Sermet-Gaudelus I, Wilcken B, Ballmann M, Corbetta C, de Monestrol I, Farrell P, Feilcke M, Férec C, Gartner S, Gaskin K, Hammermann J, Kashirskaya N, Loeber G, Macek M Jr, Mehta G, Reiman A, Rizzotti P, Sammon A, Sands D, Smyth A, Sommerburg O, Torresani T, Travert G, Vernooij A, Elborn S. European best practice guidelines for cystic fibrosis neonatal screening. J Cyst Fibros. 2009 May;8(3):153-73. doi: 10.1016/j.jcf.2009.01.004. Epub 2009 Feb 26. PubMed PMID: </w:t>
      </w:r>
      <w:hyperlink r:id="rId224" w:history="1">
        <w:r w:rsidRPr="006977BD">
          <w:rPr>
            <w:rFonts w:ascii="Arial" w:eastAsia="Calibri" w:hAnsi="Arial" w:cs="Arial"/>
            <w:color w:val="0563C1"/>
            <w:sz w:val="22"/>
            <w:szCs w:val="22"/>
            <w:u w:val="single"/>
          </w:rPr>
          <w:t>19246252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PM, Collins J, Broderick LS, Rock MJ, Li Z, Kosorok MR, Laxova A, Gershan WM, Brody AS. Association between mucoid Pseudomonas infection and bronchiectasis in children with cystic fibrosis. Radiology. 2009 Aug;252(2):534-43. doi: 10.1148/radiol.2522081882. PubMed PMID: </w:t>
      </w:r>
      <w:hyperlink r:id="rId225" w:history="1">
        <w:r w:rsidRPr="006977BD">
          <w:rPr>
            <w:rFonts w:ascii="Arial" w:eastAsia="Calibri" w:hAnsi="Arial" w:cs="Arial"/>
            <w:color w:val="0563C1"/>
            <w:sz w:val="22"/>
            <w:szCs w:val="22"/>
            <w:u w:val="single"/>
          </w:rPr>
          <w:t>19703887</w:t>
        </w:r>
      </w:hyperlink>
      <w:r w:rsidRPr="006977BD">
        <w:rPr>
          <w:rFonts w:ascii="Arial" w:eastAsia="Calibri" w:hAnsi="Arial" w:cs="Arial"/>
          <w:sz w:val="22"/>
          <w:szCs w:val="22"/>
        </w:rPr>
        <w:t>; PubMed Central PMCID: PMC2753783.</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Rao AR, Laxova A, Farrell PM, Barbieri JT. Proteomic identification of OprL as a seromarker for initial diagnosis of Pseudomonas aeruginosa infection of patients with cystic fibrosis. J Clin Microbiol. 2009 Aug;47(8):2483-8. doi: 10.1128/JCM.02182-08. Epub 2009 Jun 24. PubMed PMID: </w:t>
      </w:r>
      <w:hyperlink r:id="rId226" w:history="1">
        <w:r w:rsidRPr="006977BD">
          <w:rPr>
            <w:rFonts w:ascii="Arial" w:eastAsia="Calibri" w:hAnsi="Arial" w:cs="Arial"/>
            <w:color w:val="0563C1"/>
            <w:sz w:val="22"/>
            <w:szCs w:val="22"/>
            <w:u w:val="single"/>
          </w:rPr>
          <w:t>19553571</w:t>
        </w:r>
      </w:hyperlink>
      <w:r w:rsidRPr="006977BD">
        <w:rPr>
          <w:rFonts w:ascii="Arial" w:eastAsia="Calibri" w:hAnsi="Arial" w:cs="Arial"/>
          <w:sz w:val="22"/>
          <w:szCs w:val="22"/>
        </w:rPr>
        <w:t>; PubMed Central PMCID: PMC2725635.</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Tluczek A, Orland KM, Nick SW, Brown RL. Newborn screening: an appeal for improved parent education. J Perinat Neonatal Nurs. 2009 Oct-Dec;23(4):326-34. doi: 10.1097/JPN.0b013e3181a1bc1f. PubMed PMID: </w:t>
      </w:r>
      <w:hyperlink r:id="rId227" w:history="1">
        <w:r w:rsidRPr="006977BD">
          <w:rPr>
            <w:rFonts w:ascii="Arial" w:eastAsia="Calibri" w:hAnsi="Arial" w:cs="Arial"/>
            <w:color w:val="0563C1"/>
            <w:sz w:val="22"/>
            <w:szCs w:val="22"/>
            <w:u w:val="single"/>
          </w:rPr>
          <w:t>19915416</w:t>
        </w:r>
      </w:hyperlink>
      <w:r w:rsidRPr="006977BD">
        <w:rPr>
          <w:rFonts w:ascii="Arial" w:eastAsia="Calibri" w:hAnsi="Arial" w:cs="Arial"/>
          <w:sz w:val="22"/>
          <w:szCs w:val="22"/>
        </w:rPr>
        <w:t>; PubMed Central PMCID: PMC2947955.</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lastRenderedPageBreak/>
        <w:t>Cystic Fibrosis Foundation, Borowitz D, Robinson KA, Rosenfeld M, Davis SD, Sabadosa KA, Spear SL, Michel SH, Parad RB, White TB, Farrell PM, Marshall BC, Accurso FJ. Cystic Fibrosis Foundation evidence-based guidelines for management of infants with cystic fibrosis. J Pediatr. 2009 Dec;155(6 Suppl</w:t>
      </w:r>
      <w:proofErr w:type="gramStart"/>
      <w:r w:rsidRPr="006977BD">
        <w:rPr>
          <w:rFonts w:ascii="Arial" w:eastAsia="Calibri" w:hAnsi="Arial" w:cs="Arial"/>
          <w:sz w:val="22"/>
          <w:szCs w:val="22"/>
        </w:rPr>
        <w:t>):S</w:t>
      </w:r>
      <w:proofErr w:type="gramEnd"/>
      <w:r w:rsidRPr="006977BD">
        <w:rPr>
          <w:rFonts w:ascii="Arial" w:eastAsia="Calibri" w:hAnsi="Arial" w:cs="Arial"/>
          <w:sz w:val="22"/>
          <w:szCs w:val="22"/>
        </w:rPr>
        <w:t xml:space="preserve">73-93. doi: 10.1016/j.jpeds.2009.09.001. PubMed PMID: </w:t>
      </w:r>
      <w:hyperlink r:id="rId228" w:history="1">
        <w:r w:rsidRPr="006977BD">
          <w:rPr>
            <w:rFonts w:ascii="Arial" w:eastAsia="Calibri" w:hAnsi="Arial" w:cs="Arial"/>
            <w:color w:val="0563C1"/>
            <w:sz w:val="22"/>
            <w:szCs w:val="22"/>
            <w:u w:val="single"/>
          </w:rPr>
          <w:t>19914445</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Cystic Fibrosis Foundation, Borowitz D, Parad RB, Sharp JK, Sabadosa KA, Robinson KA, Rock MJ, Farrell PM, Sontag MK, Rosenfeld M, Davis SD, Marshall BC, Accurso FJ. Cystic Fibrosis Foundation practice guidelines for the management of infants with cystic fibrosis transmembrane conductance regulator-related metabolic syndrome during the first two years of life and beyond. J Pediatr. 2009 Dec;155(6 Suppl</w:t>
      </w:r>
      <w:proofErr w:type="gramStart"/>
      <w:r w:rsidRPr="006977BD">
        <w:rPr>
          <w:rFonts w:ascii="Arial" w:eastAsia="Calibri" w:hAnsi="Arial" w:cs="Arial"/>
          <w:sz w:val="22"/>
          <w:szCs w:val="22"/>
        </w:rPr>
        <w:t>):S</w:t>
      </w:r>
      <w:proofErr w:type="gramEnd"/>
      <w:r w:rsidRPr="006977BD">
        <w:rPr>
          <w:rFonts w:ascii="Arial" w:eastAsia="Calibri" w:hAnsi="Arial" w:cs="Arial"/>
          <w:sz w:val="22"/>
          <w:szCs w:val="22"/>
        </w:rPr>
        <w:t xml:space="preserve">106-16. doi: 10.1016/j.jpeds.2009.09.003. PubMed PMID: </w:t>
      </w:r>
      <w:hyperlink r:id="rId229" w:history="1">
        <w:r w:rsidRPr="006977BD">
          <w:rPr>
            <w:rFonts w:ascii="Arial" w:eastAsia="Calibri" w:hAnsi="Arial" w:cs="Arial"/>
            <w:color w:val="0563C1"/>
            <w:sz w:val="22"/>
            <w:szCs w:val="22"/>
            <w:u w:val="single"/>
          </w:rPr>
          <w:t>19914443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Walsh AC, Rault G, Li Z, Scotet V, Duguépéroux I, Férec C, Roussey M, Laxova A, Farrell PM; participating CF centres of Brittany, France. Pulmonary outcome differences in U.S. and French cystic fibrosis cohorts diagnosed through newborn screening. J Cyst Fibros. 2010 Jan;9(1):44-50. doi: 10.1016/j.jcf.2009.10.004. Epub 2009 Nov 18. PubMed PMID: </w:t>
      </w:r>
      <w:hyperlink r:id="rId230" w:history="1">
        <w:r w:rsidRPr="006977BD">
          <w:rPr>
            <w:rFonts w:ascii="Arial" w:eastAsia="Calibri" w:hAnsi="Arial" w:cs="Arial"/>
            <w:color w:val="0563C1"/>
            <w:sz w:val="22"/>
            <w:szCs w:val="22"/>
            <w:u w:val="single"/>
          </w:rPr>
          <w:t>19926349</w:t>
        </w:r>
      </w:hyperlink>
      <w:r w:rsidRPr="006977BD">
        <w:rPr>
          <w:rFonts w:ascii="Arial" w:eastAsia="Calibri" w:hAnsi="Arial" w:cs="Arial"/>
          <w:sz w:val="22"/>
          <w:szCs w:val="22"/>
        </w:rPr>
        <w:t>; PubMed Central PMCID: PMC2818431.</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Hayes D Jr, Farrell PM, Li Z, West SE. Pseudomonas aeruginosa serological analysis in young children with cystic fibrosis diagnosed through newborn screening. Pediatr Pulmonol. 2010 Jan;45(1):55-61. doi: 10.1002/ppul.21083. PubMed PMID: </w:t>
      </w:r>
      <w:hyperlink r:id="rId231" w:history="1">
        <w:r w:rsidRPr="006977BD">
          <w:rPr>
            <w:rFonts w:ascii="Arial" w:eastAsia="Calibri" w:hAnsi="Arial" w:cs="Arial"/>
            <w:color w:val="0563C1"/>
            <w:sz w:val="22"/>
            <w:szCs w:val="22"/>
            <w:u w:val="single"/>
          </w:rPr>
          <w:t>20025049</w:t>
        </w:r>
      </w:hyperlink>
      <w:r w:rsidRPr="006977BD">
        <w:rPr>
          <w:rFonts w:ascii="Arial" w:eastAsia="Calibri" w:hAnsi="Arial" w:cs="Arial"/>
          <w:sz w:val="22"/>
          <w:szCs w:val="22"/>
        </w:rPr>
        <w:t>; PubMed Central PMCID: PMC2924665.</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Tluczek A, Chevalier McKechnie A, Lynam PA. When the cystic fibrosis label does not fit: a modified uncertainty theory. Qual Health Res. 2010 Feb;20(2):209-23. doi: 10.1177/1049732309356285. PubMed PMID: </w:t>
      </w:r>
      <w:hyperlink r:id="rId232" w:history="1">
        <w:r w:rsidRPr="006977BD">
          <w:rPr>
            <w:rFonts w:ascii="Arial" w:eastAsia="Calibri" w:hAnsi="Arial" w:cs="Arial"/>
            <w:color w:val="0563C1"/>
            <w:sz w:val="22"/>
            <w:szCs w:val="22"/>
            <w:u w:val="single"/>
          </w:rPr>
          <w:t>20065305</w:t>
        </w:r>
      </w:hyperlink>
      <w:r w:rsidRPr="006977BD">
        <w:rPr>
          <w:rFonts w:ascii="Arial" w:eastAsia="Calibri" w:hAnsi="Arial" w:cs="Arial"/>
          <w:sz w:val="22"/>
          <w:szCs w:val="22"/>
        </w:rPr>
        <w:t>; PubMed Central PMCID: PMC2864145.</w:t>
      </w:r>
    </w:p>
    <w:p w:rsidR="00C43C24" w:rsidRPr="006977BD" w:rsidRDefault="00C43C24" w:rsidP="00244DAA">
      <w:pPr>
        <w:ind w:left="720" w:hanging="720"/>
        <w:rPr>
          <w:rFonts w:ascii="Arial" w:eastAsia="Calibri" w:hAnsi="Arial" w:cs="Arial"/>
          <w:sz w:val="22"/>
          <w:szCs w:val="22"/>
        </w:rPr>
      </w:pPr>
    </w:p>
    <w:p w:rsidR="00C43C24" w:rsidRPr="00EF1CC8" w:rsidRDefault="00C43C24" w:rsidP="00EF1CC8">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Zhang Z, Shoff SM, Lai HJ. Incorporating genetic potential when evaluating stature in children with cystic fibrosis. J Cyst Fibros. 2010 Mar;9(2):135-42. doi: 10.1016/j.jcf.2010.01.003. PubMed PMID: </w:t>
      </w:r>
      <w:hyperlink r:id="rId233" w:history="1">
        <w:r w:rsidRPr="006977BD">
          <w:rPr>
            <w:rFonts w:ascii="Arial" w:eastAsia="Calibri" w:hAnsi="Arial" w:cs="Arial"/>
            <w:color w:val="0563C1"/>
            <w:sz w:val="22"/>
            <w:szCs w:val="22"/>
            <w:u w:val="single"/>
          </w:rPr>
          <w:t>20138592</w:t>
        </w:r>
      </w:hyperlink>
      <w:r w:rsidRPr="006977BD">
        <w:rPr>
          <w:rFonts w:ascii="Arial" w:eastAsia="Calibri" w:hAnsi="Arial" w:cs="Arial"/>
          <w:sz w:val="22"/>
          <w:szCs w:val="22"/>
        </w:rPr>
        <w:t>; PubMed Central PMCID: PMC2834199.</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Quemener S, Chen JM, Chuzhanova N, Bénech C, Casals T, Macek M Jr, Bienvenu T, McDevitt T, Farrell PM, Loumi O, Messaoud T, Cuppens H, Cutting GR, Stenson PD, Giteau K, Audrézet MP, Cooper DN, Férec C. Complete ascertainment of intragenic copy number mutations (CNMs) in the CFTR gene and its implications for CNM formation at other autosomal loci. Hum Mutat. 2010 Apr;31(4):421-8. doi: 10.1002/humu.21196. PubMed PMID: </w:t>
      </w:r>
      <w:hyperlink r:id="rId234" w:history="1">
        <w:r w:rsidRPr="006977BD">
          <w:rPr>
            <w:rFonts w:ascii="Arial" w:eastAsia="Calibri" w:hAnsi="Arial" w:cs="Arial"/>
            <w:color w:val="0563C1"/>
            <w:sz w:val="22"/>
            <w:szCs w:val="22"/>
            <w:u w:val="single"/>
          </w:rPr>
          <w:t>20052766</w:t>
        </w:r>
      </w:hyperlink>
      <w:r w:rsidRPr="006977BD">
        <w:rPr>
          <w:rFonts w:ascii="Arial" w:eastAsia="Calibri" w:hAnsi="Arial" w:cs="Arial"/>
          <w:sz w:val="22"/>
          <w:szCs w:val="22"/>
        </w:rPr>
        <w:t>; PubMed Central PMCID: PMC2855493.</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Cavanagh L, Compton CJ, Tluczek A, Brown RL, Farrell PM. Long-term evaluation of genetic counseling following false-positive newborn screen for cystic fibrosis. J Genet Couns. 2010 Apr;19(2):199-210. doi: 10.1007/s10897-009-9274-4. Epub 2010 Feb 4. PubMed PMID: </w:t>
      </w:r>
      <w:hyperlink r:id="rId235" w:history="1">
        <w:r w:rsidRPr="006977BD">
          <w:rPr>
            <w:rFonts w:ascii="Arial" w:eastAsia="Calibri" w:hAnsi="Arial" w:cs="Arial"/>
            <w:color w:val="0563C1"/>
            <w:sz w:val="22"/>
            <w:szCs w:val="22"/>
            <w:u w:val="single"/>
          </w:rPr>
          <w:t>20131088</w:t>
        </w:r>
      </w:hyperlink>
      <w:r w:rsidRPr="006977BD">
        <w:rPr>
          <w:rFonts w:ascii="Arial" w:eastAsia="Calibri" w:hAnsi="Arial" w:cs="Arial"/>
          <w:sz w:val="22"/>
          <w:szCs w:val="22"/>
        </w:rPr>
        <w:t>; PubMed Central PMCID: PMC2859030.</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Tluczek A, Clark R, McKechnie AC, Orland KM, Brown RL. Task-oriented and bottle feeding adversely affect the quality of mother-infant interactions after abnormal newborn screens. J Dev Behav Pediatr. 2010 Jun;31(5):414-26. doi: 10.1097/DBP.0b013e3181dd5049. PubMed PMID: </w:t>
      </w:r>
      <w:hyperlink r:id="rId236" w:history="1">
        <w:r w:rsidRPr="006977BD">
          <w:rPr>
            <w:rFonts w:ascii="Arial" w:eastAsia="Calibri" w:hAnsi="Arial" w:cs="Arial"/>
            <w:color w:val="0563C1"/>
            <w:sz w:val="22"/>
            <w:szCs w:val="22"/>
            <w:u w:val="single"/>
          </w:rPr>
          <w:t>20495477</w:t>
        </w:r>
      </w:hyperlink>
      <w:r w:rsidRPr="006977BD">
        <w:rPr>
          <w:rFonts w:ascii="Arial" w:eastAsia="Calibri" w:hAnsi="Arial" w:cs="Arial"/>
          <w:sz w:val="22"/>
          <w:szCs w:val="22"/>
        </w:rPr>
        <w:t>; PubMed Central PMCID: PMC2946358.</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Groose MK, Reynolds R, Li Z, Farrell PM. Opportunities for quality improvement in cystic fibrosis newborn screening. J Cyst Fibros. 2010 Jul;9(4):284-7. doi: 10.1016/j.jcf.2010.04.001. Epub 2010 May 14. PubMed PMID: </w:t>
      </w:r>
      <w:hyperlink r:id="rId237" w:history="1">
        <w:r w:rsidRPr="006977BD">
          <w:rPr>
            <w:rFonts w:ascii="Arial" w:eastAsia="Calibri" w:hAnsi="Arial" w:cs="Arial"/>
            <w:color w:val="0563C1"/>
            <w:sz w:val="22"/>
            <w:szCs w:val="22"/>
            <w:u w:val="single"/>
          </w:rPr>
          <w:t>20471332</w:t>
        </w:r>
      </w:hyperlink>
      <w:r w:rsidRPr="006977BD">
        <w:rPr>
          <w:rFonts w:ascii="Arial" w:eastAsia="Calibri" w:hAnsi="Arial" w:cs="Arial"/>
          <w:sz w:val="22"/>
          <w:szCs w:val="22"/>
        </w:rPr>
        <w:t>; PubMed Central PMCID: PMC2900403.</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Hayes D Jr, West SE, Rock MJ, Li Z, Splaingard ML, Farrell PM. Pseudomonas aeruginosa in children with cystic fibrosis diagnosed through newborn screening: assessment of clinic exposures and microbial genotypes. Pediatr Pulmonol. 2010 Jul;45(7):708-16. doi: 10.1002/ppul.21263. PubMed PMID: </w:t>
      </w:r>
      <w:hyperlink r:id="rId238" w:history="1">
        <w:r w:rsidRPr="006977BD">
          <w:rPr>
            <w:rFonts w:ascii="Arial" w:eastAsia="Calibri" w:hAnsi="Arial" w:cs="Arial"/>
            <w:color w:val="0563C1"/>
            <w:sz w:val="22"/>
            <w:szCs w:val="22"/>
            <w:u w:val="single"/>
          </w:rPr>
          <w:t>20575089</w:t>
        </w:r>
      </w:hyperlink>
      <w:r w:rsidRPr="006977BD">
        <w:rPr>
          <w:rFonts w:ascii="Arial" w:eastAsia="Calibri" w:hAnsi="Arial" w:cs="Arial"/>
          <w:sz w:val="22"/>
          <w:szCs w:val="22"/>
        </w:rPr>
        <w:t>; PubMed Central PMCID: PMC2921980.</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lastRenderedPageBreak/>
        <w:t xml:space="preserve">Legrys VA, McColley SA, Li Z, Farrell PM. The need for quality improvement in sweat testing infants after newborn screening for cystic fibrosis. J Pediatr. 2010 Dec;157(6):1035-7. doi: 10.1016/j.jpeds.2010.07.053. Epub 2010 Sep 16. PubMed PMID: </w:t>
      </w:r>
      <w:hyperlink r:id="rId239" w:history="1">
        <w:r w:rsidRPr="006977BD">
          <w:rPr>
            <w:rFonts w:ascii="Arial" w:eastAsia="Calibri" w:hAnsi="Arial" w:cs="Arial"/>
            <w:color w:val="0563C1"/>
            <w:sz w:val="22"/>
            <w:szCs w:val="22"/>
            <w:u w:val="single"/>
          </w:rPr>
          <w:t>20843526</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Dillard JP, Shen L, Robinson JD, Farrell PM. </w:t>
      </w:r>
      <w:hyperlink r:id="rId240" w:history="1">
        <w:r w:rsidRPr="006977BD">
          <w:rPr>
            <w:rFonts w:ascii="Arial" w:eastAsia="Calibri" w:hAnsi="Arial" w:cs="Arial"/>
            <w:color w:val="0563C1"/>
            <w:sz w:val="22"/>
            <w:szCs w:val="22"/>
            <w:u w:val="single"/>
          </w:rPr>
          <w:t>Parental information seeking following a positive newborn screening for cystic fibrosis.</w:t>
        </w:r>
      </w:hyperlink>
      <w:r w:rsidRPr="006977BD">
        <w:rPr>
          <w:rFonts w:ascii="Arial" w:eastAsia="Calibri" w:hAnsi="Arial" w:cs="Arial"/>
          <w:sz w:val="22"/>
          <w:szCs w:val="22"/>
        </w:rPr>
        <w:t xml:space="preserve"> J Health Commun. 2010 Dec;15(8):880-94. doi: 10.1080/10810730.2010.522226. PubMed PMID: 21170789; PubMed Central PMCID: PMC3033770.</w:t>
      </w:r>
    </w:p>
    <w:p w:rsidR="00C43C24" w:rsidRPr="006977BD" w:rsidRDefault="00C43C24" w:rsidP="00EF1CC8">
      <w:pPr>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Jadin SA, Wu GS, Zhang Z, Shoff SM, Tippets BM, Farrell PM, Miller T, Rock MJ, Levy H, Lai HJ. Growth and pulmonary outcomes during the first 2 y of life of breastfed and formula-fed infants diagnosed with cystic fibrosis through the Wisconsin Routine Newborn Screening Program. Am J Clin Nutr. 2011 May;93(5):1038-47. doi: 10.3945/ajcn.110.004119. Epub 2011 Mar 23. PubMed PMID: </w:t>
      </w:r>
      <w:hyperlink r:id="rId241" w:history="1">
        <w:r w:rsidRPr="006977BD">
          <w:rPr>
            <w:rFonts w:ascii="Arial" w:eastAsia="Calibri" w:hAnsi="Arial" w:cs="Arial"/>
            <w:color w:val="0563C1"/>
            <w:sz w:val="22"/>
            <w:szCs w:val="22"/>
            <w:u w:val="single"/>
          </w:rPr>
          <w:t>21430114</w:t>
        </w:r>
      </w:hyperlink>
      <w:r w:rsidRPr="006977BD">
        <w:rPr>
          <w:rFonts w:ascii="Arial" w:eastAsia="Calibri" w:hAnsi="Arial" w:cs="Arial"/>
          <w:sz w:val="22"/>
          <w:szCs w:val="22"/>
        </w:rPr>
        <w:t>; PubMed Central PMCID: PMC3076655.</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Bombieri C, Claustres M, De Boeck K, Derichs N, Dodge J, Girodon E, Sermet I, Schwarz M, Tzetis M, Wilschanski M, Bareil C, Bilton D, Castellani C, Cuppens H, Cutting GR, Drevínek P, Farrell P, Elborn JS, Jarvi K, Kerem B, Kerem E, Knowles M, Macek M Jr, Munck A, Radojkovic D, Seia M, Sheppard DN, Southern KW, Stuhrmann M, Tullis E, Zielenski J, Pignatti PF, Ferec C. Recommendations for the classification of diseases as CFTR-related disorders. J Cyst Fibros. 2011 Jun;10 Suppl </w:t>
      </w:r>
      <w:proofErr w:type="gramStart"/>
      <w:r w:rsidRPr="006977BD">
        <w:rPr>
          <w:rFonts w:ascii="Arial" w:eastAsia="Calibri" w:hAnsi="Arial" w:cs="Arial"/>
          <w:sz w:val="22"/>
          <w:szCs w:val="22"/>
        </w:rPr>
        <w:t>2:S</w:t>
      </w:r>
      <w:proofErr w:type="gramEnd"/>
      <w:r w:rsidRPr="006977BD">
        <w:rPr>
          <w:rFonts w:ascii="Arial" w:eastAsia="Calibri" w:hAnsi="Arial" w:cs="Arial"/>
          <w:sz w:val="22"/>
          <w:szCs w:val="22"/>
        </w:rPr>
        <w:t xml:space="preserve">86-102. doi: 10.1016/S1569-1993(11)60014-3. PubMed PMID: </w:t>
      </w:r>
      <w:hyperlink r:id="rId242" w:history="1">
        <w:r w:rsidRPr="006977BD">
          <w:rPr>
            <w:rFonts w:ascii="Arial" w:eastAsia="Calibri" w:hAnsi="Arial" w:cs="Arial"/>
            <w:color w:val="0563C1"/>
            <w:sz w:val="22"/>
            <w:szCs w:val="22"/>
            <w:u w:val="single"/>
          </w:rPr>
          <w:t>21658649</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Baker MW, Groose M, Hoffman G, Rock M, Levy H, Farrell PM. Optimal DNA tier for the IRT/DNA algorithm determined by CFTR mutation results over 14 years of newborn screening. J Cyst Fibros. 2011 Jul;10(4):278-81. doi: 10.1016/j.jcf.2011.02.001. Epub 2011 Mar 8. PubMed PMID: </w:t>
      </w:r>
      <w:hyperlink r:id="rId243" w:history="1">
        <w:r w:rsidRPr="006977BD">
          <w:rPr>
            <w:rFonts w:ascii="Arial" w:eastAsia="Calibri" w:hAnsi="Arial" w:cs="Arial"/>
            <w:color w:val="0563C1"/>
            <w:sz w:val="22"/>
            <w:szCs w:val="22"/>
            <w:u w:val="single"/>
          </w:rPr>
          <w:t>21388895</w:t>
        </w:r>
      </w:hyperlink>
      <w:r w:rsidRPr="006977BD">
        <w:rPr>
          <w:rFonts w:ascii="Arial" w:eastAsia="Calibri" w:hAnsi="Arial" w:cs="Arial"/>
          <w:sz w:val="22"/>
          <w:szCs w:val="22"/>
        </w:rPr>
        <w:t>; PubMed Central PMCID: PMC3650906.</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Tluczek A, Becker T, Laxova A, Grieve A, Racine Gilles CN, Rock MJ, Gershan WM, Green CG, Farrell PM. Relationships among health-related quality of life, pulmonary health, and newborn screening for cystic fibrosis. Chest. 2011 Jul;140(1):170-7. doi: 10.1378/chest.10-1504. Epub 2010 Nov 24. PubMed PMID: </w:t>
      </w:r>
      <w:hyperlink r:id="rId244" w:history="1">
        <w:r w:rsidRPr="006977BD">
          <w:rPr>
            <w:rFonts w:ascii="Arial" w:eastAsia="Calibri" w:hAnsi="Arial" w:cs="Arial"/>
            <w:color w:val="0563C1"/>
            <w:sz w:val="22"/>
            <w:szCs w:val="22"/>
            <w:u w:val="single"/>
          </w:rPr>
          <w:t>21106659</w:t>
        </w:r>
      </w:hyperlink>
      <w:r w:rsidRPr="006977BD">
        <w:rPr>
          <w:rFonts w:ascii="Arial" w:eastAsia="Calibri" w:hAnsi="Arial" w:cs="Arial"/>
          <w:sz w:val="22"/>
          <w:szCs w:val="22"/>
        </w:rPr>
        <w:t>; PubMed Central PMCID: PMC3130527.</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Earley MC, Laxova A, Farrell PM, Driscoll-Dunn R, Cordovado S, Mogayzel PJ Jr, Konstan MW, Hannon WH. Implementation of the first worldwide quality assurance program for cystic fibrosis multiple mutation detection in population-based screening. Clin Chim Acta. 2011 Jul 15;412(15-16):1376-81. doi: 10.1016/j.cca.2011.04.011. Epub 2011 Apr 14. PubMed PMID: </w:t>
      </w:r>
      <w:hyperlink r:id="rId245" w:history="1">
        <w:r w:rsidRPr="006977BD">
          <w:rPr>
            <w:rFonts w:ascii="Arial" w:eastAsia="Calibri" w:hAnsi="Arial" w:cs="Arial"/>
            <w:color w:val="0563C1"/>
            <w:sz w:val="22"/>
            <w:szCs w:val="22"/>
            <w:u w:val="single"/>
          </w:rPr>
          <w:t>21514289</w:t>
        </w:r>
      </w:hyperlink>
      <w:r w:rsidRPr="006977BD">
        <w:rPr>
          <w:rFonts w:ascii="Arial" w:eastAsia="Calibri" w:hAnsi="Arial" w:cs="Arial"/>
          <w:sz w:val="22"/>
          <w:szCs w:val="22"/>
        </w:rPr>
        <w:t>; PubMed Central PMCID: PMC4086748.</w:t>
      </w:r>
    </w:p>
    <w:p w:rsidR="00C43C24" w:rsidRPr="006977BD" w:rsidRDefault="00C43C24" w:rsidP="00EF1CC8">
      <w:pPr>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Farrell MH, Christopher SA, Tluczek A, Kennedy-Parker K, La Pean A, Eskra K, Collins J, Hoffman G, Panepinto J, Farrell PM. Improving communication between doctors and parents after newborn screening. WMJ. 2011 Oct;110(5):221-7. PubMed PMID: </w:t>
      </w:r>
      <w:hyperlink r:id="rId246" w:history="1">
        <w:r w:rsidRPr="006977BD">
          <w:rPr>
            <w:rFonts w:ascii="Arial" w:eastAsia="Calibri" w:hAnsi="Arial" w:cs="Arial"/>
            <w:color w:val="0563C1"/>
            <w:sz w:val="22"/>
            <w:szCs w:val="22"/>
            <w:u w:val="single"/>
          </w:rPr>
          <w:t>22164579</w:t>
        </w:r>
      </w:hyperlink>
      <w:r w:rsidRPr="006977BD">
        <w:rPr>
          <w:rFonts w:ascii="Arial" w:eastAsia="Calibri" w:hAnsi="Arial" w:cs="Arial"/>
          <w:sz w:val="22"/>
          <w:szCs w:val="22"/>
        </w:rPr>
        <w:t>; PubMed Central PMCID: PMC3594768.</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Sanders DB, Li Z, Brody AS, Farrell PM. Chest computed tomography scores of severity are associated with future lung disease progression in children with cystic fibrosis. Am J Respir Crit Care Med. 2011 Oct 1;184(7):816-21. doi: 10.1164/rccm.201105-0816OC. PubMed PMID: </w:t>
      </w:r>
      <w:hyperlink r:id="rId247" w:history="1">
        <w:r w:rsidRPr="006977BD">
          <w:rPr>
            <w:rFonts w:ascii="Arial" w:eastAsia="Calibri" w:hAnsi="Arial" w:cs="Arial"/>
            <w:color w:val="0563C1"/>
            <w:sz w:val="22"/>
            <w:szCs w:val="22"/>
            <w:u w:val="single"/>
          </w:rPr>
          <w:t>21737586</w:t>
        </w:r>
      </w:hyperlink>
      <w:r w:rsidRPr="006977BD">
        <w:rPr>
          <w:rFonts w:ascii="Arial" w:eastAsia="Calibri" w:hAnsi="Arial" w:cs="Arial"/>
          <w:sz w:val="22"/>
          <w:szCs w:val="22"/>
        </w:rPr>
        <w:t>; PubMed Central PMCID: PMC3208650.</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Grieve AJ, Tluczek A, Racine-Gilles CN, Laxova A, Albers CA, Farrell PM. Associations between academic achievement and psychosocial variables in adolescents with cystic fibrosis. J Sch Health. 2011 Nov;81(11):713-20. doi: 10.1111/j.1746-1561.2011.00648.x. PubMed PMID: </w:t>
      </w:r>
      <w:hyperlink r:id="rId248" w:history="1">
        <w:r w:rsidRPr="006977BD">
          <w:rPr>
            <w:rFonts w:ascii="Arial" w:eastAsia="Calibri" w:hAnsi="Arial" w:cs="Arial"/>
            <w:color w:val="0563C1"/>
            <w:sz w:val="22"/>
            <w:szCs w:val="22"/>
            <w:u w:val="single"/>
          </w:rPr>
          <w:t>21972992</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Rock MJ, Levy H, Zaleski C, Farrell PM. Factors accounting for a missed diagnosis of cystic fibrosis after newborn screening. Pediatr Pulmonol. 2011 Dec;46(12):1166-74. doi: 10.1002/ppul.21509. Epub 2011 Aug 24. PubMed PMID: </w:t>
      </w:r>
      <w:hyperlink r:id="rId249" w:history="1">
        <w:r w:rsidRPr="006977BD">
          <w:rPr>
            <w:rFonts w:ascii="Arial" w:eastAsia="Calibri" w:hAnsi="Arial" w:cs="Arial"/>
            <w:color w:val="0563C1"/>
            <w:sz w:val="22"/>
            <w:szCs w:val="22"/>
            <w:u w:val="single"/>
          </w:rPr>
          <w:t>22081556</w:t>
        </w:r>
      </w:hyperlink>
      <w:r w:rsidRPr="006977BD">
        <w:rPr>
          <w:rFonts w:ascii="Arial" w:eastAsia="Calibri" w:hAnsi="Arial" w:cs="Arial"/>
          <w:sz w:val="22"/>
          <w:szCs w:val="22"/>
        </w:rPr>
        <w:t>; PubMed Central PMCID: PMC4469987.</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lastRenderedPageBreak/>
        <w:t>Sanders DB, Farrell PM. Transformative mutation specific pharmacotherapy for cystic fibrosis. BMJ. 2012 Jan 9;</w:t>
      </w:r>
      <w:proofErr w:type="gramStart"/>
      <w:r w:rsidRPr="006977BD">
        <w:rPr>
          <w:rFonts w:ascii="Arial" w:eastAsia="Calibri" w:hAnsi="Arial" w:cs="Arial"/>
          <w:sz w:val="22"/>
          <w:szCs w:val="22"/>
        </w:rPr>
        <w:t>344:e</w:t>
      </w:r>
      <w:proofErr w:type="gramEnd"/>
      <w:r w:rsidRPr="006977BD">
        <w:rPr>
          <w:rFonts w:ascii="Arial" w:eastAsia="Calibri" w:hAnsi="Arial" w:cs="Arial"/>
          <w:sz w:val="22"/>
          <w:szCs w:val="22"/>
        </w:rPr>
        <w:t>79. doi: 10.1136/</w:t>
      </w:r>
      <w:proofErr w:type="gramStart"/>
      <w:r w:rsidRPr="006977BD">
        <w:rPr>
          <w:rFonts w:ascii="Arial" w:eastAsia="Calibri" w:hAnsi="Arial" w:cs="Arial"/>
          <w:sz w:val="22"/>
          <w:szCs w:val="22"/>
        </w:rPr>
        <w:t>bmj.e</w:t>
      </w:r>
      <w:proofErr w:type="gramEnd"/>
      <w:r w:rsidRPr="006977BD">
        <w:rPr>
          <w:rFonts w:ascii="Arial" w:eastAsia="Calibri" w:hAnsi="Arial" w:cs="Arial"/>
          <w:sz w:val="22"/>
          <w:szCs w:val="22"/>
        </w:rPr>
        <w:t xml:space="preserve">79. PubMed PMID: </w:t>
      </w:r>
      <w:hyperlink r:id="rId250" w:history="1">
        <w:r w:rsidRPr="006977BD">
          <w:rPr>
            <w:rFonts w:ascii="Arial" w:eastAsia="Calibri" w:hAnsi="Arial" w:cs="Arial"/>
            <w:color w:val="0563C1"/>
            <w:sz w:val="22"/>
            <w:szCs w:val="22"/>
            <w:u w:val="single"/>
          </w:rPr>
          <w:t>22232540</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Cordovado SK, Hendrix M, Greene CN, Mochal S, Earley MC, Farrell PM, Kharrazi M, Hannon WH, Mueller PW. CFTR mutation analysis and haplotype associations in CF patients. Mol Genet Metab. 2012 Feb;105(2):249-54. doi: 10.1016/j.ymgme.2011.10.013. Epub 2011 Oct 26. PubMed PMID: </w:t>
      </w:r>
      <w:hyperlink r:id="rId251" w:history="1">
        <w:r w:rsidRPr="006977BD">
          <w:rPr>
            <w:rFonts w:ascii="Arial" w:eastAsia="Calibri" w:hAnsi="Arial" w:cs="Arial"/>
            <w:color w:val="0563C1"/>
            <w:sz w:val="22"/>
            <w:szCs w:val="22"/>
            <w:u w:val="single"/>
          </w:rPr>
          <w:t>22137130</w:t>
        </w:r>
      </w:hyperlink>
      <w:r w:rsidRPr="006977BD">
        <w:rPr>
          <w:rFonts w:ascii="Arial" w:eastAsia="Calibri" w:hAnsi="Arial" w:cs="Arial"/>
          <w:sz w:val="22"/>
          <w:szCs w:val="22"/>
        </w:rPr>
        <w:t>; PubMed Central PMCID: PMC3551260.</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Wells J, Rosenberg M, Hoffman G, Anstead M, Farrell PM. A decision-tree approach to cost comparison of newborn screening strategies for cystic fibrosis. Pediatrics. 2012 Feb;129(2</w:t>
      </w:r>
      <w:proofErr w:type="gramStart"/>
      <w:r w:rsidRPr="006977BD">
        <w:rPr>
          <w:rFonts w:ascii="Arial" w:eastAsia="Calibri" w:hAnsi="Arial" w:cs="Arial"/>
          <w:sz w:val="22"/>
          <w:szCs w:val="22"/>
        </w:rPr>
        <w:t>):e</w:t>
      </w:r>
      <w:proofErr w:type="gramEnd"/>
      <w:r w:rsidRPr="006977BD">
        <w:rPr>
          <w:rFonts w:ascii="Arial" w:eastAsia="Calibri" w:hAnsi="Arial" w:cs="Arial"/>
          <w:sz w:val="22"/>
          <w:szCs w:val="22"/>
        </w:rPr>
        <w:t xml:space="preserve">339-47. doi: 10.1542/peds.2011-0096. Epub 2012 Jan 30. PubMed PMID: </w:t>
      </w:r>
      <w:hyperlink r:id="rId252" w:history="1">
        <w:r w:rsidRPr="006977BD">
          <w:rPr>
            <w:rFonts w:ascii="Arial" w:eastAsia="Calibri" w:hAnsi="Arial" w:cs="Arial"/>
            <w:color w:val="0563C1"/>
            <w:sz w:val="22"/>
            <w:szCs w:val="22"/>
            <w:u w:val="single"/>
          </w:rPr>
          <w:t>22291119</w:t>
        </w:r>
      </w:hyperlink>
      <w:r w:rsidRPr="006977BD">
        <w:rPr>
          <w:rFonts w:ascii="Arial" w:eastAsia="Calibri" w:hAnsi="Arial" w:cs="Arial"/>
          <w:sz w:val="22"/>
          <w:szCs w:val="22"/>
        </w:rPr>
        <w:t>; PubMed Central PMCID: PMC3269109.</w:t>
      </w:r>
    </w:p>
    <w:p w:rsidR="00C43C24" w:rsidRPr="006977BD" w:rsidRDefault="00C43C24" w:rsidP="00244DAA">
      <w:pPr>
        <w:ind w:left="720" w:hanging="720"/>
        <w:rPr>
          <w:rFonts w:ascii="Arial" w:eastAsia="Calibri" w:hAnsi="Arial" w:cs="Arial"/>
          <w:sz w:val="22"/>
          <w:szCs w:val="22"/>
        </w:rPr>
      </w:pPr>
    </w:p>
    <w:p w:rsidR="00C43C24" w:rsidRPr="00EF1CC8" w:rsidRDefault="00C43C24" w:rsidP="00EF1CC8">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Fritz A, Farrell P. Estimating the annual number of false negative cystic fibrosis newborn screening tests. Pediatr Pulmonol. 2012 Feb;47(2):207-8. doi: 10.1002/ppul.21561. Epub 2011 Nov 11. PubMed PMID: </w:t>
      </w:r>
      <w:hyperlink r:id="rId253" w:history="1">
        <w:r w:rsidRPr="006977BD">
          <w:rPr>
            <w:rFonts w:ascii="Arial" w:eastAsia="Calibri" w:hAnsi="Arial" w:cs="Arial"/>
            <w:color w:val="0563C1"/>
            <w:sz w:val="22"/>
            <w:szCs w:val="22"/>
            <w:u w:val="single"/>
          </w:rPr>
          <w:t>22081583</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Sanders DB, Lai HJ, Rock MJ, Farrell PM. Comparing age of cystic fibrosis diagnosis and treatment initiation after newborn screening with two common strategies. J Cyst Fibros. 2012 Mar;11(2):150-3. doi: 10.1016/j.jcf.2011.10.002. Epub 2011 Nov 21. PubMed PMID: </w:t>
      </w:r>
      <w:hyperlink r:id="rId254" w:history="1">
        <w:r w:rsidRPr="006977BD">
          <w:rPr>
            <w:rFonts w:ascii="Arial" w:eastAsia="Calibri" w:hAnsi="Arial" w:cs="Arial"/>
            <w:color w:val="0563C1"/>
            <w:sz w:val="22"/>
            <w:szCs w:val="22"/>
            <w:u w:val="single"/>
          </w:rPr>
          <w:t>22104951</w:t>
        </w:r>
      </w:hyperlink>
      <w:r w:rsidRPr="006977BD">
        <w:rPr>
          <w:rFonts w:ascii="Arial" w:eastAsia="Calibri" w:hAnsi="Arial" w:cs="Arial"/>
          <w:sz w:val="22"/>
          <w:szCs w:val="22"/>
        </w:rPr>
        <w:t>; PubMed Central PMCID: PMC3302923.</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Therrell BL Jr, Hannon WH, Hoffman G, Ojodu J, Farrell PM. Immunoreactive Trypsinogen (IRT) as a Biomarker for Cystic Fibrosis: challenges in newborn dried blood spot screening. Mol Genet Metab. 2012 May;106(1):1-6. doi: 10.1016/j.ymgme.2012.02.013. Epub 2012 Feb 28. PubMed PMID: </w:t>
      </w:r>
      <w:hyperlink r:id="rId255" w:history="1">
        <w:r w:rsidRPr="006977BD">
          <w:rPr>
            <w:rFonts w:ascii="Arial" w:eastAsia="Calibri" w:hAnsi="Arial" w:cs="Arial"/>
            <w:color w:val="0563C1"/>
            <w:sz w:val="22"/>
            <w:szCs w:val="22"/>
            <w:u w:val="single"/>
          </w:rPr>
          <w:t>22425451</w:t>
        </w:r>
      </w:hyperlink>
      <w:r w:rsidRPr="006977BD">
        <w:rPr>
          <w:rFonts w:ascii="Arial" w:eastAsia="Calibri" w:hAnsi="Arial" w:cs="Arial"/>
          <w:sz w:val="22"/>
          <w:szCs w:val="22"/>
        </w:rPr>
        <w:t>.</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Sanders DB, Li Z, Rock MJ, Brody AS, Farrell PM. The sensitivity of lung disease surrogates in detecting chest CT abnormalities in children with cystic fibrosis. Pediatr Pulmonol. 2012 Jun;47(6):567-73. doi: 10.1002/ppul.21621. Epub 2011 Dec 13. PubMed PMID: </w:t>
      </w:r>
      <w:hyperlink r:id="rId256" w:history="1">
        <w:r w:rsidRPr="006977BD">
          <w:rPr>
            <w:rFonts w:ascii="Arial" w:eastAsia="Calibri" w:hAnsi="Arial" w:cs="Arial"/>
            <w:color w:val="0563C1"/>
            <w:sz w:val="22"/>
            <w:szCs w:val="22"/>
            <w:u w:val="single"/>
          </w:rPr>
          <w:t>22170734</w:t>
        </w:r>
      </w:hyperlink>
      <w:r w:rsidRPr="006977BD">
        <w:rPr>
          <w:rFonts w:ascii="Arial" w:eastAsia="Calibri" w:hAnsi="Arial" w:cs="Arial"/>
          <w:sz w:val="22"/>
          <w:szCs w:val="22"/>
        </w:rPr>
        <w:t>; PubMed Central PMCID: PMC3309112.</w:t>
      </w:r>
    </w:p>
    <w:p w:rsidR="00C43C24" w:rsidRPr="006977BD" w:rsidRDefault="00C43C24" w:rsidP="00244DAA">
      <w:pPr>
        <w:ind w:left="720" w:hanging="720"/>
        <w:rPr>
          <w:rFonts w:ascii="Arial" w:eastAsia="Calibri" w:hAnsi="Arial" w:cs="Arial"/>
          <w:sz w:val="22"/>
          <w:szCs w:val="22"/>
        </w:rPr>
      </w:pPr>
    </w:p>
    <w:p w:rsidR="00C43C24" w:rsidRPr="00EF1CC8" w:rsidRDefault="00C43C24" w:rsidP="00EF1CC8">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Li Z, Sanders DB, Rock MJ, Kosorok MR, Collins J, Green CG, Brody AS, Farrell PM. Regional differences in the evolution of lung disease in children with cystic fibrosis. Pediatr Pulmonol. 2012 Jul;47(7):635-40. doi: 10.1002/ppul.21604. Epub 2011 Dec 7. PubMed PMID: 22162514; PubMed Central PMCID: PMC3310260.</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La Pean A, Farrell MH, Eskra KL, Farrell PM. Effects of immediate telephone follow-up with providers on sweat chloride test timing after cystic fibrosis newborn screening identifies a single mutation. J Pediatr. 2013 Mar;162(3):522-9. doi: 10.1016/j.jpeds.2012.08.055. Epub 2012 Oct 24. PubMed PMID: </w:t>
      </w:r>
      <w:hyperlink r:id="rId257" w:history="1">
        <w:r w:rsidRPr="006977BD">
          <w:rPr>
            <w:rFonts w:ascii="Arial" w:eastAsia="Calibri" w:hAnsi="Arial" w:cs="Arial"/>
            <w:color w:val="0563C1"/>
            <w:sz w:val="22"/>
            <w:szCs w:val="22"/>
            <w:u w:val="single"/>
          </w:rPr>
          <w:t>23102590</w:t>
        </w:r>
      </w:hyperlink>
      <w:r w:rsidRPr="006977BD">
        <w:rPr>
          <w:rFonts w:ascii="Arial" w:eastAsia="Calibri" w:hAnsi="Arial" w:cs="Arial"/>
          <w:sz w:val="22"/>
          <w:szCs w:val="22"/>
        </w:rPr>
        <w:t>; PubMed Central PMCID: PMC3582754.</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Tluczek A, Becker T, Grieve A, Laxova A, Rock MJ, Gershan WM, Green CG, Farrell PM. Health-related quality of life in children and adolescents with cystic fibrosis: convergent validity with parent-reports and objective measures of pulmonary health. J Dev Behav Pediatr. 2013 May;34(4):252-61. doi: 10.1097/DBP.0b013e3182905646. PubMed PMID: </w:t>
      </w:r>
      <w:hyperlink r:id="rId258" w:history="1">
        <w:r w:rsidRPr="006977BD">
          <w:rPr>
            <w:rFonts w:ascii="Arial" w:eastAsia="Calibri" w:hAnsi="Arial" w:cs="Arial"/>
            <w:color w:val="0563C1"/>
            <w:sz w:val="22"/>
            <w:szCs w:val="22"/>
            <w:u w:val="single"/>
          </w:rPr>
          <w:t>23669872</w:t>
        </w:r>
      </w:hyperlink>
      <w:r w:rsidRPr="006977BD">
        <w:rPr>
          <w:rFonts w:ascii="Arial" w:eastAsia="Calibri" w:hAnsi="Arial" w:cs="Arial"/>
          <w:sz w:val="22"/>
          <w:szCs w:val="22"/>
        </w:rPr>
        <w:t>; PubMed Central PMCID: PMC3775595.</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Shoff SM, Tluczek A, Laxova A, Farrell PM, Lai HJ. Nutritional status is associated with health-related quality of life in children with cystic fibrosis aged 9-19 years. J Cyst Fibros. 2013 Dec;12(6):746-53. doi: 10.1016/j.jcf.2013.01.006. Epub 2013 Feb 12. PubMed PMID: </w:t>
      </w:r>
      <w:hyperlink r:id="rId259" w:history="1">
        <w:r w:rsidRPr="006977BD">
          <w:rPr>
            <w:rFonts w:ascii="Arial" w:eastAsia="Calibri" w:hAnsi="Arial" w:cs="Arial"/>
            <w:color w:val="0563C1"/>
            <w:sz w:val="22"/>
            <w:szCs w:val="22"/>
            <w:u w:val="single"/>
          </w:rPr>
          <w:t>23410621</w:t>
        </w:r>
      </w:hyperlink>
      <w:r w:rsidRPr="006977BD">
        <w:rPr>
          <w:rFonts w:ascii="Arial" w:eastAsia="Calibri" w:hAnsi="Arial" w:cs="Arial"/>
          <w:sz w:val="22"/>
          <w:szCs w:val="22"/>
        </w:rPr>
        <w:t>; PubMed Central PMCID: PMC3683079.</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rPr>
      </w:pPr>
      <w:r w:rsidRPr="006977BD">
        <w:rPr>
          <w:rFonts w:ascii="Arial" w:eastAsia="Calibri" w:hAnsi="Arial" w:cs="Arial"/>
          <w:sz w:val="22"/>
          <w:szCs w:val="22"/>
        </w:rPr>
        <w:t xml:space="preserve">Rosenfeld M, Farrell PM, Kloster M, Swanson JO, Vu T, Brumback L, Acton JD, Castile RG, Colin AA, Conrad CK, Hart MA, Kerby GS, Hiatt PW, Mogayzel PJ, Johnson RC, Davis SD. Association of lung function, chest radiographs and clinical features in infants with cystic fibrosis. Eur Respir J. 2013 </w:t>
      </w:r>
      <w:r w:rsidRPr="006977BD">
        <w:rPr>
          <w:rFonts w:ascii="Arial" w:eastAsia="Calibri" w:hAnsi="Arial" w:cs="Arial"/>
          <w:sz w:val="22"/>
          <w:szCs w:val="22"/>
        </w:rPr>
        <w:lastRenderedPageBreak/>
        <w:t>Dec;42(6):1545-52. doi: 10.1183/09031936.00138412. Epub 2013 May 30. PubMed PMID: 23722613; PubMed Central PMCID: PMC3795977.</w:t>
      </w:r>
    </w:p>
    <w:p w:rsidR="00C43C24" w:rsidRPr="006977BD" w:rsidRDefault="00C43C24" w:rsidP="00244DAA">
      <w:pPr>
        <w:ind w:left="720" w:hanging="720"/>
        <w:rPr>
          <w:rFonts w:ascii="Arial" w:eastAsia="Calibri" w:hAnsi="Arial" w:cs="Arial"/>
          <w:sz w:val="22"/>
          <w:szCs w:val="22"/>
        </w:rPr>
      </w:pPr>
    </w:p>
    <w:p w:rsidR="00C43C24" w:rsidRPr="006977BD" w:rsidRDefault="00C43C24" w:rsidP="00244DAA">
      <w:pPr>
        <w:pStyle w:val="ListParagraph"/>
        <w:numPr>
          <w:ilvl w:val="0"/>
          <w:numId w:val="31"/>
        </w:numPr>
        <w:ind w:left="720" w:hanging="720"/>
        <w:rPr>
          <w:rFonts w:ascii="Arial" w:eastAsia="Calibri" w:hAnsi="Arial" w:cs="Arial"/>
          <w:sz w:val="22"/>
          <w:szCs w:val="22"/>
          <w:lang w:val="en"/>
        </w:rPr>
      </w:pPr>
      <w:r w:rsidRPr="006977BD">
        <w:rPr>
          <w:rFonts w:ascii="Arial" w:eastAsia="Calibri" w:hAnsi="Arial" w:cs="Arial"/>
          <w:sz w:val="22"/>
          <w:szCs w:val="22"/>
          <w:lang w:val="en"/>
        </w:rPr>
        <w:t xml:space="preserve">Sanders DB, Li Z, Laxova A, Rock MJ, Levy H, Collins J, Ferec C, Farrell PM. Risk factors for the progression of cystic fibrosis lung disease throughout childhood. Ann Am Thorac Soc. 2014 Jan;11(1):63-72. doi: 10.1513/AnnalsATS.201309-303OC. PubMed PMID: </w:t>
      </w:r>
      <w:hyperlink r:id="rId260" w:history="1">
        <w:r w:rsidRPr="006977BD">
          <w:rPr>
            <w:rFonts w:ascii="Arial" w:eastAsia="Calibri" w:hAnsi="Arial" w:cs="Arial"/>
            <w:color w:val="0563C1"/>
            <w:sz w:val="22"/>
            <w:szCs w:val="22"/>
            <w:u w:val="single"/>
            <w:lang w:val="en"/>
          </w:rPr>
          <w:t>24261460</w:t>
        </w:r>
      </w:hyperlink>
      <w:r w:rsidRPr="006977BD">
        <w:rPr>
          <w:rFonts w:ascii="Arial" w:eastAsia="Calibri" w:hAnsi="Arial" w:cs="Arial"/>
          <w:sz w:val="22"/>
          <w:szCs w:val="22"/>
          <w:lang w:val="en"/>
        </w:rPr>
        <w:t>; PubMed Central PMCID: PMC3972988.</w:t>
      </w:r>
    </w:p>
    <w:p w:rsidR="00C43C24" w:rsidRPr="006977BD" w:rsidRDefault="00C43C24" w:rsidP="00244DAA">
      <w:pPr>
        <w:ind w:left="720" w:hanging="720"/>
        <w:rPr>
          <w:rFonts w:ascii="Arial" w:eastAsia="Calibri" w:hAnsi="Arial" w:cs="Arial"/>
          <w:sz w:val="22"/>
          <w:szCs w:val="22"/>
          <w:lang w:val="en"/>
        </w:rPr>
      </w:pPr>
    </w:p>
    <w:p w:rsidR="00C43C24" w:rsidRPr="006977BD" w:rsidRDefault="00C43C24" w:rsidP="00244DAA">
      <w:pPr>
        <w:pStyle w:val="ListParagraph"/>
        <w:numPr>
          <w:ilvl w:val="0"/>
          <w:numId w:val="31"/>
        </w:numPr>
        <w:ind w:left="720" w:hanging="720"/>
        <w:rPr>
          <w:rFonts w:ascii="Arial" w:eastAsia="Calibri" w:hAnsi="Arial" w:cs="Arial"/>
          <w:sz w:val="22"/>
          <w:szCs w:val="22"/>
          <w:lang w:val="en"/>
        </w:rPr>
      </w:pPr>
      <w:r w:rsidRPr="006977BD">
        <w:rPr>
          <w:rFonts w:ascii="Arial" w:eastAsia="Calibri" w:hAnsi="Arial" w:cs="Arial"/>
          <w:sz w:val="22"/>
          <w:szCs w:val="22"/>
          <w:lang w:val="en"/>
        </w:rPr>
        <w:t xml:space="preserve">Frey CA, Farrell PM, Cotton QD, Lathen LS, Marks K. Wisconsin's Lifecourse Initiative for Healthy Families: application of the maternal and child health life course perspective through a regional funding initiative. Matern Child Health J. 2014 Feb;18(2):413-22. doi: 10.1007/s10995-013-1271-4. PubMed PMID: </w:t>
      </w:r>
      <w:hyperlink r:id="rId261" w:history="1">
        <w:r w:rsidRPr="006977BD">
          <w:rPr>
            <w:rFonts w:ascii="Arial" w:eastAsia="Calibri" w:hAnsi="Arial" w:cs="Arial"/>
            <w:color w:val="0563C1"/>
            <w:sz w:val="22"/>
            <w:szCs w:val="22"/>
            <w:u w:val="single"/>
            <w:lang w:val="en"/>
          </w:rPr>
          <w:t>23595565</w:t>
        </w:r>
      </w:hyperlink>
      <w:r w:rsidRPr="006977BD">
        <w:rPr>
          <w:rFonts w:ascii="Arial" w:eastAsia="Calibri" w:hAnsi="Arial" w:cs="Arial"/>
          <w:sz w:val="22"/>
          <w:szCs w:val="22"/>
          <w:lang w:val="en"/>
        </w:rPr>
        <w:t>.</w:t>
      </w:r>
    </w:p>
    <w:p w:rsidR="00C43C24" w:rsidRPr="006977BD" w:rsidRDefault="00C43C24" w:rsidP="00244DAA">
      <w:pPr>
        <w:ind w:left="720" w:hanging="720"/>
        <w:rPr>
          <w:rFonts w:ascii="Arial" w:eastAsia="Calibri" w:hAnsi="Arial" w:cs="Arial"/>
          <w:sz w:val="22"/>
          <w:szCs w:val="22"/>
          <w:lang w:val="en"/>
        </w:rPr>
      </w:pPr>
    </w:p>
    <w:p w:rsidR="00C43C24" w:rsidRPr="006977BD" w:rsidRDefault="00C43C24" w:rsidP="00244DAA">
      <w:pPr>
        <w:pStyle w:val="ListParagraph"/>
        <w:numPr>
          <w:ilvl w:val="0"/>
          <w:numId w:val="31"/>
        </w:numPr>
        <w:ind w:left="720" w:hanging="720"/>
        <w:rPr>
          <w:rFonts w:ascii="Arial" w:eastAsia="Calibri" w:hAnsi="Arial" w:cs="Arial"/>
          <w:sz w:val="22"/>
          <w:szCs w:val="22"/>
          <w:lang w:val="en"/>
        </w:rPr>
      </w:pPr>
      <w:r w:rsidRPr="006977BD">
        <w:rPr>
          <w:rFonts w:ascii="Arial" w:eastAsia="Calibri" w:hAnsi="Arial" w:cs="Arial"/>
          <w:sz w:val="22"/>
          <w:szCs w:val="22"/>
          <w:lang w:val="en"/>
        </w:rPr>
        <w:t xml:space="preserve">Tluczek A, Laxova A, Grieve A, Heun A, Brown RL, Rock MJ, Gershan WM, Farrell PM. Long-term follow-up of cystic fibrosis newborn screening: psychosocial functioning of adolescents and young adults. J Cyst Fibros. 2014 Mar;13(2):227-34. doi: 10.1016/j.jcf.2013.10.001. Epub 2013 Oct 21. PubMed PMID: </w:t>
      </w:r>
      <w:hyperlink r:id="rId262" w:history="1">
        <w:r w:rsidRPr="006977BD">
          <w:rPr>
            <w:rFonts w:ascii="Arial" w:eastAsia="Calibri" w:hAnsi="Arial" w:cs="Arial"/>
            <w:color w:val="0563C1"/>
            <w:sz w:val="22"/>
            <w:szCs w:val="22"/>
            <w:u w:val="single"/>
            <w:lang w:val="en"/>
          </w:rPr>
          <w:t>24157354</w:t>
        </w:r>
      </w:hyperlink>
      <w:r w:rsidRPr="006977BD">
        <w:rPr>
          <w:rFonts w:ascii="Arial" w:eastAsia="Calibri" w:hAnsi="Arial" w:cs="Arial"/>
          <w:sz w:val="22"/>
          <w:szCs w:val="22"/>
          <w:lang w:val="en"/>
        </w:rPr>
        <w:t>; PubMed Central PMCID: PMC4536907.</w:t>
      </w:r>
    </w:p>
    <w:p w:rsidR="00C43C24" w:rsidRPr="006977BD" w:rsidRDefault="00C43C24" w:rsidP="00244DAA">
      <w:pPr>
        <w:ind w:left="720" w:hanging="720"/>
        <w:rPr>
          <w:rFonts w:ascii="Arial" w:eastAsia="Calibri" w:hAnsi="Arial" w:cs="Arial"/>
          <w:sz w:val="22"/>
          <w:szCs w:val="22"/>
          <w:lang w:val="en"/>
        </w:rPr>
      </w:pPr>
    </w:p>
    <w:p w:rsidR="00C43C24" w:rsidRPr="006977BD" w:rsidRDefault="00C43C24" w:rsidP="00244DAA">
      <w:pPr>
        <w:pStyle w:val="ListParagraph"/>
        <w:numPr>
          <w:ilvl w:val="0"/>
          <w:numId w:val="31"/>
        </w:numPr>
        <w:ind w:left="720" w:hanging="720"/>
        <w:rPr>
          <w:rFonts w:ascii="Arial" w:eastAsia="Calibri" w:hAnsi="Arial" w:cs="Arial"/>
          <w:sz w:val="22"/>
          <w:szCs w:val="22"/>
          <w:lang w:val="en"/>
        </w:rPr>
      </w:pPr>
      <w:r w:rsidRPr="006977BD">
        <w:rPr>
          <w:rFonts w:ascii="Arial" w:eastAsia="Calibri" w:hAnsi="Arial" w:cs="Arial"/>
          <w:sz w:val="22"/>
          <w:szCs w:val="22"/>
          <w:lang w:val="en"/>
        </w:rPr>
        <w:t>Farrell MH, Christopher SA, La Pean</w:t>
      </w:r>
      <w:r w:rsidR="00DA5DBC">
        <w:rPr>
          <w:rFonts w:ascii="Arial" w:eastAsia="Calibri" w:hAnsi="Arial" w:cs="Arial"/>
          <w:sz w:val="22"/>
          <w:szCs w:val="22"/>
          <w:lang w:val="en"/>
        </w:rPr>
        <w:t xml:space="preserve"> A,</w:t>
      </w:r>
      <w:r w:rsidRPr="006977BD">
        <w:rPr>
          <w:rFonts w:ascii="Arial" w:eastAsia="Calibri" w:hAnsi="Arial" w:cs="Arial"/>
          <w:sz w:val="22"/>
          <w:szCs w:val="22"/>
          <w:lang w:val="en"/>
        </w:rPr>
        <w:t xml:space="preserve"> Kirschner A, Roedl SJ, O'Tool</w:t>
      </w:r>
      <w:r w:rsidR="00DA5DBC">
        <w:rPr>
          <w:rFonts w:ascii="Arial" w:eastAsia="Calibri" w:hAnsi="Arial" w:cs="Arial"/>
          <w:sz w:val="22"/>
          <w:szCs w:val="22"/>
          <w:lang w:val="en"/>
        </w:rPr>
        <w:t>e</w:t>
      </w:r>
      <w:r w:rsidRPr="006977BD">
        <w:rPr>
          <w:rFonts w:ascii="Arial" w:eastAsia="Calibri" w:hAnsi="Arial" w:cs="Arial"/>
          <w:sz w:val="22"/>
          <w:szCs w:val="22"/>
          <w:lang w:val="en"/>
        </w:rPr>
        <w:t xml:space="preserve"> FO, Ahmad NY, Farrell PM. Improving the quality of physician communication with rapid-throughput analysis and report cards. Patient Educ Couns. 2014 Nov;97(2):248-55. doi: 10.1016/j.pec.2014.07.028. Epub 2014 Aug 28. PubMed PMID: </w:t>
      </w:r>
      <w:hyperlink r:id="rId263" w:history="1">
        <w:r w:rsidRPr="006977BD">
          <w:rPr>
            <w:rFonts w:ascii="Arial" w:eastAsia="Calibri" w:hAnsi="Arial" w:cs="Arial"/>
            <w:color w:val="0563C1"/>
            <w:sz w:val="22"/>
            <w:szCs w:val="22"/>
            <w:u w:val="single"/>
            <w:lang w:val="en"/>
          </w:rPr>
          <w:t>25224315</w:t>
        </w:r>
      </w:hyperlink>
      <w:r w:rsidRPr="006977BD">
        <w:rPr>
          <w:rFonts w:ascii="Arial" w:eastAsia="Calibri" w:hAnsi="Arial" w:cs="Arial"/>
          <w:sz w:val="22"/>
          <w:szCs w:val="22"/>
          <w:lang w:val="en"/>
        </w:rPr>
        <w:t>.</w:t>
      </w:r>
    </w:p>
    <w:p w:rsidR="00C43C24" w:rsidRPr="006977BD" w:rsidRDefault="00C43C24" w:rsidP="00244DAA">
      <w:pPr>
        <w:ind w:left="720" w:hanging="720"/>
        <w:rPr>
          <w:rFonts w:ascii="Arial" w:eastAsia="Calibri" w:hAnsi="Arial" w:cs="Arial"/>
          <w:sz w:val="22"/>
          <w:szCs w:val="22"/>
          <w:lang w:val="en"/>
        </w:rPr>
      </w:pPr>
    </w:p>
    <w:p w:rsidR="00F213B2" w:rsidRDefault="00C43C24" w:rsidP="00F213B2">
      <w:pPr>
        <w:pStyle w:val="ListParagraph"/>
        <w:numPr>
          <w:ilvl w:val="0"/>
          <w:numId w:val="31"/>
        </w:numPr>
        <w:ind w:left="720" w:hanging="720"/>
        <w:rPr>
          <w:rFonts w:ascii="Arial" w:eastAsia="Calibri" w:hAnsi="Arial" w:cs="Arial"/>
          <w:sz w:val="22"/>
          <w:szCs w:val="22"/>
          <w:lang w:val="en"/>
        </w:rPr>
      </w:pPr>
      <w:r w:rsidRPr="006977BD">
        <w:rPr>
          <w:rFonts w:ascii="Arial" w:eastAsia="Calibri" w:hAnsi="Arial" w:cs="Arial"/>
          <w:sz w:val="22"/>
          <w:szCs w:val="22"/>
          <w:lang w:val="en"/>
        </w:rPr>
        <w:t xml:space="preserve">Scully MA, Farrell PM, Ciafaloni E, Griggs RC, Kwon JM. Cystic fibrosis newborn screening: a model for neuromuscular disease screening? Ann Neurol. 2015 Feb;77(2):189-97. doi: 10.1002/ana.24316. Epub 2014 Dec 13. Review. PubMed PMID: </w:t>
      </w:r>
      <w:hyperlink r:id="rId264" w:history="1">
        <w:r w:rsidRPr="006977BD">
          <w:rPr>
            <w:rFonts w:ascii="Arial" w:eastAsia="Calibri" w:hAnsi="Arial" w:cs="Arial"/>
            <w:color w:val="0563C1"/>
            <w:sz w:val="22"/>
            <w:szCs w:val="22"/>
            <w:u w:val="single"/>
            <w:lang w:val="en"/>
          </w:rPr>
          <w:t>25425541</w:t>
        </w:r>
      </w:hyperlink>
      <w:r w:rsidRPr="006977BD">
        <w:rPr>
          <w:rFonts w:ascii="Arial" w:eastAsia="Calibri" w:hAnsi="Arial" w:cs="Arial"/>
          <w:sz w:val="22"/>
          <w:szCs w:val="22"/>
          <w:lang w:val="en"/>
        </w:rPr>
        <w:t>.</w:t>
      </w:r>
    </w:p>
    <w:p w:rsidR="00F213B2" w:rsidRPr="00F213B2" w:rsidRDefault="00F213B2" w:rsidP="00F213B2">
      <w:pPr>
        <w:pStyle w:val="ListParagraph"/>
        <w:rPr>
          <w:rFonts w:ascii="Arial" w:hAnsi="Arial" w:cs="Arial"/>
          <w:bCs/>
          <w:sz w:val="22"/>
          <w:szCs w:val="22"/>
        </w:rPr>
      </w:pPr>
    </w:p>
    <w:p w:rsidR="00C43C24" w:rsidRPr="00F213B2" w:rsidRDefault="00F213B2" w:rsidP="00F213B2">
      <w:pPr>
        <w:pStyle w:val="ListParagraph"/>
        <w:numPr>
          <w:ilvl w:val="0"/>
          <w:numId w:val="31"/>
        </w:numPr>
        <w:ind w:left="720" w:hanging="720"/>
        <w:rPr>
          <w:rFonts w:ascii="Arial" w:eastAsia="Calibri" w:hAnsi="Arial" w:cs="Arial"/>
          <w:sz w:val="22"/>
          <w:szCs w:val="22"/>
          <w:lang w:val="en"/>
        </w:rPr>
      </w:pPr>
      <w:r w:rsidRPr="00F213B2">
        <w:rPr>
          <w:rFonts w:ascii="Arial" w:hAnsi="Arial" w:cs="Arial"/>
          <w:bCs/>
          <w:sz w:val="22"/>
          <w:szCs w:val="22"/>
        </w:rPr>
        <w:t>Baker</w:t>
      </w:r>
      <w:r w:rsidRPr="00F213B2">
        <w:rPr>
          <w:rFonts w:ascii="Arial" w:hAnsi="Arial" w:cs="Arial"/>
          <w:sz w:val="22"/>
          <w:szCs w:val="22"/>
        </w:rPr>
        <w:t xml:space="preserve"> MW, Atkins AE, Cordovado SK, Hendrix M, Earley MC, </w:t>
      </w:r>
      <w:r w:rsidRPr="00F213B2">
        <w:rPr>
          <w:rFonts w:ascii="Arial" w:hAnsi="Arial" w:cs="Arial"/>
          <w:bCs/>
          <w:sz w:val="22"/>
          <w:szCs w:val="22"/>
        </w:rPr>
        <w:t>Farrell</w:t>
      </w:r>
      <w:r w:rsidRPr="00F213B2">
        <w:rPr>
          <w:rFonts w:ascii="Arial" w:hAnsi="Arial" w:cs="Arial"/>
          <w:sz w:val="22"/>
          <w:szCs w:val="22"/>
        </w:rPr>
        <w:t xml:space="preserve"> PM.</w:t>
      </w:r>
      <w:hyperlink r:id="rId265" w:history="1">
        <w:r w:rsidRPr="00F213B2">
          <w:rPr>
            <w:rFonts w:ascii="Arial" w:hAnsi="Arial" w:cs="Arial"/>
            <w:sz w:val="22"/>
            <w:szCs w:val="22"/>
          </w:rPr>
          <w:t xml:space="preserve">Improving newborn screening for </w:t>
        </w:r>
        <w:r w:rsidRPr="00F213B2">
          <w:rPr>
            <w:rFonts w:ascii="Arial" w:hAnsi="Arial" w:cs="Arial"/>
            <w:bCs/>
            <w:sz w:val="22"/>
            <w:szCs w:val="22"/>
          </w:rPr>
          <w:t>cystic fibrosis</w:t>
        </w:r>
        <w:r w:rsidRPr="00F213B2">
          <w:rPr>
            <w:rFonts w:ascii="Arial" w:hAnsi="Arial" w:cs="Arial"/>
            <w:sz w:val="22"/>
            <w:szCs w:val="22"/>
          </w:rPr>
          <w:t xml:space="preserve"> using next-generation sequencing technology: a technical feasibility study.</w:t>
        </w:r>
      </w:hyperlink>
      <w:r w:rsidRPr="00F213B2">
        <w:rPr>
          <w:rFonts w:ascii="Arial" w:hAnsi="Arial" w:cs="Arial"/>
          <w:sz w:val="22"/>
          <w:szCs w:val="22"/>
        </w:rPr>
        <w:t xml:space="preserve"> Genet Med. 2016;18:231-8.</w:t>
      </w:r>
      <w:r w:rsidR="00C43C24" w:rsidRPr="00F213B2">
        <w:rPr>
          <w:rFonts w:ascii="Arial" w:eastAsia="Calibri" w:hAnsi="Arial" w:cs="Arial"/>
          <w:sz w:val="22"/>
          <w:szCs w:val="22"/>
          <w:lang w:val="en"/>
        </w:rPr>
        <w:t xml:space="preserve">doi: 10.1038/gim.2014.209. [Epub ahead of print] PubMed PMID: </w:t>
      </w:r>
      <w:hyperlink r:id="rId266" w:history="1">
        <w:r w:rsidR="00C43C24" w:rsidRPr="00F213B2">
          <w:rPr>
            <w:rFonts w:ascii="Arial" w:eastAsia="Calibri" w:hAnsi="Arial" w:cs="Arial"/>
            <w:color w:val="0563C1"/>
            <w:sz w:val="22"/>
            <w:szCs w:val="22"/>
            <w:u w:val="single"/>
            <w:lang w:val="en"/>
          </w:rPr>
          <w:t>25674778</w:t>
        </w:r>
      </w:hyperlink>
      <w:r w:rsidR="00C43C24" w:rsidRPr="00F213B2">
        <w:rPr>
          <w:rFonts w:ascii="Arial" w:eastAsia="Calibri" w:hAnsi="Arial" w:cs="Arial"/>
          <w:sz w:val="22"/>
          <w:szCs w:val="22"/>
          <w:lang w:val="en"/>
        </w:rPr>
        <w:t>.</w:t>
      </w:r>
    </w:p>
    <w:p w:rsidR="00C43C24" w:rsidRPr="006977BD" w:rsidRDefault="00C43C24" w:rsidP="00244DAA">
      <w:pPr>
        <w:ind w:left="720" w:hanging="720"/>
        <w:rPr>
          <w:rFonts w:ascii="Arial" w:eastAsia="Calibri" w:hAnsi="Arial" w:cs="Arial"/>
          <w:sz w:val="22"/>
          <w:szCs w:val="22"/>
          <w:lang w:val="en"/>
        </w:rPr>
      </w:pPr>
    </w:p>
    <w:p w:rsidR="00C43C24" w:rsidRPr="00EF1CC8" w:rsidRDefault="00C43C24" w:rsidP="00705E1A">
      <w:pPr>
        <w:pStyle w:val="ListParagraph"/>
        <w:numPr>
          <w:ilvl w:val="0"/>
          <w:numId w:val="31"/>
        </w:numPr>
        <w:ind w:left="720" w:hanging="720"/>
        <w:rPr>
          <w:rFonts w:ascii="Arial" w:eastAsia="Calibri" w:hAnsi="Arial" w:cs="Arial"/>
          <w:sz w:val="22"/>
          <w:szCs w:val="22"/>
          <w:lang w:val="en"/>
        </w:rPr>
      </w:pPr>
      <w:r w:rsidRPr="006977BD">
        <w:rPr>
          <w:rFonts w:ascii="Arial" w:eastAsia="Calibri" w:hAnsi="Arial" w:cs="Arial"/>
          <w:sz w:val="22"/>
          <w:szCs w:val="22"/>
          <w:lang w:val="en"/>
        </w:rPr>
        <w:t xml:space="preserve">Levy H, Farrell PM. New challenges in the diagnosis and management of cystic fibrosis. J Pediatr. 2015 Jun;166(6):1337-41. doi: 10.1016/j.jpeds.2015.03.042. PubMed PMID: </w:t>
      </w:r>
      <w:hyperlink r:id="rId267" w:history="1">
        <w:r w:rsidRPr="006977BD">
          <w:rPr>
            <w:rFonts w:ascii="Arial" w:eastAsia="Calibri" w:hAnsi="Arial" w:cs="Arial"/>
            <w:color w:val="0563C1"/>
            <w:sz w:val="22"/>
            <w:szCs w:val="22"/>
            <w:u w:val="single"/>
            <w:lang w:val="en"/>
          </w:rPr>
          <w:t>26008169</w:t>
        </w:r>
      </w:hyperlink>
      <w:r w:rsidRPr="006977BD">
        <w:rPr>
          <w:rFonts w:ascii="Arial" w:eastAsia="Calibri" w:hAnsi="Arial" w:cs="Arial"/>
          <w:sz w:val="22"/>
          <w:szCs w:val="22"/>
          <w:lang w:val="en"/>
        </w:rPr>
        <w:t>; PubMed Central PMCID: PMC4477509.</w:t>
      </w:r>
    </w:p>
    <w:p w:rsidR="00C43C24" w:rsidRPr="006977BD" w:rsidRDefault="00C43C24" w:rsidP="00244DAA">
      <w:pPr>
        <w:ind w:left="720" w:hanging="720"/>
        <w:rPr>
          <w:rFonts w:ascii="Arial" w:eastAsia="Calibri" w:hAnsi="Arial" w:cs="Arial"/>
          <w:sz w:val="22"/>
          <w:szCs w:val="22"/>
          <w:lang w:val="en"/>
        </w:rPr>
      </w:pPr>
    </w:p>
    <w:p w:rsidR="000C6355" w:rsidRDefault="00C43C24" w:rsidP="000C6355">
      <w:pPr>
        <w:pStyle w:val="ListParagraph"/>
        <w:numPr>
          <w:ilvl w:val="0"/>
          <w:numId w:val="31"/>
        </w:numPr>
        <w:ind w:left="720" w:hanging="720"/>
        <w:rPr>
          <w:rFonts w:ascii="Arial" w:eastAsia="Calibri" w:hAnsi="Arial" w:cs="Arial"/>
          <w:sz w:val="22"/>
          <w:szCs w:val="22"/>
          <w:lang w:val="en"/>
        </w:rPr>
      </w:pPr>
      <w:r w:rsidRPr="006977BD">
        <w:rPr>
          <w:rFonts w:ascii="Arial" w:eastAsia="Calibri" w:hAnsi="Arial" w:cs="Arial"/>
          <w:sz w:val="22"/>
          <w:szCs w:val="22"/>
          <w:lang w:val="en"/>
        </w:rPr>
        <w:t>Sosna</w:t>
      </w:r>
      <w:r w:rsidR="003D0615">
        <w:rPr>
          <w:rFonts w:ascii="Arial" w:eastAsia="Calibri" w:hAnsi="Arial" w:cs="Arial"/>
          <w:sz w:val="22"/>
          <w:szCs w:val="22"/>
          <w:lang w:val="en"/>
        </w:rPr>
        <w:t>y PR, Farrell P. Challenges in cystic fibrosis newborn screening and recommendations for primary care p</w:t>
      </w:r>
      <w:r w:rsidRPr="006977BD">
        <w:rPr>
          <w:rFonts w:ascii="Arial" w:eastAsia="Calibri" w:hAnsi="Arial" w:cs="Arial"/>
          <w:sz w:val="22"/>
          <w:szCs w:val="22"/>
          <w:lang w:val="en"/>
        </w:rPr>
        <w:t xml:space="preserve">hysicians. Pediatrics. 2015 Dec;136(6):1181-4. doi: 10.1542/peds.2015-3490. Epub 2015 Nov 16. PubMed PMID: </w:t>
      </w:r>
      <w:hyperlink r:id="rId268" w:history="1">
        <w:r w:rsidRPr="006977BD">
          <w:rPr>
            <w:rFonts w:ascii="Arial" w:eastAsia="Calibri" w:hAnsi="Arial" w:cs="Arial"/>
            <w:color w:val="0563C1"/>
            <w:sz w:val="22"/>
            <w:szCs w:val="22"/>
            <w:u w:val="single"/>
            <w:lang w:val="en"/>
          </w:rPr>
          <w:t>26574585</w:t>
        </w:r>
      </w:hyperlink>
      <w:r w:rsidRPr="006977BD">
        <w:rPr>
          <w:rFonts w:ascii="Arial" w:eastAsia="Calibri" w:hAnsi="Arial" w:cs="Arial"/>
          <w:sz w:val="22"/>
          <w:szCs w:val="22"/>
          <w:lang w:val="en"/>
        </w:rPr>
        <w:t>.</w:t>
      </w:r>
    </w:p>
    <w:p w:rsidR="000C6355" w:rsidRPr="000C6355" w:rsidRDefault="000C6355" w:rsidP="000C6355">
      <w:pPr>
        <w:pStyle w:val="ListParagraph"/>
        <w:rPr>
          <w:rFonts w:ascii="Arial" w:eastAsia="Calibri" w:hAnsi="Arial" w:cs="Arial"/>
          <w:sz w:val="22"/>
          <w:szCs w:val="22"/>
          <w:lang w:val="en"/>
        </w:rPr>
      </w:pPr>
    </w:p>
    <w:p w:rsidR="00297600" w:rsidRPr="000C6355" w:rsidRDefault="007C7D34" w:rsidP="000C6355">
      <w:pPr>
        <w:pStyle w:val="ListParagraph"/>
        <w:numPr>
          <w:ilvl w:val="0"/>
          <w:numId w:val="31"/>
        </w:numPr>
        <w:ind w:left="720" w:hanging="720"/>
        <w:rPr>
          <w:rFonts w:ascii="Arial" w:eastAsia="Calibri" w:hAnsi="Arial" w:cs="Arial"/>
          <w:sz w:val="22"/>
          <w:szCs w:val="22"/>
          <w:lang w:val="en"/>
        </w:rPr>
      </w:pPr>
      <w:r w:rsidRPr="000C6355">
        <w:rPr>
          <w:rFonts w:ascii="Arial" w:eastAsia="Calibri" w:hAnsi="Arial" w:cs="Arial"/>
          <w:sz w:val="22"/>
          <w:szCs w:val="22"/>
          <w:lang w:val="en"/>
        </w:rPr>
        <w:t xml:space="preserve">Zhang Z, Lindstrom MJ, Farrell PM, Lai HC with the Wisconsin Cystic Fibrosis Neonatal Screening Group.  Pubertal </w:t>
      </w:r>
      <w:r w:rsidR="003D0615" w:rsidRPr="000C6355">
        <w:rPr>
          <w:rFonts w:ascii="Arial" w:eastAsia="Calibri" w:hAnsi="Arial" w:cs="Arial"/>
          <w:sz w:val="22"/>
          <w:szCs w:val="22"/>
          <w:lang w:val="en"/>
        </w:rPr>
        <w:t>height growth and adult height in cystic fibrosis after newborn s</w:t>
      </w:r>
      <w:r w:rsidR="00297600" w:rsidRPr="000C6355">
        <w:rPr>
          <w:rFonts w:ascii="Arial" w:eastAsia="Calibri" w:hAnsi="Arial" w:cs="Arial"/>
          <w:sz w:val="22"/>
          <w:szCs w:val="22"/>
          <w:lang w:val="en"/>
        </w:rPr>
        <w:t xml:space="preserve">creening. </w:t>
      </w:r>
      <w:r w:rsidR="00297600" w:rsidRPr="000C6355">
        <w:rPr>
          <w:rFonts w:ascii="Arial" w:hAnsi="Arial" w:cs="Arial"/>
          <w:sz w:val="22"/>
          <w:szCs w:val="22"/>
        </w:rPr>
        <w:t xml:space="preserve">Pediatrics. 2016 May;137(5). pii: e20152907. doi: 10.1542/peds.2015-2907. </w:t>
      </w:r>
      <w:r w:rsidR="00297600" w:rsidRPr="000C6355">
        <w:rPr>
          <w:rFonts w:ascii="Arial" w:hAnsi="Arial" w:cs="Arial"/>
          <w:color w:val="575757"/>
          <w:sz w:val="22"/>
          <w:szCs w:val="22"/>
        </w:rPr>
        <w:t>PMID: 27244789</w:t>
      </w:r>
    </w:p>
    <w:p w:rsidR="00C43C24" w:rsidRPr="006977BD" w:rsidRDefault="00C43C24" w:rsidP="004352FF">
      <w:pPr>
        <w:rPr>
          <w:rFonts w:ascii="Arial" w:eastAsia="Calibri" w:hAnsi="Arial" w:cs="Arial"/>
          <w:sz w:val="22"/>
          <w:szCs w:val="22"/>
          <w:lang w:val="en"/>
        </w:rPr>
      </w:pPr>
    </w:p>
    <w:p w:rsidR="00733016" w:rsidRPr="00111F6A" w:rsidRDefault="00C43C24" w:rsidP="00244DAA">
      <w:pPr>
        <w:pStyle w:val="ListParagraph"/>
        <w:numPr>
          <w:ilvl w:val="0"/>
          <w:numId w:val="31"/>
        </w:numPr>
        <w:tabs>
          <w:tab w:val="num" w:pos="1440"/>
        </w:tabs>
        <w:ind w:left="720" w:hanging="720"/>
        <w:rPr>
          <w:rFonts w:ascii="Arial" w:hAnsi="Arial" w:cs="Arial"/>
          <w:sz w:val="22"/>
          <w:szCs w:val="22"/>
        </w:rPr>
      </w:pPr>
      <w:r w:rsidRPr="006977BD">
        <w:rPr>
          <w:rFonts w:ascii="Arial" w:eastAsia="Calibri" w:hAnsi="Arial" w:cs="Arial"/>
          <w:sz w:val="22"/>
          <w:szCs w:val="22"/>
          <w:lang w:val="en"/>
        </w:rPr>
        <w:t xml:space="preserve">Levy H, Nugent M, Schneck K, Stachiw-Hietpas D, Laxova A, Lakser O, Rock M, Dahmer MK, Biller J, Nasr SZ, Baker M, McColley SA, Simpson P, Farrell PM. Refining the continuum of CFTR-associated disorders in the era of newborn screening. Clin Genet. 2015 Dec 16. doi: 10.1111/cge.12711. [Epub ahead of print] PubMed PMID: </w:t>
      </w:r>
      <w:hyperlink r:id="rId269" w:history="1">
        <w:r w:rsidRPr="006977BD">
          <w:rPr>
            <w:rFonts w:ascii="Arial" w:eastAsia="Calibri" w:hAnsi="Arial" w:cs="Arial"/>
            <w:color w:val="0563C1"/>
            <w:sz w:val="22"/>
            <w:szCs w:val="22"/>
            <w:u w:val="single"/>
            <w:lang w:val="en"/>
          </w:rPr>
          <w:t>26671754</w:t>
        </w:r>
      </w:hyperlink>
      <w:r w:rsidRPr="006977BD">
        <w:rPr>
          <w:rFonts w:ascii="Arial" w:eastAsia="Calibri" w:hAnsi="Arial" w:cs="Arial"/>
          <w:sz w:val="22"/>
          <w:szCs w:val="22"/>
          <w:lang w:val="en"/>
        </w:rPr>
        <w:t>.</w:t>
      </w:r>
    </w:p>
    <w:p w:rsidR="00111F6A" w:rsidRPr="00111F6A" w:rsidRDefault="00111F6A" w:rsidP="00111F6A">
      <w:pPr>
        <w:pStyle w:val="ListParagraph"/>
        <w:rPr>
          <w:rFonts w:ascii="Arial" w:hAnsi="Arial" w:cs="Arial"/>
          <w:sz w:val="22"/>
          <w:szCs w:val="22"/>
        </w:rPr>
      </w:pPr>
    </w:p>
    <w:p w:rsidR="000C6355" w:rsidRPr="000C6355" w:rsidRDefault="00C105CA" w:rsidP="000C6355">
      <w:pPr>
        <w:pStyle w:val="ListParagraph"/>
        <w:numPr>
          <w:ilvl w:val="0"/>
          <w:numId w:val="31"/>
        </w:numPr>
        <w:tabs>
          <w:tab w:val="num" w:pos="1440"/>
        </w:tabs>
        <w:ind w:left="720" w:hanging="720"/>
        <w:rPr>
          <w:rFonts w:ascii="Arial" w:hAnsi="Arial" w:cs="Arial"/>
          <w:sz w:val="22"/>
          <w:szCs w:val="22"/>
        </w:rPr>
      </w:pPr>
      <w:r w:rsidRPr="000863A3">
        <w:rPr>
          <w:rFonts w:ascii="Arial" w:hAnsi="Arial" w:cs="Arial"/>
          <w:sz w:val="22"/>
          <w:szCs w:val="22"/>
        </w:rPr>
        <w:t xml:space="preserve">Parker-McGill K, Nugent M, Bersie R, Hoffman G, Rock M, Baker M, Farrell PM, Simpson P, Levy H. Changing incidence of cystic fibrosis in Wisconsin, USA. Pediatr Pulmonol 2015 Nov;50(11):1065-72. doi: 10.1002/ppul.23265. </w:t>
      </w:r>
      <w:r w:rsidRPr="000863A3">
        <w:rPr>
          <w:rFonts w:ascii="Arial" w:eastAsia="Calibri" w:hAnsi="Arial" w:cs="Arial"/>
          <w:sz w:val="22"/>
          <w:szCs w:val="22"/>
          <w:lang w:val="en"/>
        </w:rPr>
        <w:t xml:space="preserve">PubMed PMID: </w:t>
      </w:r>
      <w:hyperlink r:id="rId270" w:history="1">
        <w:r w:rsidRPr="00FB4860">
          <w:rPr>
            <w:rStyle w:val="Hyperlink"/>
            <w:rFonts w:ascii="Arial" w:eastAsia="Calibri" w:hAnsi="Arial" w:cs="Arial"/>
            <w:color w:val="0070C0"/>
            <w:sz w:val="22"/>
            <w:szCs w:val="22"/>
            <w:lang w:val="en"/>
          </w:rPr>
          <w:t>26258862</w:t>
        </w:r>
      </w:hyperlink>
      <w:r w:rsidRPr="000863A3">
        <w:rPr>
          <w:rFonts w:ascii="Arial" w:eastAsia="Calibri" w:hAnsi="Arial" w:cs="Arial"/>
          <w:sz w:val="22"/>
          <w:szCs w:val="22"/>
          <w:lang w:val="en"/>
        </w:rPr>
        <w:t>; PubMed Central PMCID: PMC</w:t>
      </w:r>
      <w:r>
        <w:rPr>
          <w:rFonts w:ascii="Arial" w:eastAsia="Calibri" w:hAnsi="Arial" w:cs="Arial"/>
          <w:sz w:val="22"/>
          <w:szCs w:val="22"/>
          <w:lang w:val="en"/>
        </w:rPr>
        <w:t>4615551</w:t>
      </w:r>
    </w:p>
    <w:p w:rsidR="000C6355" w:rsidRPr="000C6355" w:rsidRDefault="000C6355" w:rsidP="000C6355">
      <w:pPr>
        <w:pStyle w:val="ListParagraph"/>
        <w:rPr>
          <w:rFonts w:ascii="Arial" w:hAnsi="Arial" w:cs="Arial"/>
          <w:iCs/>
          <w:sz w:val="22"/>
          <w:szCs w:val="22"/>
          <w:shd w:val="clear" w:color="auto" w:fill="FFFFFF"/>
        </w:rPr>
      </w:pPr>
    </w:p>
    <w:p w:rsidR="000C6355" w:rsidRPr="000C6355" w:rsidRDefault="00A1704D" w:rsidP="000C6355">
      <w:pPr>
        <w:pStyle w:val="ListParagraph"/>
        <w:numPr>
          <w:ilvl w:val="0"/>
          <w:numId w:val="31"/>
        </w:numPr>
        <w:tabs>
          <w:tab w:val="num" w:pos="1440"/>
        </w:tabs>
        <w:ind w:left="720" w:hanging="720"/>
        <w:rPr>
          <w:rFonts w:ascii="Arial" w:hAnsi="Arial" w:cs="Arial"/>
          <w:sz w:val="22"/>
          <w:szCs w:val="22"/>
        </w:rPr>
      </w:pPr>
      <w:r w:rsidRPr="004352FF">
        <w:rPr>
          <w:rFonts w:ascii="Arial" w:hAnsi="Arial" w:cs="Arial"/>
          <w:iCs/>
          <w:sz w:val="22"/>
          <w:szCs w:val="22"/>
          <w:shd w:val="clear" w:color="auto" w:fill="FFFFFF"/>
        </w:rPr>
        <w:t>Farrell PM and Sommerburg O. Toward quality improvement in cystic fibrosis newborn screening:</w:t>
      </w:r>
      <w:r w:rsidR="003D0615" w:rsidRPr="004352FF">
        <w:rPr>
          <w:rFonts w:ascii="Arial" w:hAnsi="Arial" w:cs="Arial"/>
          <w:iCs/>
          <w:sz w:val="22"/>
          <w:szCs w:val="22"/>
          <w:shd w:val="clear" w:color="auto" w:fill="FFFFFF"/>
        </w:rPr>
        <w:t xml:space="preserve"> </w:t>
      </w:r>
      <w:r w:rsidRPr="004352FF">
        <w:rPr>
          <w:rFonts w:ascii="Arial" w:hAnsi="Arial" w:cs="Arial"/>
          <w:iCs/>
          <w:sz w:val="22"/>
          <w:szCs w:val="22"/>
          <w:shd w:val="clear" w:color="auto" w:fill="FFFFFF"/>
        </w:rPr>
        <w:t>progress and continuin</w:t>
      </w:r>
      <w:r w:rsidR="006851EA" w:rsidRPr="004352FF">
        <w:rPr>
          <w:rFonts w:ascii="Arial" w:hAnsi="Arial" w:cs="Arial"/>
          <w:iCs/>
          <w:sz w:val="22"/>
          <w:szCs w:val="22"/>
          <w:shd w:val="clear" w:color="auto" w:fill="FFFFFF"/>
        </w:rPr>
        <w:t>g challenges</w:t>
      </w:r>
      <w:r w:rsidR="003D0615" w:rsidRPr="004352FF">
        <w:rPr>
          <w:rFonts w:ascii="Arial" w:hAnsi="Arial" w:cs="Arial"/>
          <w:iCs/>
          <w:sz w:val="22"/>
          <w:szCs w:val="22"/>
          <w:shd w:val="clear" w:color="auto" w:fill="FFFFFF"/>
        </w:rPr>
        <w:t xml:space="preserve">. </w:t>
      </w:r>
      <w:r w:rsidR="003D0615" w:rsidRPr="004352FF">
        <w:rPr>
          <w:rFonts w:ascii="Arial" w:hAnsi="Arial" w:cs="Arial"/>
          <w:sz w:val="22"/>
          <w:szCs w:val="22"/>
        </w:rPr>
        <w:t>J Cyst Fibros. 2016 May;15(3):267-9. doi: 10.1016/j.jcf.2016.04.008. PMID:</w:t>
      </w:r>
      <w:r w:rsidR="003D0615" w:rsidRPr="000C6355">
        <w:rPr>
          <w:rFonts w:ascii="Arial" w:hAnsi="Arial" w:cs="Arial"/>
          <w:color w:val="575757"/>
          <w:sz w:val="22"/>
          <w:szCs w:val="22"/>
        </w:rPr>
        <w:t xml:space="preserve"> </w:t>
      </w:r>
      <w:hyperlink r:id="rId271" w:history="1">
        <w:r w:rsidR="003D0615" w:rsidRPr="004352FF">
          <w:rPr>
            <w:rStyle w:val="Hyperlink"/>
            <w:rFonts w:ascii="Arial" w:hAnsi="Arial" w:cs="Arial"/>
            <w:sz w:val="22"/>
            <w:szCs w:val="22"/>
          </w:rPr>
          <w:t>27172835</w:t>
        </w:r>
      </w:hyperlink>
    </w:p>
    <w:p w:rsidR="000C6355" w:rsidRPr="000C6355" w:rsidRDefault="000C6355" w:rsidP="000C6355">
      <w:pPr>
        <w:pStyle w:val="ListParagraph"/>
        <w:rPr>
          <w:rFonts w:ascii="Arial" w:hAnsi="Arial" w:cs="Arial"/>
          <w:sz w:val="22"/>
          <w:szCs w:val="22"/>
        </w:rPr>
      </w:pPr>
    </w:p>
    <w:p w:rsidR="004352FF" w:rsidRPr="004352FF" w:rsidRDefault="007C7D34" w:rsidP="004352FF">
      <w:pPr>
        <w:pStyle w:val="ListParagraph"/>
        <w:numPr>
          <w:ilvl w:val="0"/>
          <w:numId w:val="31"/>
        </w:numPr>
        <w:tabs>
          <w:tab w:val="num" w:pos="1440"/>
        </w:tabs>
        <w:ind w:left="720" w:hanging="720"/>
        <w:rPr>
          <w:rFonts w:ascii="Arial" w:hAnsi="Arial" w:cs="Arial"/>
          <w:sz w:val="22"/>
          <w:szCs w:val="22"/>
        </w:rPr>
      </w:pPr>
      <w:r w:rsidRPr="004352FF">
        <w:rPr>
          <w:rFonts w:ascii="Arial" w:hAnsi="Arial" w:cs="Arial"/>
          <w:sz w:val="22"/>
          <w:szCs w:val="22"/>
        </w:rPr>
        <w:lastRenderedPageBreak/>
        <w:t>Levy JF, Rosenberg M, Farrell PM. Innovative Assessment of the Direct Costs of Pediatric Care in Children wit</w:t>
      </w:r>
      <w:r w:rsidR="003D0615" w:rsidRPr="004352FF">
        <w:rPr>
          <w:rFonts w:ascii="Arial" w:hAnsi="Arial" w:cs="Arial"/>
          <w:sz w:val="22"/>
          <w:szCs w:val="22"/>
        </w:rPr>
        <w:t>h Cystic Fibrosis. Pediatr Pulmonol. 2016 Dec;51(12):1295-1303. doi: 10.1002/ppul.23554.</w:t>
      </w:r>
      <w:r w:rsidR="004352FF" w:rsidRPr="004352FF">
        <w:rPr>
          <w:rFonts w:ascii="Arial" w:hAnsi="Arial" w:cs="Arial"/>
          <w:sz w:val="22"/>
          <w:szCs w:val="22"/>
        </w:rPr>
        <w:t xml:space="preserve"> </w:t>
      </w:r>
      <w:r w:rsidR="003D0615" w:rsidRPr="004352FF">
        <w:rPr>
          <w:rFonts w:ascii="Arial" w:hAnsi="Arial" w:cs="Arial"/>
          <w:sz w:val="22"/>
          <w:szCs w:val="22"/>
        </w:rPr>
        <w:t>PMID:</w:t>
      </w:r>
      <w:r w:rsidR="003D0615" w:rsidRPr="004352FF">
        <w:rPr>
          <w:rFonts w:ascii="Arial" w:hAnsi="Arial" w:cs="Arial"/>
          <w:color w:val="575757"/>
          <w:sz w:val="22"/>
          <w:szCs w:val="22"/>
        </w:rPr>
        <w:t xml:space="preserve"> </w:t>
      </w:r>
      <w:hyperlink r:id="rId272" w:history="1">
        <w:r w:rsidR="003D0615" w:rsidRPr="004352FF">
          <w:rPr>
            <w:rStyle w:val="Hyperlink"/>
            <w:rFonts w:ascii="Arial" w:hAnsi="Arial" w:cs="Arial"/>
            <w:sz w:val="22"/>
            <w:szCs w:val="22"/>
          </w:rPr>
          <w:t>27740724</w:t>
        </w:r>
      </w:hyperlink>
    </w:p>
    <w:p w:rsidR="004352FF" w:rsidRPr="004352FF" w:rsidRDefault="004352FF" w:rsidP="004352FF">
      <w:pPr>
        <w:pStyle w:val="ListParagraph"/>
        <w:rPr>
          <w:rFonts w:ascii="Arial" w:hAnsi="Arial" w:cs="Arial"/>
          <w:color w:val="221E1F"/>
          <w:sz w:val="22"/>
          <w:szCs w:val="22"/>
        </w:rPr>
      </w:pPr>
    </w:p>
    <w:p w:rsidR="004352FF" w:rsidRPr="004E504C" w:rsidRDefault="004352FF" w:rsidP="004352FF">
      <w:pPr>
        <w:pStyle w:val="ListParagraph"/>
        <w:numPr>
          <w:ilvl w:val="0"/>
          <w:numId w:val="31"/>
        </w:numPr>
        <w:tabs>
          <w:tab w:val="num" w:pos="1440"/>
        </w:tabs>
        <w:ind w:left="720" w:hanging="720"/>
        <w:rPr>
          <w:rFonts w:ascii="Arial" w:hAnsi="Arial" w:cs="Arial"/>
          <w:sz w:val="22"/>
          <w:szCs w:val="22"/>
        </w:rPr>
      </w:pPr>
      <w:r w:rsidRPr="004E504C">
        <w:rPr>
          <w:rFonts w:ascii="Arial" w:hAnsi="Arial" w:cs="Arial"/>
          <w:sz w:val="22"/>
          <w:szCs w:val="22"/>
        </w:rPr>
        <w:t xml:space="preserve">Parker-McGill K, Rosenberg M, Farrell, P. </w:t>
      </w:r>
      <w:r w:rsidRPr="004E504C">
        <w:rPr>
          <w:rFonts w:ascii="Arial" w:hAnsi="Arial" w:cs="Arial"/>
          <w:bCs/>
          <w:sz w:val="22"/>
          <w:szCs w:val="22"/>
        </w:rPr>
        <w:t>Access to primary care and subspecialty care after positive cystic fibrosis newborn screening</w:t>
      </w:r>
      <w:r w:rsidRPr="004E504C">
        <w:rPr>
          <w:rFonts w:ascii="Arial" w:hAnsi="Arial" w:cs="Arial"/>
          <w:sz w:val="22"/>
          <w:szCs w:val="22"/>
        </w:rPr>
        <w:t xml:space="preserve"> </w:t>
      </w:r>
      <w:r w:rsidRPr="004E504C">
        <w:rPr>
          <w:rFonts w:ascii="Arial" w:hAnsi="Arial" w:cs="Arial"/>
        </w:rPr>
        <w:t>Wis</w:t>
      </w:r>
      <w:r w:rsidRPr="004E504C">
        <w:rPr>
          <w:rFonts w:ascii="Arial" w:hAnsi="Arial" w:cs="Arial"/>
          <w:sz w:val="22"/>
          <w:szCs w:val="22"/>
        </w:rPr>
        <w:t xml:space="preserve"> Med J 2017;181-185.</w:t>
      </w:r>
    </w:p>
    <w:p w:rsidR="004352FF" w:rsidRPr="004352FF" w:rsidRDefault="004352FF" w:rsidP="004352FF">
      <w:pPr>
        <w:pStyle w:val="ListParagraph"/>
        <w:rPr>
          <w:rFonts w:ascii="Arial" w:hAnsi="Arial" w:cs="Arial"/>
          <w:iCs/>
        </w:rPr>
      </w:pPr>
    </w:p>
    <w:p w:rsidR="004352FF" w:rsidRPr="004352FF" w:rsidRDefault="004352FF" w:rsidP="004352FF">
      <w:pPr>
        <w:pStyle w:val="ListParagraph"/>
        <w:numPr>
          <w:ilvl w:val="0"/>
          <w:numId w:val="31"/>
        </w:numPr>
        <w:tabs>
          <w:tab w:val="num" w:pos="1440"/>
        </w:tabs>
        <w:ind w:left="720" w:hanging="720"/>
        <w:rPr>
          <w:rFonts w:ascii="Arial" w:hAnsi="Arial" w:cs="Arial"/>
          <w:sz w:val="22"/>
          <w:szCs w:val="22"/>
        </w:rPr>
      </w:pPr>
      <w:r w:rsidRPr="004352FF">
        <w:rPr>
          <w:rFonts w:ascii="Arial" w:hAnsi="Arial" w:cs="Arial"/>
          <w:iCs/>
          <w:sz w:val="22"/>
          <w:szCs w:val="22"/>
        </w:rPr>
        <w:t xml:space="preserve">Farrell PM, White TB. Introduction to "Cystic Fibrosis Foundation Consensus Guidelines for Diagnosis of Cystic Fibrosis". J Pediatr. 2017 </w:t>
      </w:r>
      <w:proofErr w:type="gramStart"/>
      <w:r w:rsidRPr="004352FF">
        <w:rPr>
          <w:rFonts w:ascii="Arial" w:hAnsi="Arial" w:cs="Arial"/>
          <w:iCs/>
          <w:sz w:val="22"/>
          <w:szCs w:val="22"/>
        </w:rPr>
        <w:t>Feb;181S:S1</w:t>
      </w:r>
      <w:proofErr w:type="gramEnd"/>
      <w:r w:rsidRPr="004352FF">
        <w:rPr>
          <w:rFonts w:ascii="Arial" w:hAnsi="Arial" w:cs="Arial"/>
          <w:iCs/>
          <w:sz w:val="22"/>
          <w:szCs w:val="22"/>
        </w:rPr>
        <w:t xml:space="preserve">-S3. doi: 10.1016/j.jpeds.2016.09.062. PubMed PMID: </w:t>
      </w:r>
      <w:hyperlink r:id="rId273" w:history="1">
        <w:r w:rsidRPr="004352FF">
          <w:rPr>
            <w:rStyle w:val="Hyperlink"/>
            <w:rFonts w:ascii="Arial" w:hAnsi="Arial" w:cs="Arial"/>
            <w:iCs/>
            <w:sz w:val="22"/>
            <w:szCs w:val="22"/>
          </w:rPr>
          <w:t>28129807</w:t>
        </w:r>
      </w:hyperlink>
      <w:r w:rsidRPr="004352FF">
        <w:rPr>
          <w:rFonts w:ascii="Arial" w:hAnsi="Arial" w:cs="Arial"/>
          <w:iCs/>
          <w:sz w:val="22"/>
          <w:szCs w:val="22"/>
        </w:rPr>
        <w:t>.</w:t>
      </w:r>
    </w:p>
    <w:p w:rsidR="004352FF" w:rsidRPr="004352FF" w:rsidRDefault="004352FF" w:rsidP="004352FF">
      <w:pPr>
        <w:pStyle w:val="ListParagraph"/>
        <w:rPr>
          <w:rFonts w:ascii="Arial" w:hAnsi="Arial" w:cs="Arial"/>
          <w:iCs/>
          <w:sz w:val="22"/>
          <w:szCs w:val="22"/>
        </w:rPr>
      </w:pPr>
    </w:p>
    <w:p w:rsidR="004352FF" w:rsidRPr="004352FF" w:rsidRDefault="004352FF" w:rsidP="004352FF">
      <w:pPr>
        <w:pStyle w:val="ListParagraph"/>
        <w:numPr>
          <w:ilvl w:val="0"/>
          <w:numId w:val="31"/>
        </w:numPr>
        <w:tabs>
          <w:tab w:val="num" w:pos="1440"/>
        </w:tabs>
        <w:ind w:left="720" w:hanging="720"/>
        <w:rPr>
          <w:rFonts w:ascii="Arial" w:hAnsi="Arial" w:cs="Arial"/>
          <w:sz w:val="22"/>
          <w:szCs w:val="22"/>
        </w:rPr>
      </w:pPr>
      <w:r w:rsidRPr="004352FF">
        <w:rPr>
          <w:rFonts w:ascii="Arial" w:hAnsi="Arial" w:cs="Arial"/>
          <w:iCs/>
          <w:sz w:val="22"/>
          <w:szCs w:val="22"/>
        </w:rPr>
        <w:t xml:space="preserve">Farrell PM, White TB, Derichs N, Castellani C, Rosenstein BJ. Cystic Fibrosis Diagnostic Challenges over 4 Decades: Historical Perspectives and LessonsLearned. J Pediatr. 2017 </w:t>
      </w:r>
      <w:proofErr w:type="gramStart"/>
      <w:r w:rsidRPr="004352FF">
        <w:rPr>
          <w:rFonts w:ascii="Arial" w:hAnsi="Arial" w:cs="Arial"/>
          <w:iCs/>
          <w:sz w:val="22"/>
          <w:szCs w:val="22"/>
        </w:rPr>
        <w:t>Feb;181S:S16</w:t>
      </w:r>
      <w:proofErr w:type="gramEnd"/>
      <w:r w:rsidRPr="004352FF">
        <w:rPr>
          <w:rFonts w:ascii="Arial" w:hAnsi="Arial" w:cs="Arial"/>
          <w:iCs/>
          <w:sz w:val="22"/>
          <w:szCs w:val="22"/>
        </w:rPr>
        <w:t xml:space="preserve">-S26. doi: 10.1016/j.jpeds.2016.09.067.PubMed PMID: </w:t>
      </w:r>
      <w:hyperlink r:id="rId274" w:history="1">
        <w:r w:rsidRPr="004352FF">
          <w:rPr>
            <w:rStyle w:val="Hyperlink"/>
            <w:rFonts w:ascii="Arial" w:hAnsi="Arial" w:cs="Arial"/>
            <w:iCs/>
            <w:sz w:val="22"/>
            <w:szCs w:val="22"/>
          </w:rPr>
          <w:t>28129808</w:t>
        </w:r>
      </w:hyperlink>
      <w:r w:rsidRPr="004352FF">
        <w:rPr>
          <w:rFonts w:ascii="Arial" w:hAnsi="Arial" w:cs="Arial"/>
          <w:iCs/>
          <w:sz w:val="22"/>
          <w:szCs w:val="22"/>
        </w:rPr>
        <w:t>.</w:t>
      </w:r>
    </w:p>
    <w:p w:rsidR="004352FF" w:rsidRPr="004352FF" w:rsidRDefault="004352FF" w:rsidP="004352FF">
      <w:pPr>
        <w:pStyle w:val="ListParagraph"/>
        <w:rPr>
          <w:rFonts w:ascii="Arial" w:hAnsi="Arial" w:cs="Arial"/>
          <w:iCs/>
          <w:sz w:val="22"/>
          <w:szCs w:val="22"/>
        </w:rPr>
      </w:pPr>
    </w:p>
    <w:p w:rsidR="004352FF" w:rsidRPr="004352FF" w:rsidRDefault="004352FF" w:rsidP="004352FF">
      <w:pPr>
        <w:pStyle w:val="ListParagraph"/>
        <w:numPr>
          <w:ilvl w:val="0"/>
          <w:numId w:val="31"/>
        </w:numPr>
        <w:tabs>
          <w:tab w:val="num" w:pos="1440"/>
        </w:tabs>
        <w:ind w:left="720" w:hanging="720"/>
        <w:rPr>
          <w:rFonts w:ascii="Arial" w:hAnsi="Arial" w:cs="Arial"/>
          <w:sz w:val="22"/>
          <w:szCs w:val="22"/>
        </w:rPr>
      </w:pPr>
      <w:r w:rsidRPr="004352FF">
        <w:rPr>
          <w:rFonts w:ascii="Arial" w:hAnsi="Arial" w:cs="Arial"/>
          <w:iCs/>
          <w:sz w:val="22"/>
          <w:szCs w:val="22"/>
        </w:rPr>
        <w:t xml:space="preserve">Sosnay PR, Salinas DB, White TB, Ren CL, Farrell PM, Raraigh KS, Girodon E, Castellani C. Applying Cystic Fibrosis Transmembrane Conductance Regulator Genetics and CFTR2 Data to Facilitate Diagnoses. J Pediatr. 2017 </w:t>
      </w:r>
      <w:proofErr w:type="gramStart"/>
      <w:r w:rsidRPr="004352FF">
        <w:rPr>
          <w:rFonts w:ascii="Arial" w:hAnsi="Arial" w:cs="Arial"/>
          <w:iCs/>
          <w:sz w:val="22"/>
          <w:szCs w:val="22"/>
        </w:rPr>
        <w:t>Feb;181S:S27</w:t>
      </w:r>
      <w:proofErr w:type="gramEnd"/>
      <w:r w:rsidRPr="004352FF">
        <w:rPr>
          <w:rFonts w:ascii="Arial" w:hAnsi="Arial" w:cs="Arial"/>
          <w:iCs/>
          <w:sz w:val="22"/>
          <w:szCs w:val="22"/>
        </w:rPr>
        <w:t xml:space="preserve">-S32.e1. doi: 10.1016/j.jpeds.2016.09.063. PubMed PMID: </w:t>
      </w:r>
      <w:hyperlink r:id="rId275" w:history="1">
        <w:r w:rsidRPr="004352FF">
          <w:rPr>
            <w:rStyle w:val="Hyperlink"/>
            <w:rFonts w:ascii="Arial" w:hAnsi="Arial" w:cs="Arial"/>
            <w:iCs/>
            <w:sz w:val="22"/>
            <w:szCs w:val="22"/>
          </w:rPr>
          <w:t>28129809</w:t>
        </w:r>
      </w:hyperlink>
      <w:r w:rsidRPr="004352FF">
        <w:rPr>
          <w:rFonts w:ascii="Arial" w:hAnsi="Arial" w:cs="Arial"/>
          <w:iCs/>
          <w:sz w:val="22"/>
          <w:szCs w:val="22"/>
        </w:rPr>
        <w:t>.</w:t>
      </w:r>
    </w:p>
    <w:p w:rsidR="004352FF" w:rsidRPr="004352FF" w:rsidRDefault="004352FF" w:rsidP="004352FF">
      <w:pPr>
        <w:pStyle w:val="ListParagraph"/>
        <w:rPr>
          <w:rFonts w:ascii="Arial" w:hAnsi="Arial" w:cs="Arial"/>
          <w:iCs/>
          <w:sz w:val="22"/>
          <w:szCs w:val="22"/>
        </w:rPr>
      </w:pPr>
    </w:p>
    <w:p w:rsidR="004352FF" w:rsidRPr="004352FF" w:rsidRDefault="004352FF" w:rsidP="004352FF">
      <w:pPr>
        <w:pStyle w:val="ListParagraph"/>
        <w:numPr>
          <w:ilvl w:val="0"/>
          <w:numId w:val="31"/>
        </w:numPr>
        <w:tabs>
          <w:tab w:val="num" w:pos="1440"/>
        </w:tabs>
        <w:ind w:left="720" w:hanging="720"/>
        <w:rPr>
          <w:rFonts w:ascii="Arial" w:hAnsi="Arial" w:cs="Arial"/>
          <w:sz w:val="22"/>
          <w:szCs w:val="22"/>
        </w:rPr>
      </w:pPr>
      <w:r w:rsidRPr="004352FF">
        <w:rPr>
          <w:rFonts w:ascii="Arial" w:hAnsi="Arial" w:cs="Arial"/>
          <w:iCs/>
          <w:sz w:val="22"/>
          <w:szCs w:val="22"/>
        </w:rPr>
        <w:t xml:space="preserve">Farrell PM, White TB, Howenstine MS, Munck A, Parad RB, Rosenfeld </w:t>
      </w:r>
      <w:proofErr w:type="gramStart"/>
      <w:r w:rsidRPr="004352FF">
        <w:rPr>
          <w:rFonts w:ascii="Arial" w:hAnsi="Arial" w:cs="Arial"/>
          <w:iCs/>
          <w:sz w:val="22"/>
          <w:szCs w:val="22"/>
        </w:rPr>
        <w:t>M,Sommerburg</w:t>
      </w:r>
      <w:proofErr w:type="gramEnd"/>
      <w:r w:rsidRPr="004352FF">
        <w:rPr>
          <w:rFonts w:ascii="Arial" w:hAnsi="Arial" w:cs="Arial"/>
          <w:iCs/>
          <w:sz w:val="22"/>
          <w:szCs w:val="22"/>
        </w:rPr>
        <w:t xml:space="preserve"> O, Accurso FJ, Davies JC, Rock MJ, Sanders DB, Wilschanski M, Sermet-Gaudelus I, Blau H, Gartner S, McColley SA. Diagnosis of Cystic Fibrosis in Screened Populations. J Pediatr. 2017 </w:t>
      </w:r>
      <w:proofErr w:type="gramStart"/>
      <w:r w:rsidRPr="004352FF">
        <w:rPr>
          <w:rFonts w:ascii="Arial" w:hAnsi="Arial" w:cs="Arial"/>
          <w:iCs/>
          <w:sz w:val="22"/>
          <w:szCs w:val="22"/>
        </w:rPr>
        <w:t>Feb;181S:S33</w:t>
      </w:r>
      <w:proofErr w:type="gramEnd"/>
      <w:r w:rsidRPr="004352FF">
        <w:rPr>
          <w:rFonts w:ascii="Arial" w:hAnsi="Arial" w:cs="Arial"/>
          <w:iCs/>
          <w:sz w:val="22"/>
          <w:szCs w:val="22"/>
        </w:rPr>
        <w:t xml:space="preserve">-S44.e2. doi: 10.1016/j.jpeds.2016.09.065. PubMed PMID: </w:t>
      </w:r>
      <w:hyperlink r:id="rId276" w:history="1">
        <w:r w:rsidRPr="004352FF">
          <w:rPr>
            <w:rStyle w:val="Hyperlink"/>
            <w:rFonts w:ascii="Arial" w:hAnsi="Arial" w:cs="Arial"/>
            <w:iCs/>
            <w:sz w:val="22"/>
            <w:szCs w:val="22"/>
          </w:rPr>
          <w:t>28129810</w:t>
        </w:r>
      </w:hyperlink>
      <w:r w:rsidRPr="004352FF">
        <w:rPr>
          <w:rFonts w:ascii="Arial" w:hAnsi="Arial" w:cs="Arial"/>
          <w:iCs/>
          <w:sz w:val="22"/>
          <w:szCs w:val="22"/>
        </w:rPr>
        <w:t>.</w:t>
      </w:r>
    </w:p>
    <w:p w:rsidR="004352FF" w:rsidRPr="004352FF" w:rsidRDefault="004352FF" w:rsidP="004352FF">
      <w:pPr>
        <w:pStyle w:val="ListParagraph"/>
        <w:rPr>
          <w:rFonts w:ascii="Arial" w:hAnsi="Arial" w:cs="Arial"/>
          <w:iCs/>
          <w:sz w:val="22"/>
          <w:szCs w:val="22"/>
        </w:rPr>
      </w:pPr>
    </w:p>
    <w:p w:rsidR="004352FF" w:rsidRPr="004352FF" w:rsidRDefault="004352FF" w:rsidP="004352FF">
      <w:pPr>
        <w:pStyle w:val="ListParagraph"/>
        <w:numPr>
          <w:ilvl w:val="0"/>
          <w:numId w:val="31"/>
        </w:numPr>
        <w:tabs>
          <w:tab w:val="num" w:pos="1440"/>
        </w:tabs>
        <w:ind w:left="720" w:hanging="720"/>
        <w:rPr>
          <w:rFonts w:ascii="Arial" w:hAnsi="Arial" w:cs="Arial"/>
          <w:sz w:val="22"/>
          <w:szCs w:val="22"/>
        </w:rPr>
      </w:pPr>
      <w:r w:rsidRPr="004352FF">
        <w:rPr>
          <w:rFonts w:ascii="Arial" w:hAnsi="Arial" w:cs="Arial"/>
          <w:iCs/>
          <w:sz w:val="22"/>
          <w:szCs w:val="22"/>
        </w:rPr>
        <w:t xml:space="preserve">Farrell PM, White TB, Ren CL, Hempstead SE, Accurso F, Derichs N, Howenstine M, McColley SA, Rock M, Rosenfeld M, Sermet-Gaudelus I, Southern KW, Marshall BC, Sosnay PR. Diagnosis of Cystic Fibrosis: Consensus Guidelines from the Cystic Fibrosis Foundation. J Pediatr. 2017 </w:t>
      </w:r>
      <w:proofErr w:type="gramStart"/>
      <w:r w:rsidRPr="004352FF">
        <w:rPr>
          <w:rFonts w:ascii="Arial" w:hAnsi="Arial" w:cs="Arial"/>
          <w:iCs/>
          <w:sz w:val="22"/>
          <w:szCs w:val="22"/>
        </w:rPr>
        <w:t>Feb;181S:S4</w:t>
      </w:r>
      <w:proofErr w:type="gramEnd"/>
      <w:r w:rsidRPr="004352FF">
        <w:rPr>
          <w:rFonts w:ascii="Arial" w:hAnsi="Arial" w:cs="Arial"/>
          <w:iCs/>
          <w:sz w:val="22"/>
          <w:szCs w:val="22"/>
        </w:rPr>
        <w:t xml:space="preserve">-S15.e1. </w:t>
      </w:r>
      <w:proofErr w:type="gramStart"/>
      <w:r w:rsidRPr="004352FF">
        <w:rPr>
          <w:rFonts w:ascii="Arial" w:hAnsi="Arial" w:cs="Arial"/>
          <w:iCs/>
          <w:sz w:val="22"/>
          <w:szCs w:val="22"/>
        </w:rPr>
        <w:t>doi:10.1016/j.jpeds</w:t>
      </w:r>
      <w:proofErr w:type="gramEnd"/>
      <w:r w:rsidRPr="004352FF">
        <w:rPr>
          <w:rFonts w:ascii="Arial" w:hAnsi="Arial" w:cs="Arial"/>
          <w:iCs/>
          <w:sz w:val="22"/>
          <w:szCs w:val="22"/>
        </w:rPr>
        <w:t xml:space="preserve">.2016.09.064. PubMed PMID: </w:t>
      </w:r>
      <w:hyperlink r:id="rId277" w:history="1">
        <w:r w:rsidRPr="004352FF">
          <w:rPr>
            <w:rStyle w:val="Hyperlink"/>
            <w:rFonts w:ascii="Arial" w:hAnsi="Arial" w:cs="Arial"/>
            <w:iCs/>
            <w:sz w:val="22"/>
            <w:szCs w:val="22"/>
          </w:rPr>
          <w:t>28129811</w:t>
        </w:r>
      </w:hyperlink>
      <w:r w:rsidRPr="004352FF">
        <w:rPr>
          <w:rFonts w:ascii="Arial" w:hAnsi="Arial" w:cs="Arial"/>
          <w:iCs/>
          <w:sz w:val="22"/>
          <w:szCs w:val="22"/>
        </w:rPr>
        <w:t>.</w:t>
      </w:r>
    </w:p>
    <w:p w:rsidR="004352FF" w:rsidRPr="004352FF" w:rsidRDefault="004352FF" w:rsidP="004352FF">
      <w:pPr>
        <w:pStyle w:val="ListParagraph"/>
        <w:rPr>
          <w:rFonts w:ascii="Arial" w:hAnsi="Arial" w:cs="Arial"/>
          <w:iCs/>
          <w:sz w:val="22"/>
          <w:szCs w:val="22"/>
        </w:rPr>
      </w:pPr>
    </w:p>
    <w:p w:rsidR="004352FF" w:rsidRPr="00405512" w:rsidRDefault="004352FF" w:rsidP="004352FF">
      <w:pPr>
        <w:pStyle w:val="ListParagraph"/>
        <w:numPr>
          <w:ilvl w:val="0"/>
          <w:numId w:val="31"/>
        </w:numPr>
        <w:tabs>
          <w:tab w:val="num" w:pos="1440"/>
        </w:tabs>
        <w:ind w:left="720" w:hanging="720"/>
        <w:rPr>
          <w:rFonts w:ascii="Arial" w:hAnsi="Arial" w:cs="Arial"/>
          <w:sz w:val="22"/>
          <w:szCs w:val="22"/>
        </w:rPr>
      </w:pPr>
      <w:r w:rsidRPr="004352FF">
        <w:rPr>
          <w:rFonts w:ascii="Arial" w:hAnsi="Arial" w:cs="Arial"/>
          <w:iCs/>
          <w:sz w:val="22"/>
          <w:szCs w:val="22"/>
        </w:rPr>
        <w:t xml:space="preserve">Sosnay PR, White TB, Farrell PM, Ren CL, Derichs N, Howenstine MS, Nick JA, De Boeck K. Diagnosis of Cystic Fibrosis in Nonscreened Populations. J Pediatr. 2017 </w:t>
      </w:r>
      <w:proofErr w:type="gramStart"/>
      <w:r w:rsidRPr="004352FF">
        <w:rPr>
          <w:rFonts w:ascii="Arial" w:hAnsi="Arial" w:cs="Arial"/>
          <w:iCs/>
          <w:sz w:val="22"/>
          <w:szCs w:val="22"/>
        </w:rPr>
        <w:t>Feb;181S:S52</w:t>
      </w:r>
      <w:proofErr w:type="gramEnd"/>
      <w:r w:rsidRPr="004352FF">
        <w:rPr>
          <w:rFonts w:ascii="Arial" w:hAnsi="Arial" w:cs="Arial"/>
          <w:iCs/>
          <w:sz w:val="22"/>
          <w:szCs w:val="22"/>
        </w:rPr>
        <w:t xml:space="preserve">-S57.e2. doi: 10.1016/j.jpeds.2016.09.068. PubMed PMID: </w:t>
      </w:r>
      <w:hyperlink r:id="rId278" w:history="1">
        <w:r w:rsidRPr="004352FF">
          <w:rPr>
            <w:rStyle w:val="Hyperlink"/>
            <w:rFonts w:ascii="Arial" w:hAnsi="Arial" w:cs="Arial"/>
            <w:iCs/>
            <w:sz w:val="22"/>
            <w:szCs w:val="22"/>
          </w:rPr>
          <w:t>28129813</w:t>
        </w:r>
      </w:hyperlink>
      <w:r w:rsidRPr="004352FF">
        <w:rPr>
          <w:rFonts w:ascii="Arial" w:hAnsi="Arial" w:cs="Arial"/>
          <w:iCs/>
          <w:sz w:val="22"/>
          <w:szCs w:val="22"/>
        </w:rPr>
        <w:t>.</w:t>
      </w:r>
    </w:p>
    <w:p w:rsidR="00405512" w:rsidRPr="00405512" w:rsidRDefault="00405512" w:rsidP="00405512">
      <w:pPr>
        <w:pStyle w:val="ListParagraph"/>
        <w:rPr>
          <w:rFonts w:ascii="Arial" w:hAnsi="Arial" w:cs="Arial"/>
          <w:sz w:val="22"/>
          <w:szCs w:val="22"/>
        </w:rPr>
      </w:pPr>
    </w:p>
    <w:p w:rsidR="00405512" w:rsidRPr="00405512" w:rsidRDefault="00405512" w:rsidP="00405512">
      <w:pPr>
        <w:pStyle w:val="ListParagraph"/>
        <w:numPr>
          <w:ilvl w:val="0"/>
          <w:numId w:val="31"/>
        </w:numPr>
        <w:ind w:left="720" w:hanging="720"/>
        <w:rPr>
          <w:rFonts w:ascii="Arial" w:hAnsi="Arial" w:cs="Arial"/>
          <w:sz w:val="22"/>
          <w:szCs w:val="22"/>
        </w:rPr>
      </w:pPr>
      <w:r w:rsidRPr="00405512">
        <w:rPr>
          <w:rFonts w:ascii="Arial" w:hAnsi="Arial" w:cs="Arial"/>
          <w:sz w:val="22"/>
          <w:szCs w:val="22"/>
        </w:rPr>
        <w:t>Sanders DB, Li Z, Zhao Q, Farrell PM. Poor recovery from a pulmonary exacerbation does not lead to accelerated FEV1 decline. J Cyst Fibros. 2017 Jul 29. pii: S1569-1993(17)30818-4. doi: 10.1016/j.jcf.2017.07.003. [Epub ahead of print] PubMed PMID: 28765072; PubMed Central PMCID: PMC5788732.</w:t>
      </w:r>
    </w:p>
    <w:p w:rsidR="00405512" w:rsidRPr="00405512" w:rsidRDefault="00405512" w:rsidP="00405512">
      <w:pPr>
        <w:pStyle w:val="ListParagraph"/>
        <w:ind w:left="360"/>
        <w:rPr>
          <w:rFonts w:ascii="Arial" w:hAnsi="Arial" w:cs="Arial"/>
          <w:sz w:val="22"/>
          <w:szCs w:val="22"/>
        </w:rPr>
      </w:pPr>
    </w:p>
    <w:p w:rsidR="00405512" w:rsidRPr="00405512" w:rsidRDefault="00405512" w:rsidP="004B4296">
      <w:pPr>
        <w:pStyle w:val="ListParagraph"/>
        <w:numPr>
          <w:ilvl w:val="0"/>
          <w:numId w:val="31"/>
        </w:numPr>
        <w:ind w:left="720" w:hanging="720"/>
        <w:rPr>
          <w:rFonts w:ascii="Arial" w:hAnsi="Arial" w:cs="Arial"/>
          <w:sz w:val="22"/>
          <w:szCs w:val="22"/>
        </w:rPr>
      </w:pPr>
      <w:r w:rsidRPr="00405512">
        <w:rPr>
          <w:rFonts w:ascii="Arial" w:hAnsi="Arial" w:cs="Arial"/>
          <w:sz w:val="22"/>
          <w:szCs w:val="22"/>
        </w:rPr>
        <w:t>Sanders DB, Zhao, Li Z, Farrell PM. Poor recovery from cystic fibrosis pulmonary exacerbations is associated with poor long-term outcomes. Pediatr Pulmonol, 2017 Oct;52(10):1268-1275. PubMed PMID: 28881091</w:t>
      </w:r>
    </w:p>
    <w:p w:rsidR="00405512" w:rsidRPr="00405512" w:rsidRDefault="00405512" w:rsidP="00405512">
      <w:pPr>
        <w:pStyle w:val="ListParagraph"/>
        <w:ind w:hanging="720"/>
        <w:rPr>
          <w:rFonts w:ascii="Arial" w:hAnsi="Arial" w:cs="Arial"/>
          <w:sz w:val="22"/>
          <w:szCs w:val="22"/>
        </w:rPr>
      </w:pPr>
    </w:p>
    <w:p w:rsidR="00405512" w:rsidRDefault="00405512" w:rsidP="00405512">
      <w:pPr>
        <w:pStyle w:val="ListParagraph"/>
        <w:numPr>
          <w:ilvl w:val="0"/>
          <w:numId w:val="31"/>
        </w:numPr>
        <w:ind w:left="720" w:hanging="720"/>
        <w:rPr>
          <w:rFonts w:ascii="Arial" w:hAnsi="Arial" w:cs="Arial"/>
          <w:sz w:val="22"/>
          <w:szCs w:val="22"/>
        </w:rPr>
      </w:pPr>
      <w:r w:rsidRPr="00405512">
        <w:rPr>
          <w:rFonts w:ascii="Arial" w:hAnsi="Arial" w:cs="Arial"/>
          <w:sz w:val="22"/>
          <w:szCs w:val="22"/>
        </w:rPr>
        <w:t>Sanders DB, Zhang Z, Farrell PM, Lai HJ; Wisconsin CF Neonatal Screening Group. Early life growth patterns persist for 12 years and impact pulmonary outcomes in cystic fibrosis. J Cyst Fibros. 2018 Jul;17(4):528-535.  PMID: 29396025</w:t>
      </w:r>
    </w:p>
    <w:p w:rsidR="00405512" w:rsidRDefault="00405512" w:rsidP="00405512">
      <w:pPr>
        <w:pStyle w:val="ListParagraph"/>
        <w:rPr>
          <w:rFonts w:ascii="Arial" w:hAnsi="Arial" w:cs="Arial"/>
          <w:sz w:val="22"/>
          <w:szCs w:val="22"/>
        </w:rPr>
      </w:pPr>
    </w:p>
    <w:p w:rsidR="00405512" w:rsidRDefault="00405512" w:rsidP="00405512">
      <w:pPr>
        <w:pStyle w:val="ListParagraph"/>
        <w:numPr>
          <w:ilvl w:val="0"/>
          <w:numId w:val="31"/>
        </w:numPr>
        <w:ind w:left="720" w:hanging="720"/>
        <w:rPr>
          <w:rFonts w:ascii="Arial" w:hAnsi="Arial" w:cs="Arial"/>
          <w:sz w:val="22"/>
          <w:szCs w:val="22"/>
        </w:rPr>
      </w:pPr>
      <w:r w:rsidRPr="00405512">
        <w:rPr>
          <w:rFonts w:ascii="Arial" w:hAnsi="Arial" w:cs="Arial"/>
          <w:sz w:val="22"/>
          <w:szCs w:val="22"/>
        </w:rPr>
        <w:t xml:space="preserve">Sanders DB, Li Z, Parker-McGill K, Farrell P, Brody AS. Quantitative chest computerized tomography and FEV1 equally identify pulmonary exacerbation risk in children with cystic fibrosis. Pediatr Pulmonol. 2018 Oct;53(10):1369-1377. PMID: 30160050 </w:t>
      </w:r>
    </w:p>
    <w:p w:rsidR="00405512" w:rsidRPr="00405512" w:rsidRDefault="00405512" w:rsidP="00405512">
      <w:pPr>
        <w:pStyle w:val="ListParagraph"/>
        <w:ind w:hanging="720"/>
        <w:rPr>
          <w:rFonts w:ascii="Arial" w:hAnsi="Arial" w:cs="Arial"/>
          <w:sz w:val="22"/>
          <w:szCs w:val="22"/>
        </w:rPr>
      </w:pPr>
    </w:p>
    <w:p w:rsidR="00405512" w:rsidRDefault="00405512" w:rsidP="00405512">
      <w:pPr>
        <w:pStyle w:val="ListParagraph"/>
        <w:numPr>
          <w:ilvl w:val="0"/>
          <w:numId w:val="31"/>
        </w:numPr>
        <w:ind w:left="720" w:hanging="720"/>
        <w:rPr>
          <w:rFonts w:ascii="Arial" w:hAnsi="Arial" w:cs="Arial"/>
          <w:sz w:val="22"/>
          <w:szCs w:val="22"/>
        </w:rPr>
      </w:pPr>
      <w:r w:rsidRPr="00405512">
        <w:rPr>
          <w:rFonts w:ascii="Arial" w:hAnsi="Arial" w:cs="Arial"/>
          <w:sz w:val="22"/>
          <w:szCs w:val="22"/>
        </w:rPr>
        <w:t xml:space="preserve">Farrell P, Férec C, Macek M, Frischer T, Renner S, Riss K, Barton D, Repetto T, Tzetis M, Giteau K, Duno M, Rogers M, Levy H, Sahbatou M, Fichou Y, Le Maréchal C, Génin E. Estimating the age of p.(Phe508del) with family studies of geographically distinct European populations and the early spread of cystic fibrosis. Eur J Hum Genet. 2018 Dec;26(12):1832-1839. PMID: 30089827 </w:t>
      </w:r>
    </w:p>
    <w:p w:rsidR="00405512" w:rsidRPr="00405512" w:rsidRDefault="00405512" w:rsidP="00405512">
      <w:pPr>
        <w:pStyle w:val="ListParagraph"/>
        <w:ind w:hanging="720"/>
        <w:rPr>
          <w:rFonts w:ascii="Arial" w:hAnsi="Arial" w:cs="Arial"/>
          <w:sz w:val="22"/>
          <w:szCs w:val="22"/>
        </w:rPr>
      </w:pPr>
    </w:p>
    <w:p w:rsidR="00405512" w:rsidRDefault="00405512" w:rsidP="00405512">
      <w:pPr>
        <w:pStyle w:val="ListParagraph"/>
        <w:numPr>
          <w:ilvl w:val="0"/>
          <w:numId w:val="31"/>
        </w:numPr>
        <w:ind w:left="720" w:hanging="720"/>
        <w:rPr>
          <w:rFonts w:ascii="Arial" w:hAnsi="Arial" w:cs="Arial"/>
          <w:sz w:val="22"/>
          <w:szCs w:val="22"/>
        </w:rPr>
      </w:pPr>
      <w:r w:rsidRPr="00405512">
        <w:rPr>
          <w:rFonts w:ascii="Arial" w:hAnsi="Arial" w:cs="Arial"/>
          <w:sz w:val="22"/>
          <w:szCs w:val="22"/>
        </w:rPr>
        <w:lastRenderedPageBreak/>
        <w:t xml:space="preserve">Levy H, Jia S, Pan A, Zhang X, Kaldunski M, Nugent ML, Reske M, Feliciano RA, Quintero D, Renda MM, Woods KJ, Murkowski K, Johnson K, Verbsky J, Dasu T, Ideozu JE, McColley S, Quasney MW, Dahmer MK, Avner E, Farrell PM, Cannon CL, Jacob H, Simpson PM, Hessner MJ. Identification of molecular signatures of cystic fibrosis disease status with plasma-based functional genomics. Physiol Genomics. 2019 Jan 1;51(1):27-41. PMID: 30540547 </w:t>
      </w:r>
    </w:p>
    <w:p w:rsidR="00405512" w:rsidRPr="00405512" w:rsidRDefault="00405512" w:rsidP="00405512">
      <w:pPr>
        <w:pStyle w:val="ListParagraph"/>
        <w:rPr>
          <w:rFonts w:ascii="Arial" w:hAnsi="Arial" w:cs="Arial"/>
          <w:sz w:val="22"/>
          <w:szCs w:val="22"/>
        </w:rPr>
      </w:pPr>
    </w:p>
    <w:p w:rsidR="00405512" w:rsidRPr="00405512" w:rsidRDefault="00405512" w:rsidP="00405512">
      <w:pPr>
        <w:rPr>
          <w:rFonts w:ascii="Arial" w:hAnsi="Arial" w:cs="Arial"/>
          <w:sz w:val="22"/>
          <w:szCs w:val="22"/>
        </w:rPr>
      </w:pPr>
    </w:p>
    <w:p w:rsidR="00C02973" w:rsidRPr="004352FF" w:rsidRDefault="00C02973" w:rsidP="006977BD">
      <w:pPr>
        <w:tabs>
          <w:tab w:val="num" w:pos="720"/>
        </w:tabs>
        <w:rPr>
          <w:rFonts w:ascii="Arial" w:hAnsi="Arial" w:cs="Arial"/>
          <w:sz w:val="22"/>
          <w:szCs w:val="22"/>
        </w:rPr>
      </w:pPr>
      <w:r w:rsidRPr="004352FF">
        <w:rPr>
          <w:rFonts w:ascii="Arial" w:hAnsi="Arial" w:cs="Arial"/>
          <w:sz w:val="22"/>
          <w:szCs w:val="22"/>
          <w:u w:val="single"/>
        </w:rPr>
        <w:t>CHAPTERS</w:t>
      </w:r>
      <w:r w:rsidRPr="004352FF">
        <w:rPr>
          <w:rFonts w:ascii="Arial" w:hAnsi="Arial" w:cs="Arial"/>
          <w:sz w:val="22"/>
          <w:szCs w:val="22"/>
        </w:rPr>
        <w:t>:</w:t>
      </w:r>
    </w:p>
    <w:p w:rsidR="00244DAA" w:rsidRPr="004352FF" w:rsidRDefault="00244DAA" w:rsidP="006977BD">
      <w:pPr>
        <w:tabs>
          <w:tab w:val="num" w:pos="720"/>
        </w:tabs>
        <w:rPr>
          <w:rFonts w:ascii="Arial" w:hAnsi="Arial" w:cs="Arial"/>
          <w:sz w:val="22"/>
          <w:szCs w:val="22"/>
        </w:rPr>
      </w:pPr>
    </w:p>
    <w:p w:rsidR="00C02973" w:rsidRPr="00244DAA" w:rsidRDefault="00C02973" w:rsidP="00244DAA">
      <w:pPr>
        <w:pStyle w:val="ListParagraph"/>
        <w:numPr>
          <w:ilvl w:val="0"/>
          <w:numId w:val="32"/>
        </w:numPr>
        <w:ind w:left="720"/>
        <w:rPr>
          <w:rFonts w:ascii="Arial" w:hAnsi="Arial" w:cs="Arial"/>
          <w:sz w:val="22"/>
          <w:szCs w:val="22"/>
        </w:rPr>
      </w:pPr>
      <w:r w:rsidRPr="004352FF">
        <w:rPr>
          <w:rFonts w:ascii="Arial" w:hAnsi="Arial" w:cs="Arial"/>
          <w:sz w:val="22"/>
          <w:szCs w:val="22"/>
        </w:rPr>
        <w:t xml:space="preserve">Klagsbrun M and Farrell PM. The methylation of RNA in fibroblasts of normal volunteers and patients with cystic fibrosis. </w:t>
      </w:r>
      <w:r w:rsidRPr="004352FF">
        <w:rPr>
          <w:rFonts w:ascii="Arial" w:hAnsi="Arial" w:cs="Arial"/>
          <w:sz w:val="22"/>
          <w:szCs w:val="22"/>
          <w:u w:val="single"/>
        </w:rPr>
        <w:t>In</w:t>
      </w:r>
      <w:r w:rsidRPr="004352FF">
        <w:rPr>
          <w:rFonts w:ascii="Arial" w:hAnsi="Arial" w:cs="Arial"/>
          <w:sz w:val="22"/>
          <w:szCs w:val="22"/>
        </w:rPr>
        <w:t xml:space="preserve"> Managos JA and Talamo RC, Eds.</w:t>
      </w:r>
      <w:r w:rsidRPr="004352FF">
        <w:rPr>
          <w:rFonts w:ascii="Arial" w:hAnsi="Arial" w:cs="Arial"/>
          <w:sz w:val="22"/>
          <w:szCs w:val="22"/>
          <w:u w:val="single"/>
        </w:rPr>
        <w:t>Fundamental Problems of Cystic Fibrosis and Related Diseases</w:t>
      </w:r>
      <w:r w:rsidRPr="004352FF">
        <w:rPr>
          <w:rFonts w:ascii="Arial" w:hAnsi="Arial" w:cs="Arial"/>
          <w:sz w:val="22"/>
          <w:szCs w:val="22"/>
        </w:rPr>
        <w:t xml:space="preserve">, New </w:t>
      </w:r>
      <w:proofErr w:type="gramStart"/>
      <w:r w:rsidRPr="004352FF">
        <w:rPr>
          <w:rFonts w:ascii="Arial" w:hAnsi="Arial" w:cs="Arial"/>
          <w:sz w:val="22"/>
          <w:szCs w:val="22"/>
        </w:rPr>
        <w:t>York,Intercontinental</w:t>
      </w:r>
      <w:proofErr w:type="gramEnd"/>
      <w:r w:rsidRPr="004352FF">
        <w:rPr>
          <w:rFonts w:ascii="Arial" w:hAnsi="Arial" w:cs="Arial"/>
          <w:sz w:val="22"/>
          <w:szCs w:val="22"/>
        </w:rPr>
        <w:t xml:space="preserve"> Medical Book Corp, pp. 53-61, 1</w:t>
      </w:r>
      <w:r w:rsidRPr="00244DAA">
        <w:rPr>
          <w:rFonts w:ascii="Arial" w:hAnsi="Arial" w:cs="Arial"/>
          <w:sz w:val="22"/>
          <w:szCs w:val="22"/>
        </w:rPr>
        <w:t>973.</w:t>
      </w:r>
    </w:p>
    <w:p w:rsidR="00244DAA" w:rsidRPr="00EF1CC8" w:rsidRDefault="00244DAA" w:rsidP="00244DAA">
      <w:pPr>
        <w:rPr>
          <w:rFonts w:ascii="Arial" w:hAnsi="Arial" w:cs="Arial"/>
          <w:sz w:val="22"/>
          <w:szCs w:val="22"/>
        </w:rPr>
      </w:pPr>
    </w:p>
    <w:p w:rsidR="00C02973" w:rsidRPr="00244DAA" w:rsidRDefault="00C02973" w:rsidP="00244DAA">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Regulation of pulmonary lecithin synthesis. </w:t>
      </w:r>
      <w:r w:rsidRPr="00244DAA">
        <w:rPr>
          <w:rFonts w:ascii="Arial" w:hAnsi="Arial" w:cs="Arial"/>
          <w:sz w:val="22"/>
          <w:szCs w:val="22"/>
          <w:u w:val="single"/>
        </w:rPr>
        <w:t>In</w:t>
      </w:r>
      <w:r w:rsidRPr="00244DAA">
        <w:rPr>
          <w:rFonts w:ascii="Arial" w:hAnsi="Arial" w:cs="Arial"/>
          <w:sz w:val="22"/>
          <w:szCs w:val="22"/>
        </w:rPr>
        <w:t xml:space="preserve"> Villee CA, Jr., Villee DB and Zuckerman JE, Eds. </w:t>
      </w:r>
      <w:r w:rsidRPr="00244DAA">
        <w:rPr>
          <w:rFonts w:ascii="Arial" w:hAnsi="Arial" w:cs="Arial"/>
          <w:sz w:val="22"/>
          <w:szCs w:val="22"/>
          <w:u w:val="single"/>
        </w:rPr>
        <w:t>Respiratory Distress Syndrome</w:t>
      </w:r>
      <w:r w:rsidRPr="00244DAA">
        <w:rPr>
          <w:rFonts w:ascii="Arial" w:hAnsi="Arial" w:cs="Arial"/>
          <w:sz w:val="22"/>
          <w:szCs w:val="22"/>
        </w:rPr>
        <w:t>, New York, Academic Press, pp. 311-341, 1973.</w:t>
      </w:r>
    </w:p>
    <w:p w:rsidR="00244DAA" w:rsidRPr="00EF1CC8" w:rsidRDefault="00244DAA" w:rsidP="00244DAA">
      <w:pPr>
        <w:rPr>
          <w:rFonts w:ascii="Arial" w:hAnsi="Arial" w:cs="Arial"/>
          <w:sz w:val="22"/>
          <w:szCs w:val="22"/>
        </w:rPr>
      </w:pPr>
    </w:p>
    <w:p w:rsidR="00C02973" w:rsidRPr="00244DAA" w:rsidRDefault="00C02973" w:rsidP="00244DAA">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di Sant'Agnese PA and Farrell PM. Neonatal and general aspects of cystic fibrosis. </w:t>
      </w:r>
      <w:r w:rsidRPr="00244DAA">
        <w:rPr>
          <w:rFonts w:ascii="Arial" w:hAnsi="Arial" w:cs="Arial"/>
          <w:sz w:val="22"/>
          <w:szCs w:val="22"/>
          <w:u w:val="single"/>
        </w:rPr>
        <w:t>In</w:t>
      </w:r>
      <w:r w:rsidRPr="00244DAA">
        <w:rPr>
          <w:rFonts w:ascii="Arial" w:hAnsi="Arial" w:cs="Arial"/>
          <w:sz w:val="22"/>
          <w:szCs w:val="22"/>
        </w:rPr>
        <w:t xml:space="preserve"> Young DC and Hicks JM, Eds. </w:t>
      </w:r>
      <w:r w:rsidRPr="00244DAA">
        <w:rPr>
          <w:rFonts w:ascii="Arial" w:hAnsi="Arial" w:cs="Arial"/>
          <w:sz w:val="22"/>
          <w:szCs w:val="22"/>
          <w:u w:val="single"/>
        </w:rPr>
        <w:t>Current Topics in Clinical Chemistry-Clinical</w:t>
      </w:r>
      <w:r w:rsidRPr="00244DAA">
        <w:rPr>
          <w:rFonts w:ascii="Arial" w:hAnsi="Arial" w:cs="Arial"/>
          <w:sz w:val="22"/>
          <w:szCs w:val="22"/>
        </w:rPr>
        <w:t xml:space="preserve"> </w:t>
      </w:r>
      <w:r w:rsidRPr="00244DAA">
        <w:rPr>
          <w:rFonts w:ascii="Arial" w:hAnsi="Arial" w:cs="Arial"/>
          <w:sz w:val="22"/>
          <w:szCs w:val="22"/>
          <w:u w:val="single"/>
        </w:rPr>
        <w:t>Biochemistry of the Neonate</w:t>
      </w:r>
      <w:r w:rsidRPr="00244DAA">
        <w:rPr>
          <w:rFonts w:ascii="Arial" w:hAnsi="Arial" w:cs="Arial"/>
          <w:sz w:val="22"/>
          <w:szCs w:val="22"/>
        </w:rPr>
        <w:t>. New York, John Wiley and Sons, pp. 199-217, 1976.</w:t>
      </w:r>
    </w:p>
    <w:p w:rsidR="00244DAA" w:rsidRPr="00EF1CC8" w:rsidRDefault="00244DAA" w:rsidP="00244DAA">
      <w:pPr>
        <w:rPr>
          <w:rFonts w:ascii="Arial" w:hAnsi="Arial" w:cs="Arial"/>
          <w:sz w:val="22"/>
          <w:szCs w:val="22"/>
        </w:rPr>
      </w:pPr>
    </w:p>
    <w:p w:rsidR="00C02973" w:rsidRPr="00244DAA" w:rsidRDefault="00C02973" w:rsidP="00244DAA">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and Morgan TE. Lecithin biosynthesis in the developing lung. In Hodson WA, Ed. </w:t>
      </w:r>
      <w:r w:rsidRPr="00244DAA">
        <w:rPr>
          <w:rFonts w:ascii="Arial" w:hAnsi="Arial" w:cs="Arial"/>
          <w:sz w:val="22"/>
          <w:szCs w:val="22"/>
          <w:u w:val="single"/>
        </w:rPr>
        <w:t>Development of the Lung</w:t>
      </w:r>
      <w:r w:rsidRPr="00244DAA">
        <w:rPr>
          <w:rFonts w:ascii="Arial" w:hAnsi="Arial" w:cs="Arial"/>
          <w:sz w:val="22"/>
          <w:szCs w:val="22"/>
        </w:rPr>
        <w:t>. New York, Marcel Dekker, pp. 309-366, 1977.</w:t>
      </w:r>
    </w:p>
    <w:p w:rsidR="00244DAA" w:rsidRPr="00EF1CC8" w:rsidRDefault="00244DAA" w:rsidP="00244DAA">
      <w:pPr>
        <w:rPr>
          <w:rFonts w:ascii="Arial" w:hAnsi="Arial" w:cs="Arial"/>
          <w:sz w:val="22"/>
          <w:szCs w:val="22"/>
        </w:rPr>
      </w:pPr>
    </w:p>
    <w:p w:rsidR="00C02973" w:rsidRPr="00244DAA" w:rsidRDefault="00C02973" w:rsidP="00244DAA">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Epstein MF, Farrell PM and Chez RA. Lung lecithin synthesis in primates as related to respiratory distress syndrome. </w:t>
      </w:r>
      <w:r w:rsidRPr="00244DAA">
        <w:rPr>
          <w:rFonts w:ascii="Arial" w:hAnsi="Arial" w:cs="Arial"/>
          <w:sz w:val="22"/>
          <w:szCs w:val="22"/>
          <w:u w:val="single"/>
        </w:rPr>
        <w:t>In</w:t>
      </w:r>
      <w:r w:rsidRPr="00244DAA">
        <w:rPr>
          <w:rFonts w:ascii="Arial" w:hAnsi="Arial" w:cs="Arial"/>
          <w:sz w:val="22"/>
          <w:szCs w:val="22"/>
        </w:rPr>
        <w:t xml:space="preserve"> Goldsmith EI and Moor-Jankowski J, Eds. </w:t>
      </w:r>
      <w:r w:rsidRPr="00244DAA">
        <w:rPr>
          <w:rFonts w:ascii="Arial" w:hAnsi="Arial" w:cs="Arial"/>
          <w:sz w:val="22"/>
          <w:szCs w:val="22"/>
          <w:u w:val="single"/>
        </w:rPr>
        <w:t>Advances in Medical Primatology</w:t>
      </w:r>
      <w:r w:rsidRPr="00244DAA">
        <w:rPr>
          <w:rFonts w:ascii="Arial" w:hAnsi="Arial" w:cs="Arial"/>
          <w:sz w:val="22"/>
          <w:szCs w:val="22"/>
        </w:rPr>
        <w:t>, New York, Basel, Karger, 1977.</w:t>
      </w:r>
    </w:p>
    <w:p w:rsidR="00244DAA" w:rsidRPr="00EF1CC8" w:rsidRDefault="00244DAA" w:rsidP="00244DAA">
      <w:pPr>
        <w:rPr>
          <w:rFonts w:ascii="Arial" w:hAnsi="Arial" w:cs="Arial"/>
          <w:sz w:val="22"/>
          <w:szCs w:val="22"/>
        </w:rPr>
      </w:pPr>
    </w:p>
    <w:p w:rsidR="00C02973" w:rsidRPr="00244DAA" w:rsidRDefault="00C02973" w:rsidP="00244DAA">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and Lundgren DW. Recent observations concerning RNA methylation and polyamine metabolism in cystic fibrosis. </w:t>
      </w:r>
      <w:r w:rsidRPr="00244DAA">
        <w:rPr>
          <w:rFonts w:ascii="Arial" w:hAnsi="Arial" w:cs="Arial"/>
          <w:sz w:val="22"/>
          <w:szCs w:val="22"/>
          <w:u w:val="single"/>
        </w:rPr>
        <w:t>In</w:t>
      </w:r>
      <w:r w:rsidRPr="00244DAA">
        <w:rPr>
          <w:rFonts w:ascii="Arial" w:hAnsi="Arial" w:cs="Arial"/>
          <w:sz w:val="22"/>
          <w:szCs w:val="22"/>
        </w:rPr>
        <w:t xml:space="preserve"> Mangos JA and Talamo RC, Eds. </w:t>
      </w:r>
      <w:r w:rsidRPr="00244DAA">
        <w:rPr>
          <w:rFonts w:ascii="Arial" w:hAnsi="Arial" w:cs="Arial"/>
          <w:sz w:val="22"/>
          <w:szCs w:val="22"/>
          <w:u w:val="single"/>
        </w:rPr>
        <w:t>Cystic Fibrosis: Projections into the Future</w:t>
      </w:r>
      <w:r w:rsidRPr="00244DAA">
        <w:rPr>
          <w:rFonts w:ascii="Arial" w:hAnsi="Arial" w:cs="Arial"/>
          <w:sz w:val="22"/>
          <w:szCs w:val="22"/>
        </w:rPr>
        <w:t>, New York, Intercontinental Medical Book Corp, pp. 223-241, 1976.</w:t>
      </w:r>
    </w:p>
    <w:p w:rsidR="00244DAA" w:rsidRPr="00EF1CC8" w:rsidRDefault="00244DAA" w:rsidP="00244DAA">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Metabolic control of lecithin biosynthesis in developing lung. </w:t>
      </w:r>
      <w:r w:rsidRPr="00244DAA">
        <w:rPr>
          <w:rFonts w:ascii="Arial" w:hAnsi="Arial" w:cs="Arial"/>
          <w:sz w:val="22"/>
          <w:szCs w:val="22"/>
          <w:u w:val="single"/>
        </w:rPr>
        <w:t>In</w:t>
      </w:r>
      <w:r w:rsidRPr="00244DAA">
        <w:rPr>
          <w:rFonts w:ascii="Arial" w:hAnsi="Arial" w:cs="Arial"/>
          <w:sz w:val="22"/>
          <w:szCs w:val="22"/>
        </w:rPr>
        <w:t xml:space="preserve"> Stern L, Ed. </w:t>
      </w:r>
      <w:r w:rsidRPr="00244DAA">
        <w:rPr>
          <w:rFonts w:ascii="Arial" w:hAnsi="Arial" w:cs="Arial"/>
          <w:sz w:val="22"/>
          <w:szCs w:val="22"/>
          <w:u w:val="single"/>
        </w:rPr>
        <w:t>Lung maturation and the prevention of hyaline membrane disease</w:t>
      </w:r>
      <w:r w:rsidRPr="00244DAA">
        <w:rPr>
          <w:rFonts w:ascii="Arial" w:hAnsi="Arial" w:cs="Arial"/>
          <w:sz w:val="22"/>
          <w:szCs w:val="22"/>
        </w:rPr>
        <w:t>. Columbus, Ross Laboratories, pp. 188-203, 1976.</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Vitamin E in human health and disease, </w:t>
      </w:r>
      <w:r w:rsidRPr="00244DAA">
        <w:rPr>
          <w:rFonts w:ascii="Arial" w:hAnsi="Arial" w:cs="Arial"/>
          <w:sz w:val="22"/>
          <w:szCs w:val="22"/>
          <w:u w:val="single"/>
        </w:rPr>
        <w:t>In</w:t>
      </w:r>
      <w:r w:rsidRPr="00244DAA">
        <w:rPr>
          <w:rFonts w:ascii="Arial" w:hAnsi="Arial" w:cs="Arial"/>
          <w:sz w:val="22"/>
          <w:szCs w:val="22"/>
        </w:rPr>
        <w:t xml:space="preserve"> Machlin LJ, Ed. </w:t>
      </w:r>
      <w:r w:rsidRPr="00244DAA">
        <w:rPr>
          <w:rFonts w:ascii="Arial" w:hAnsi="Arial" w:cs="Arial"/>
          <w:sz w:val="22"/>
          <w:szCs w:val="22"/>
          <w:u w:val="single"/>
        </w:rPr>
        <w:t>Vitamin E</w:t>
      </w:r>
      <w:r w:rsidRPr="00244DAA">
        <w:rPr>
          <w:rFonts w:ascii="Arial" w:hAnsi="Arial" w:cs="Arial"/>
          <w:sz w:val="22"/>
          <w:szCs w:val="22"/>
        </w:rPr>
        <w:t>. New York, Marcel Dekker, pp. 519-620,1976.</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and Avery ME. Hyaline membrane disease. </w:t>
      </w:r>
      <w:r w:rsidRPr="00244DAA">
        <w:rPr>
          <w:rFonts w:ascii="Arial" w:hAnsi="Arial" w:cs="Arial"/>
          <w:sz w:val="22"/>
          <w:szCs w:val="22"/>
          <w:u w:val="single"/>
        </w:rPr>
        <w:t>In</w:t>
      </w:r>
      <w:r w:rsidRPr="00244DAA">
        <w:rPr>
          <w:rFonts w:ascii="Arial" w:hAnsi="Arial" w:cs="Arial"/>
          <w:sz w:val="22"/>
          <w:szCs w:val="22"/>
        </w:rPr>
        <w:t xml:space="preserve"> Murray JD, Ed. </w:t>
      </w:r>
      <w:r w:rsidRPr="00244DAA">
        <w:rPr>
          <w:rFonts w:ascii="Arial" w:hAnsi="Arial" w:cs="Arial"/>
          <w:sz w:val="22"/>
          <w:szCs w:val="22"/>
          <w:u w:val="single"/>
        </w:rPr>
        <w:t>Lung Disease - State of the Art, 1974-1975</w:t>
      </w:r>
      <w:r w:rsidRPr="00244DAA">
        <w:rPr>
          <w:rFonts w:ascii="Arial" w:hAnsi="Arial" w:cs="Arial"/>
          <w:sz w:val="22"/>
          <w:szCs w:val="22"/>
        </w:rPr>
        <w:t>. New York, American Lung Association, pp. 1-32, 1976.</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Douglas WHJ, Del Vecchio P, Teek RW, Jones RM and Farrell PM. Culture of type II alveolar lung cells. </w:t>
      </w:r>
      <w:r w:rsidRPr="00244DAA">
        <w:rPr>
          <w:rFonts w:ascii="Arial" w:hAnsi="Arial" w:cs="Arial"/>
          <w:sz w:val="22"/>
          <w:szCs w:val="22"/>
          <w:u w:val="single"/>
        </w:rPr>
        <w:t>In</w:t>
      </w:r>
      <w:r w:rsidRPr="00244DAA">
        <w:rPr>
          <w:rFonts w:ascii="Arial" w:hAnsi="Arial" w:cs="Arial"/>
          <w:sz w:val="22"/>
          <w:szCs w:val="22"/>
        </w:rPr>
        <w:t xml:space="preserve"> Bouhuys A, Ed. </w:t>
      </w:r>
      <w:r w:rsidRPr="00244DAA">
        <w:rPr>
          <w:rFonts w:ascii="Arial" w:hAnsi="Arial" w:cs="Arial"/>
          <w:sz w:val="22"/>
          <w:szCs w:val="22"/>
          <w:u w:val="single"/>
        </w:rPr>
        <w:t>Lung Cells in Disease</w:t>
      </w:r>
      <w:r w:rsidRPr="00244DAA">
        <w:rPr>
          <w:rFonts w:ascii="Arial" w:hAnsi="Arial" w:cs="Arial"/>
          <w:sz w:val="22"/>
          <w:szCs w:val="22"/>
        </w:rPr>
        <w:t>. Amsterdam Elsevier/North Holland Biomedical Press, pp. 53-67, 1976.</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and Zachman RD. Pulmonary surfactant and the respiratory distress syndrome. </w:t>
      </w:r>
      <w:r w:rsidRPr="00244DAA">
        <w:rPr>
          <w:rFonts w:ascii="Arial" w:hAnsi="Arial" w:cs="Arial"/>
          <w:sz w:val="22"/>
          <w:szCs w:val="22"/>
          <w:u w:val="single"/>
        </w:rPr>
        <w:t>In</w:t>
      </w:r>
      <w:r w:rsidRPr="00244DAA">
        <w:rPr>
          <w:rFonts w:ascii="Arial" w:hAnsi="Arial" w:cs="Arial"/>
          <w:sz w:val="22"/>
          <w:szCs w:val="22"/>
        </w:rPr>
        <w:t xml:space="preserve"> Kretchmer N and Quilligan EJ, Eds. </w:t>
      </w:r>
      <w:r w:rsidRPr="00244DAA">
        <w:rPr>
          <w:rFonts w:ascii="Arial" w:hAnsi="Arial" w:cs="Arial"/>
          <w:sz w:val="22"/>
          <w:szCs w:val="22"/>
          <w:u w:val="single"/>
        </w:rPr>
        <w:t>Fetal &amp; Maternal Medicine</w:t>
      </w:r>
      <w:r w:rsidRPr="00244DAA">
        <w:rPr>
          <w:rFonts w:ascii="Arial" w:hAnsi="Arial" w:cs="Arial"/>
          <w:sz w:val="22"/>
          <w:szCs w:val="22"/>
        </w:rPr>
        <w:t>, New York, J Wiley &amp; Sons, pp. 221-241, 1980.</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and Nitzen M. The effects of adrenal corticosteroids on the fetus with particular reference to fetal lung maturation. </w:t>
      </w:r>
      <w:r w:rsidRPr="00244DAA">
        <w:rPr>
          <w:rFonts w:ascii="Arial" w:hAnsi="Arial" w:cs="Arial"/>
          <w:sz w:val="22"/>
          <w:szCs w:val="22"/>
          <w:u w:val="single"/>
        </w:rPr>
        <w:t>In</w:t>
      </w:r>
      <w:r w:rsidRPr="00244DAA">
        <w:rPr>
          <w:rFonts w:ascii="Arial" w:hAnsi="Arial" w:cs="Arial"/>
          <w:sz w:val="22"/>
          <w:szCs w:val="22"/>
        </w:rPr>
        <w:t xml:space="preserve"> Laron Z and Tikva P, Eds. </w:t>
      </w:r>
      <w:r w:rsidRPr="00244DAA">
        <w:rPr>
          <w:rFonts w:ascii="Arial" w:hAnsi="Arial" w:cs="Arial"/>
          <w:sz w:val="22"/>
          <w:szCs w:val="22"/>
          <w:u w:val="single"/>
        </w:rPr>
        <w:t>Pediatric and Adolescent Endocrinology</w:t>
      </w:r>
      <w:r w:rsidRPr="00244DAA">
        <w:rPr>
          <w:rFonts w:ascii="Arial" w:hAnsi="Arial" w:cs="Arial"/>
          <w:sz w:val="22"/>
          <w:szCs w:val="22"/>
        </w:rPr>
        <w:t>, Basel S, Karger, 5:88-109, 1979.</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and Perelman RJ. The development of the respiratory system. </w:t>
      </w:r>
      <w:r w:rsidRPr="00244DAA">
        <w:rPr>
          <w:rFonts w:ascii="Arial" w:hAnsi="Arial" w:cs="Arial"/>
          <w:sz w:val="22"/>
          <w:szCs w:val="22"/>
          <w:u w:val="single"/>
        </w:rPr>
        <w:t>In</w:t>
      </w:r>
      <w:r w:rsidRPr="00244DAA">
        <w:rPr>
          <w:rFonts w:ascii="Arial" w:hAnsi="Arial" w:cs="Arial"/>
          <w:sz w:val="22"/>
          <w:szCs w:val="22"/>
        </w:rPr>
        <w:t xml:space="preserve"> Martin RJ and Fanaroff AA, Eds. </w:t>
      </w:r>
      <w:r w:rsidRPr="00244DAA">
        <w:rPr>
          <w:rFonts w:ascii="Arial" w:hAnsi="Arial" w:cs="Arial"/>
          <w:sz w:val="22"/>
          <w:szCs w:val="22"/>
          <w:u w:val="single"/>
        </w:rPr>
        <w:t>Behrman's Textbook of Neonatal-Perinatal Medicine</w:t>
      </w:r>
      <w:r w:rsidRPr="00244DAA">
        <w:rPr>
          <w:rFonts w:ascii="Arial" w:hAnsi="Arial" w:cs="Arial"/>
          <w:sz w:val="22"/>
          <w:szCs w:val="22"/>
        </w:rPr>
        <w:t>, Third Edition, St. Louis, Mosby Company, pp. 404-419.</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lastRenderedPageBreak/>
        <w:t xml:space="preserve">Farrell PM and Ulane RE. The regulation of lung phospholipid metabolism in the developing fetus. </w:t>
      </w:r>
      <w:r w:rsidRPr="00244DAA">
        <w:rPr>
          <w:rFonts w:ascii="Arial" w:hAnsi="Arial" w:cs="Arial"/>
          <w:sz w:val="22"/>
          <w:szCs w:val="22"/>
          <w:u w:val="single"/>
        </w:rPr>
        <w:t>In</w:t>
      </w:r>
      <w:r w:rsidRPr="00244DAA">
        <w:rPr>
          <w:rFonts w:ascii="Arial" w:hAnsi="Arial" w:cs="Arial"/>
          <w:sz w:val="22"/>
          <w:szCs w:val="22"/>
        </w:rPr>
        <w:t xml:space="preserve"> Minkowski A, Ed. </w:t>
      </w:r>
      <w:r w:rsidRPr="00244DAA">
        <w:rPr>
          <w:rFonts w:ascii="Arial" w:hAnsi="Arial" w:cs="Arial"/>
          <w:sz w:val="22"/>
          <w:szCs w:val="22"/>
          <w:u w:val="single"/>
        </w:rPr>
        <w:t>The Physiological and Biochemical Basis for Perinatal Medicine</w:t>
      </w:r>
      <w:r w:rsidRPr="00244DAA">
        <w:rPr>
          <w:rFonts w:ascii="Arial" w:hAnsi="Arial" w:cs="Arial"/>
          <w:sz w:val="22"/>
          <w:szCs w:val="22"/>
        </w:rPr>
        <w:t>, Basel S, Karger, pp. 30-41, 1981.</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Lung Development and Hyaline Membrane Disease. </w:t>
      </w:r>
      <w:r w:rsidRPr="00244DAA">
        <w:rPr>
          <w:rFonts w:ascii="Arial" w:hAnsi="Arial" w:cs="Arial"/>
          <w:sz w:val="22"/>
          <w:szCs w:val="22"/>
          <w:u w:val="single"/>
        </w:rPr>
        <w:t>In</w:t>
      </w:r>
      <w:r w:rsidRPr="00244DAA">
        <w:rPr>
          <w:rFonts w:ascii="Arial" w:hAnsi="Arial" w:cs="Arial"/>
          <w:sz w:val="22"/>
          <w:szCs w:val="22"/>
        </w:rPr>
        <w:t xml:space="preserve"> Farrell P, Ed. </w:t>
      </w:r>
      <w:r w:rsidRPr="00244DAA">
        <w:rPr>
          <w:rFonts w:ascii="Arial" w:hAnsi="Arial" w:cs="Arial"/>
          <w:sz w:val="22"/>
          <w:szCs w:val="22"/>
          <w:u w:val="single"/>
        </w:rPr>
        <w:t>Lung Development: Biological and Clinical Perspectives, Vol. 1, Biochemistry and Physiology</w:t>
      </w:r>
      <w:r w:rsidRPr="00244DAA">
        <w:rPr>
          <w:rFonts w:ascii="Arial" w:hAnsi="Arial" w:cs="Arial"/>
          <w:sz w:val="22"/>
          <w:szCs w:val="22"/>
        </w:rPr>
        <w:t>, Academic Press, New York, pp. 3-9, 1982.</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Morphologic Aspects of Lung Maturation. </w:t>
      </w:r>
      <w:r w:rsidRPr="00244DAA">
        <w:rPr>
          <w:rFonts w:ascii="Arial" w:hAnsi="Arial" w:cs="Arial"/>
          <w:sz w:val="22"/>
          <w:szCs w:val="22"/>
          <w:u w:val="single"/>
        </w:rPr>
        <w:t>In</w:t>
      </w:r>
      <w:r w:rsidRPr="00244DAA">
        <w:rPr>
          <w:rFonts w:ascii="Arial" w:hAnsi="Arial" w:cs="Arial"/>
          <w:sz w:val="22"/>
          <w:szCs w:val="22"/>
        </w:rPr>
        <w:t xml:space="preserve"> Farrell P, Ed. </w:t>
      </w:r>
      <w:r w:rsidRPr="00244DAA">
        <w:rPr>
          <w:rFonts w:ascii="Arial" w:hAnsi="Arial" w:cs="Arial"/>
          <w:sz w:val="22"/>
          <w:szCs w:val="22"/>
          <w:u w:val="single"/>
        </w:rPr>
        <w:t>Lung Development: Biological and Clinical Perspectives, Vol 1, Biochemistry and Physiology</w:t>
      </w:r>
      <w:r w:rsidRPr="00244DAA">
        <w:rPr>
          <w:rFonts w:ascii="Arial" w:hAnsi="Arial" w:cs="Arial"/>
          <w:sz w:val="22"/>
          <w:szCs w:val="22"/>
        </w:rPr>
        <w:t>, Academic Press, New York, pp. 13-25, 1982.</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General Features of Phospholipid Metabolism in the Developing Lung. </w:t>
      </w:r>
      <w:r w:rsidRPr="00244DAA">
        <w:rPr>
          <w:rFonts w:ascii="Arial" w:hAnsi="Arial" w:cs="Arial"/>
          <w:sz w:val="22"/>
          <w:szCs w:val="22"/>
          <w:u w:val="single"/>
        </w:rPr>
        <w:t>In</w:t>
      </w:r>
      <w:r w:rsidRPr="00244DAA">
        <w:rPr>
          <w:rFonts w:ascii="Arial" w:hAnsi="Arial" w:cs="Arial"/>
          <w:sz w:val="22"/>
          <w:szCs w:val="22"/>
        </w:rPr>
        <w:t xml:space="preserve"> Farrell P, Ed. </w:t>
      </w:r>
      <w:r w:rsidRPr="00244DAA">
        <w:rPr>
          <w:rFonts w:ascii="Arial" w:hAnsi="Arial" w:cs="Arial"/>
          <w:sz w:val="22"/>
          <w:szCs w:val="22"/>
          <w:u w:val="single"/>
        </w:rPr>
        <w:t>Lung Development: Biological and Clinical Perspectives, Vol. 1, Biochemistry and Physiology</w:t>
      </w:r>
      <w:r w:rsidRPr="00244DAA">
        <w:rPr>
          <w:rFonts w:ascii="Arial" w:hAnsi="Arial" w:cs="Arial"/>
          <w:sz w:val="22"/>
          <w:szCs w:val="22"/>
        </w:rPr>
        <w:t>, Academic Press, New York, pp. 223-238, 1982.</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The Regulation of Saturated Phosphatidylcholine Synthesis in the Developing Lung. </w:t>
      </w:r>
      <w:r w:rsidRPr="00244DAA">
        <w:rPr>
          <w:rFonts w:ascii="Arial" w:hAnsi="Arial" w:cs="Arial"/>
          <w:sz w:val="22"/>
          <w:szCs w:val="22"/>
          <w:u w:val="single"/>
        </w:rPr>
        <w:t>In</w:t>
      </w:r>
      <w:r w:rsidRPr="00244DAA">
        <w:rPr>
          <w:rFonts w:ascii="Arial" w:hAnsi="Arial" w:cs="Arial"/>
          <w:sz w:val="22"/>
          <w:szCs w:val="22"/>
        </w:rPr>
        <w:t xml:space="preserve"> Farrell P, Ed. </w:t>
      </w:r>
      <w:r w:rsidRPr="00244DAA">
        <w:rPr>
          <w:rFonts w:ascii="Arial" w:hAnsi="Arial" w:cs="Arial"/>
          <w:sz w:val="22"/>
          <w:szCs w:val="22"/>
          <w:u w:val="single"/>
        </w:rPr>
        <w:t>Lung Development: Biological and Clinical</w:t>
      </w:r>
      <w:r w:rsidRPr="00244DAA">
        <w:rPr>
          <w:rFonts w:ascii="Arial" w:hAnsi="Arial" w:cs="Arial"/>
          <w:sz w:val="22"/>
          <w:szCs w:val="22"/>
        </w:rPr>
        <w:t xml:space="preserve"> </w:t>
      </w:r>
      <w:r w:rsidRPr="00244DAA">
        <w:rPr>
          <w:rFonts w:ascii="Arial" w:hAnsi="Arial" w:cs="Arial"/>
          <w:sz w:val="22"/>
          <w:szCs w:val="22"/>
          <w:u w:val="single"/>
        </w:rPr>
        <w:t>Perspectives, Vol. I, Biochemistry and Physiology</w:t>
      </w:r>
      <w:r w:rsidRPr="00244DAA">
        <w:rPr>
          <w:rFonts w:ascii="Arial" w:hAnsi="Arial" w:cs="Arial"/>
          <w:sz w:val="22"/>
          <w:szCs w:val="22"/>
        </w:rPr>
        <w:t>, Academic Press, New York, pp. 223-238, 1982.</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Overview of Hyaline Membrane Disease. </w:t>
      </w:r>
      <w:r w:rsidRPr="00244DAA">
        <w:rPr>
          <w:rFonts w:ascii="Arial" w:hAnsi="Arial" w:cs="Arial"/>
          <w:sz w:val="22"/>
          <w:szCs w:val="22"/>
          <w:u w:val="single"/>
        </w:rPr>
        <w:t>In</w:t>
      </w:r>
      <w:r w:rsidRPr="00244DAA">
        <w:rPr>
          <w:rFonts w:ascii="Arial" w:hAnsi="Arial" w:cs="Arial"/>
          <w:sz w:val="22"/>
          <w:szCs w:val="22"/>
        </w:rPr>
        <w:t xml:space="preserve"> Farrell P, Ed. </w:t>
      </w:r>
      <w:r w:rsidRPr="00244DAA">
        <w:rPr>
          <w:rFonts w:ascii="Arial" w:hAnsi="Arial" w:cs="Arial"/>
          <w:sz w:val="22"/>
          <w:szCs w:val="22"/>
          <w:u w:val="single"/>
        </w:rPr>
        <w:t>Lung</w:t>
      </w:r>
      <w:r w:rsidRPr="00244DAA">
        <w:rPr>
          <w:rFonts w:ascii="Arial" w:hAnsi="Arial" w:cs="Arial"/>
          <w:sz w:val="22"/>
          <w:szCs w:val="22"/>
        </w:rPr>
        <w:t xml:space="preserve"> </w:t>
      </w:r>
      <w:r w:rsidRPr="00244DAA">
        <w:rPr>
          <w:rFonts w:ascii="Arial" w:hAnsi="Arial" w:cs="Arial"/>
          <w:sz w:val="22"/>
          <w:szCs w:val="22"/>
          <w:u w:val="single"/>
        </w:rPr>
        <w:t>Development: Biological and Clinical Perspectives, Vol II, Neonatal Respiratory Distress</w:t>
      </w:r>
      <w:r w:rsidRPr="00244DAA">
        <w:rPr>
          <w:rFonts w:ascii="Arial" w:hAnsi="Arial" w:cs="Arial"/>
          <w:sz w:val="22"/>
          <w:szCs w:val="22"/>
        </w:rPr>
        <w:t>, Academic Press, New York, pp. 23-46, 1982.</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Long-Term Consequences of Hyaline Membrane Disease. </w:t>
      </w:r>
      <w:r w:rsidRPr="00244DAA">
        <w:rPr>
          <w:rFonts w:ascii="Arial" w:hAnsi="Arial" w:cs="Arial"/>
          <w:sz w:val="22"/>
          <w:szCs w:val="22"/>
          <w:u w:val="single"/>
        </w:rPr>
        <w:t>In</w:t>
      </w:r>
      <w:r w:rsidRPr="00244DAA">
        <w:rPr>
          <w:rFonts w:ascii="Arial" w:hAnsi="Arial" w:cs="Arial"/>
          <w:sz w:val="22"/>
          <w:szCs w:val="22"/>
        </w:rPr>
        <w:t xml:space="preserve"> Farrell P, Ed. </w:t>
      </w:r>
      <w:r w:rsidRPr="00244DAA">
        <w:rPr>
          <w:rFonts w:ascii="Arial" w:hAnsi="Arial" w:cs="Arial"/>
          <w:sz w:val="22"/>
          <w:szCs w:val="22"/>
          <w:u w:val="single"/>
        </w:rPr>
        <w:t>Lung Development: Biological and Clinical Perspectives, Vol II, Neonatal</w:t>
      </w:r>
      <w:r w:rsidRPr="00244DAA">
        <w:rPr>
          <w:rFonts w:ascii="Arial" w:hAnsi="Arial" w:cs="Arial"/>
          <w:sz w:val="22"/>
          <w:szCs w:val="22"/>
        </w:rPr>
        <w:t xml:space="preserve"> </w:t>
      </w:r>
      <w:r w:rsidRPr="00244DAA">
        <w:rPr>
          <w:rFonts w:ascii="Arial" w:hAnsi="Arial" w:cs="Arial"/>
          <w:sz w:val="22"/>
          <w:szCs w:val="22"/>
          <w:u w:val="single"/>
        </w:rPr>
        <w:t>Respiratory Distress</w:t>
      </w:r>
      <w:r w:rsidRPr="00244DAA">
        <w:rPr>
          <w:rFonts w:ascii="Arial" w:hAnsi="Arial" w:cs="Arial"/>
          <w:sz w:val="22"/>
          <w:szCs w:val="22"/>
        </w:rPr>
        <w:t>, Academic Press, New York, pp. 23-46, 1982.</w:t>
      </w:r>
    </w:p>
    <w:p w:rsidR="00244DAA" w:rsidRPr="00244DAA" w:rsidRDefault="00244DAA" w:rsidP="008528F6">
      <w:pPr>
        <w:rPr>
          <w:rFonts w:ascii="Arial" w:hAnsi="Arial" w:cs="Arial"/>
          <w:sz w:val="22"/>
          <w:szCs w:val="22"/>
        </w:rPr>
      </w:pPr>
    </w:p>
    <w:p w:rsid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Design and Organization of a Multicenter Clinical Trial for the Study of Corticosteroid Effects on Human Lung Development. </w:t>
      </w:r>
      <w:r w:rsidRPr="00244DAA">
        <w:rPr>
          <w:rFonts w:ascii="Arial" w:hAnsi="Arial" w:cs="Arial"/>
          <w:sz w:val="22"/>
          <w:szCs w:val="22"/>
          <w:u w:val="single"/>
        </w:rPr>
        <w:t>In</w:t>
      </w:r>
      <w:r w:rsidRPr="00244DAA">
        <w:rPr>
          <w:rFonts w:ascii="Arial" w:hAnsi="Arial" w:cs="Arial"/>
          <w:sz w:val="22"/>
          <w:szCs w:val="22"/>
        </w:rPr>
        <w:t xml:space="preserve"> Farrell P, Ed. </w:t>
      </w:r>
      <w:r w:rsidRPr="00244DAA">
        <w:rPr>
          <w:rFonts w:ascii="Arial" w:hAnsi="Arial" w:cs="Arial"/>
          <w:sz w:val="22"/>
          <w:szCs w:val="22"/>
          <w:u w:val="single"/>
        </w:rPr>
        <w:t>Lung</w:t>
      </w:r>
      <w:r w:rsidRPr="00244DAA">
        <w:rPr>
          <w:rFonts w:ascii="Arial" w:hAnsi="Arial" w:cs="Arial"/>
          <w:sz w:val="22"/>
          <w:szCs w:val="22"/>
        </w:rPr>
        <w:t xml:space="preserve"> </w:t>
      </w:r>
      <w:r w:rsidRPr="00244DAA">
        <w:rPr>
          <w:rFonts w:ascii="Arial" w:hAnsi="Arial" w:cs="Arial"/>
          <w:sz w:val="22"/>
          <w:szCs w:val="22"/>
          <w:u w:val="single"/>
        </w:rPr>
        <w:t>Development: Biological and Clinical Perspectives, Vol. II, Neonatal Respiratory Distress</w:t>
      </w:r>
      <w:r w:rsidRPr="00244DAA">
        <w:rPr>
          <w:rFonts w:ascii="Arial" w:hAnsi="Arial" w:cs="Arial"/>
          <w:sz w:val="22"/>
          <w:szCs w:val="22"/>
        </w:rPr>
        <w:t>, Academic Press, New York, pp. 267-273, 1982.</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Current Recommendations for Use of Prenatal Corticosteroids Based on Assessment of the Risk-Benefit Relationship. </w:t>
      </w:r>
      <w:r w:rsidRPr="00244DAA">
        <w:rPr>
          <w:rFonts w:ascii="Arial" w:hAnsi="Arial" w:cs="Arial"/>
          <w:sz w:val="22"/>
          <w:szCs w:val="22"/>
          <w:u w:val="single"/>
        </w:rPr>
        <w:t>In</w:t>
      </w:r>
      <w:r w:rsidRPr="00244DAA">
        <w:rPr>
          <w:rFonts w:ascii="Arial" w:hAnsi="Arial" w:cs="Arial"/>
          <w:sz w:val="22"/>
          <w:szCs w:val="22"/>
        </w:rPr>
        <w:t xml:space="preserve"> Farrell, P, Ed. </w:t>
      </w:r>
      <w:r w:rsidRPr="00244DAA">
        <w:rPr>
          <w:rFonts w:ascii="Arial" w:hAnsi="Arial" w:cs="Arial"/>
          <w:sz w:val="22"/>
          <w:szCs w:val="22"/>
          <w:u w:val="single"/>
        </w:rPr>
        <w:t>Lung Development: Biological and Clinical Perspectives, Vol. II, Neonatal Respiratory Distress</w:t>
      </w:r>
      <w:r w:rsidRPr="00244DAA">
        <w:rPr>
          <w:rFonts w:ascii="Arial" w:hAnsi="Arial" w:cs="Arial"/>
          <w:sz w:val="22"/>
          <w:szCs w:val="22"/>
        </w:rPr>
        <w:t>, Academic Press, New York, pp. 297-300, 1982.</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and Hubbard VS. </w:t>
      </w:r>
      <w:r w:rsidRPr="00244DAA">
        <w:rPr>
          <w:rFonts w:ascii="Arial" w:hAnsi="Arial" w:cs="Arial"/>
          <w:sz w:val="22"/>
          <w:szCs w:val="22"/>
          <w:u w:val="single"/>
        </w:rPr>
        <w:t>In</w:t>
      </w:r>
      <w:r w:rsidRPr="00244DAA">
        <w:rPr>
          <w:rFonts w:ascii="Arial" w:hAnsi="Arial" w:cs="Arial"/>
          <w:sz w:val="22"/>
          <w:szCs w:val="22"/>
        </w:rPr>
        <w:t xml:space="preserve"> Lloyd-Still, JD, Ed. </w:t>
      </w:r>
      <w:r w:rsidRPr="00244DAA">
        <w:rPr>
          <w:rFonts w:ascii="Arial" w:hAnsi="Arial" w:cs="Arial"/>
          <w:sz w:val="22"/>
          <w:szCs w:val="22"/>
          <w:u w:val="single"/>
        </w:rPr>
        <w:t>Textbook of Cystic Fibrosis</w:t>
      </w:r>
      <w:r w:rsidRPr="00244DAA">
        <w:rPr>
          <w:rFonts w:ascii="Arial" w:hAnsi="Arial" w:cs="Arial"/>
          <w:sz w:val="22"/>
          <w:szCs w:val="22"/>
        </w:rPr>
        <w:t>, John Wright - PSG, Inc., Boston, pp. 263-294,1983.</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Bronchopulmonary dysplasia. </w:t>
      </w:r>
      <w:r w:rsidRPr="00244DAA">
        <w:rPr>
          <w:rFonts w:ascii="Arial" w:hAnsi="Arial" w:cs="Arial"/>
          <w:sz w:val="22"/>
          <w:szCs w:val="22"/>
          <w:u w:val="single"/>
        </w:rPr>
        <w:t>In</w:t>
      </w:r>
      <w:r w:rsidRPr="00244DAA">
        <w:rPr>
          <w:rFonts w:ascii="Arial" w:hAnsi="Arial" w:cs="Arial"/>
          <w:sz w:val="22"/>
          <w:szCs w:val="22"/>
        </w:rPr>
        <w:t xml:space="preserve"> Kumar S and Rathi ML, Eds. </w:t>
      </w:r>
      <w:r w:rsidRPr="00244DAA">
        <w:rPr>
          <w:rFonts w:ascii="Arial" w:hAnsi="Arial" w:cs="Arial"/>
          <w:sz w:val="22"/>
          <w:szCs w:val="22"/>
          <w:u w:val="single"/>
        </w:rPr>
        <w:t>Clinical Aspects of Perinatal Medicine</w:t>
      </w:r>
      <w:r w:rsidRPr="00244DAA">
        <w:rPr>
          <w:rFonts w:ascii="Arial" w:hAnsi="Arial" w:cs="Arial"/>
          <w:sz w:val="22"/>
          <w:szCs w:val="22"/>
        </w:rPr>
        <w:t>, MacMillan, New York, pp. 42-48, 1985.</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Fetal lung development in relationship to neonatal respiratory distress. </w:t>
      </w:r>
      <w:r w:rsidRPr="00244DAA">
        <w:rPr>
          <w:rFonts w:ascii="Arial" w:hAnsi="Arial" w:cs="Arial"/>
          <w:sz w:val="22"/>
          <w:szCs w:val="22"/>
          <w:u w:val="single"/>
        </w:rPr>
        <w:t>In</w:t>
      </w:r>
      <w:r w:rsidRPr="00244DAA">
        <w:rPr>
          <w:rFonts w:ascii="Arial" w:hAnsi="Arial" w:cs="Arial"/>
          <w:sz w:val="22"/>
          <w:szCs w:val="22"/>
        </w:rPr>
        <w:t xml:space="preserve"> Kumar S and Rathi ML, Eds. </w:t>
      </w:r>
      <w:r w:rsidRPr="00244DAA">
        <w:rPr>
          <w:rFonts w:ascii="Arial" w:hAnsi="Arial" w:cs="Arial"/>
          <w:sz w:val="22"/>
          <w:szCs w:val="22"/>
          <w:u w:val="single"/>
        </w:rPr>
        <w:t>Clinical Aspects of Perinatal Medicine</w:t>
      </w:r>
      <w:r w:rsidRPr="00244DAA">
        <w:rPr>
          <w:rFonts w:ascii="Arial" w:hAnsi="Arial" w:cs="Arial"/>
          <w:sz w:val="22"/>
          <w:szCs w:val="22"/>
        </w:rPr>
        <w:t>, MacMillan, New York, pp. 85-87, 1985.</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Cystic Fibrosis. </w:t>
      </w:r>
      <w:r w:rsidRPr="00244DAA">
        <w:rPr>
          <w:rFonts w:ascii="Arial" w:hAnsi="Arial" w:cs="Arial"/>
          <w:sz w:val="22"/>
          <w:szCs w:val="22"/>
          <w:u w:val="single"/>
        </w:rPr>
        <w:t>In</w:t>
      </w:r>
      <w:r w:rsidRPr="00244DAA">
        <w:rPr>
          <w:rFonts w:ascii="Arial" w:hAnsi="Arial" w:cs="Arial"/>
          <w:sz w:val="22"/>
          <w:szCs w:val="22"/>
        </w:rPr>
        <w:t xml:space="preserve"> Mellins R, Ed. </w:t>
      </w:r>
      <w:r w:rsidRPr="00244DAA">
        <w:rPr>
          <w:rFonts w:ascii="Arial" w:hAnsi="Arial" w:cs="Arial"/>
          <w:sz w:val="22"/>
          <w:szCs w:val="22"/>
          <w:u w:val="single"/>
        </w:rPr>
        <w:t>Ten Year Review of Advances in Pediatric Pulmonary Disease</w:t>
      </w:r>
      <w:r w:rsidRPr="00244DAA">
        <w:rPr>
          <w:rFonts w:ascii="Arial" w:hAnsi="Arial" w:cs="Arial"/>
          <w:sz w:val="22"/>
          <w:szCs w:val="22"/>
        </w:rPr>
        <w:t>, Government Printing Office, Washington, D.C.</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Kemnitz JW, Houser WD, Eisele SB, Engle MJ, Perelman RJ and Farrell PM. Pregnancy and fetal development in the rhesus monkey. I. Maternal metabolism and fetal growth. </w:t>
      </w:r>
      <w:r w:rsidRPr="00244DAA">
        <w:rPr>
          <w:rFonts w:ascii="Arial" w:hAnsi="Arial" w:cs="Arial"/>
          <w:sz w:val="22"/>
          <w:szCs w:val="22"/>
          <w:u w:val="single"/>
        </w:rPr>
        <w:t>In</w:t>
      </w:r>
      <w:r w:rsidRPr="00244DAA">
        <w:rPr>
          <w:rFonts w:ascii="Arial" w:hAnsi="Arial" w:cs="Arial"/>
          <w:sz w:val="22"/>
          <w:szCs w:val="22"/>
        </w:rPr>
        <w:t xml:space="preserve"> Nathanielsz, PW and Paper JT, Ed. </w:t>
      </w:r>
      <w:r w:rsidRPr="00244DAA">
        <w:rPr>
          <w:rFonts w:ascii="Arial" w:hAnsi="Arial" w:cs="Arial"/>
          <w:sz w:val="22"/>
          <w:szCs w:val="22"/>
          <w:u w:val="single"/>
        </w:rPr>
        <w:t>Animal Models in Fetal Medicine</w:t>
      </w:r>
      <w:r w:rsidRPr="00244DAA">
        <w:rPr>
          <w:rFonts w:ascii="Arial" w:hAnsi="Arial" w:cs="Arial"/>
          <w:sz w:val="22"/>
          <w:szCs w:val="22"/>
        </w:rPr>
        <w:t>. Perinatology Press, pp. 2-25, 1984.</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Engle MJ, Perelman RJ, Kemnitz JW and Farrell PM. Pregnancy and fetal development in the rhesus monkey. II. Fetal lung maturation. </w:t>
      </w:r>
      <w:r w:rsidRPr="00244DAA">
        <w:rPr>
          <w:rFonts w:ascii="Arial" w:hAnsi="Arial" w:cs="Arial"/>
          <w:sz w:val="22"/>
          <w:szCs w:val="22"/>
          <w:u w:val="single"/>
        </w:rPr>
        <w:t>In</w:t>
      </w:r>
      <w:r w:rsidRPr="00244DAA">
        <w:rPr>
          <w:rFonts w:ascii="Arial" w:hAnsi="Arial" w:cs="Arial"/>
          <w:sz w:val="22"/>
          <w:szCs w:val="22"/>
        </w:rPr>
        <w:t xml:space="preserve"> Nathanielsz PW and Paper JT, Eds. </w:t>
      </w:r>
      <w:r w:rsidRPr="00244DAA">
        <w:rPr>
          <w:rFonts w:ascii="Arial" w:hAnsi="Arial" w:cs="Arial"/>
          <w:sz w:val="22"/>
          <w:szCs w:val="22"/>
          <w:u w:val="single"/>
        </w:rPr>
        <w:t>Animal Models in Fetal Medicine</w:t>
      </w:r>
      <w:r w:rsidRPr="00244DAA">
        <w:rPr>
          <w:rFonts w:ascii="Arial" w:hAnsi="Arial" w:cs="Arial"/>
          <w:sz w:val="22"/>
          <w:szCs w:val="22"/>
        </w:rPr>
        <w:t>. Perinatology Press, pp. 29-53, 1984.</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lastRenderedPageBreak/>
        <w:t>Perelman RH, Engle MJ, Kemnitz JW, MacDonald MJ and Farrell PM. The use of nonhuman primate (Macaca mulatta) for assessing fetal lung development in pregnancies complicated by streptozotocin-induced glucose intolerance. Lessons from Animal Diabetes (E. Shafrir and A. Renold, eds.) John libbey &amp; Co. Ltd., London, pp. 739-744, 1984.</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Zachman PM, Gutcher GR. Fat soluble vitamin A, E, and K in the premature infant. </w:t>
      </w:r>
      <w:r w:rsidRPr="00244DAA">
        <w:rPr>
          <w:rFonts w:ascii="Arial" w:hAnsi="Arial" w:cs="Arial"/>
          <w:sz w:val="22"/>
          <w:szCs w:val="22"/>
          <w:u w:val="single"/>
        </w:rPr>
        <w:t>In</w:t>
      </w:r>
      <w:r w:rsidRPr="00244DAA">
        <w:rPr>
          <w:rFonts w:ascii="Arial" w:hAnsi="Arial" w:cs="Arial"/>
          <w:sz w:val="22"/>
          <w:szCs w:val="22"/>
        </w:rPr>
        <w:t xml:space="preserve"> Tsang RC, Ed. </w:t>
      </w:r>
      <w:r w:rsidRPr="00244DAA">
        <w:rPr>
          <w:rFonts w:ascii="Arial" w:hAnsi="Arial" w:cs="Arial"/>
          <w:sz w:val="22"/>
          <w:szCs w:val="22"/>
          <w:u w:val="single"/>
        </w:rPr>
        <w:t>Vitamin/Mineral Levels and Premature Infancy</w:t>
      </w:r>
      <w:r w:rsidRPr="00244DAA">
        <w:rPr>
          <w:rFonts w:ascii="Arial" w:hAnsi="Arial" w:cs="Arial"/>
          <w:sz w:val="22"/>
          <w:szCs w:val="22"/>
        </w:rPr>
        <w:t>. Marcel De</w:t>
      </w:r>
      <w:r w:rsidR="00244DAA" w:rsidRPr="00244DAA">
        <w:rPr>
          <w:rFonts w:ascii="Arial" w:hAnsi="Arial" w:cs="Arial"/>
          <w:sz w:val="22"/>
          <w:szCs w:val="22"/>
        </w:rPr>
        <w:t>kker, New York, pp. 63-98, 1985.</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Engle MJ and Farrell PM. Lung phospholipids in aging primates. </w:t>
      </w:r>
      <w:r w:rsidRPr="00244DAA">
        <w:rPr>
          <w:rFonts w:ascii="Arial" w:hAnsi="Arial" w:cs="Arial"/>
          <w:sz w:val="22"/>
          <w:szCs w:val="22"/>
          <w:u w:val="single"/>
        </w:rPr>
        <w:t>In</w:t>
      </w:r>
      <w:r w:rsidRPr="00244DAA">
        <w:rPr>
          <w:rFonts w:ascii="Arial" w:hAnsi="Arial" w:cs="Arial"/>
          <w:sz w:val="22"/>
          <w:szCs w:val="22"/>
        </w:rPr>
        <w:t xml:space="preserve"> Davis RT and Leathers CW, Eds. </w:t>
      </w:r>
      <w:r w:rsidRPr="00244DAA">
        <w:rPr>
          <w:rFonts w:ascii="Arial" w:hAnsi="Arial" w:cs="Arial"/>
          <w:sz w:val="22"/>
          <w:szCs w:val="22"/>
          <w:u w:val="single"/>
        </w:rPr>
        <w:t>Behavior and Pathology of Aging in Rhesus Monkeys</w:t>
      </w:r>
      <w:r w:rsidRPr="00244DAA">
        <w:rPr>
          <w:rFonts w:ascii="Arial" w:hAnsi="Arial" w:cs="Arial"/>
          <w:sz w:val="22"/>
          <w:szCs w:val="22"/>
        </w:rPr>
        <w:t>. Alan R. Liss, pp. 275-292, 1985.</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and Perelman RJ. The development of the respiratory system. </w:t>
      </w:r>
      <w:r w:rsidRPr="00244DAA">
        <w:rPr>
          <w:rFonts w:ascii="Arial" w:hAnsi="Arial" w:cs="Arial"/>
          <w:sz w:val="22"/>
          <w:szCs w:val="22"/>
          <w:u w:val="single"/>
        </w:rPr>
        <w:t>In</w:t>
      </w:r>
      <w:r w:rsidRPr="00244DAA">
        <w:rPr>
          <w:rFonts w:ascii="Arial" w:hAnsi="Arial" w:cs="Arial"/>
          <w:sz w:val="22"/>
          <w:szCs w:val="22"/>
        </w:rPr>
        <w:t xml:space="preserve">: Martin RJ and Fanarolff AA, Eds. </w:t>
      </w:r>
      <w:r w:rsidRPr="00244DAA">
        <w:rPr>
          <w:rFonts w:ascii="Arial" w:hAnsi="Arial" w:cs="Arial"/>
          <w:sz w:val="22"/>
          <w:szCs w:val="22"/>
          <w:u w:val="single"/>
        </w:rPr>
        <w:t>Behrman's Textbook of Neonatal-Perinatal Medicine</w:t>
      </w:r>
      <w:r w:rsidRPr="00244DAA">
        <w:rPr>
          <w:rFonts w:ascii="Arial" w:hAnsi="Arial" w:cs="Arial"/>
          <w:sz w:val="22"/>
          <w:szCs w:val="22"/>
        </w:rPr>
        <w:t>, Third Edition, St. Louis, Mosby Company, pp. 409-419, 1987.</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Vitamin E. </w:t>
      </w:r>
      <w:r w:rsidRPr="00244DAA">
        <w:rPr>
          <w:rFonts w:ascii="Arial" w:hAnsi="Arial" w:cs="Arial"/>
          <w:sz w:val="22"/>
          <w:szCs w:val="22"/>
          <w:u w:val="single"/>
        </w:rPr>
        <w:t>In</w:t>
      </w:r>
      <w:r w:rsidRPr="00244DAA">
        <w:rPr>
          <w:rFonts w:ascii="Arial" w:hAnsi="Arial" w:cs="Arial"/>
          <w:sz w:val="22"/>
          <w:szCs w:val="22"/>
        </w:rPr>
        <w:t xml:space="preserve">: Shils M and Young V. </w:t>
      </w:r>
      <w:r w:rsidRPr="00244DAA">
        <w:rPr>
          <w:rFonts w:ascii="Arial" w:hAnsi="Arial" w:cs="Arial"/>
          <w:sz w:val="22"/>
          <w:szCs w:val="22"/>
          <w:u w:val="single"/>
        </w:rPr>
        <w:t>Modern Nutrition in Health and Disease (7th Ed.)</w:t>
      </w:r>
      <w:r w:rsidRPr="00244DAA">
        <w:rPr>
          <w:rFonts w:ascii="Arial" w:hAnsi="Arial" w:cs="Arial"/>
          <w:sz w:val="22"/>
          <w:szCs w:val="22"/>
        </w:rPr>
        <w:t>. Lea &amp; Febiger, Philadelphia, pp. 340-354, 1988.</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Kemnitz JW, Engle MJ, Flitsch TJ, Perelman RH and Farrell PM. Obesity in Pregnancy: Consequences for maternal glucoregulation and fetal growth. </w:t>
      </w:r>
      <w:r w:rsidRPr="00244DAA">
        <w:rPr>
          <w:rFonts w:ascii="Arial" w:hAnsi="Arial" w:cs="Arial"/>
          <w:sz w:val="22"/>
          <w:szCs w:val="22"/>
          <w:u w:val="single"/>
        </w:rPr>
        <w:t>In</w:t>
      </w:r>
      <w:r w:rsidRPr="00244DAA">
        <w:rPr>
          <w:rFonts w:ascii="Arial" w:hAnsi="Arial" w:cs="Arial"/>
          <w:sz w:val="22"/>
          <w:szCs w:val="22"/>
        </w:rPr>
        <w:t xml:space="preserve">: Kemnitz J, Ed. </w:t>
      </w:r>
      <w:r w:rsidRPr="00244DAA">
        <w:rPr>
          <w:rFonts w:ascii="Arial" w:hAnsi="Arial" w:cs="Arial"/>
          <w:sz w:val="22"/>
          <w:szCs w:val="22"/>
          <w:u w:val="single"/>
        </w:rPr>
        <w:t>Nonhuman Primate Studies on Diabetes, Carbohydrate Intolerance, and Obesity</w:t>
      </w:r>
      <w:r w:rsidRPr="00244DAA">
        <w:rPr>
          <w:rFonts w:ascii="Arial" w:hAnsi="Arial" w:cs="Arial"/>
          <w:sz w:val="22"/>
          <w:szCs w:val="22"/>
        </w:rPr>
        <w:t>. Alan R. Liss, pp. 29-41,1988.</w:t>
      </w:r>
    </w:p>
    <w:p w:rsidR="00244DAA" w:rsidRPr="00244DAA" w:rsidRDefault="00244DAA" w:rsidP="008528F6">
      <w:pPr>
        <w:rPr>
          <w:rFonts w:ascii="Arial" w:hAnsi="Arial" w:cs="Arial"/>
          <w:sz w:val="22"/>
          <w:szCs w:val="22"/>
        </w:rPr>
      </w:pPr>
    </w:p>
    <w:p w:rsidR="00C02973" w:rsidRPr="00244DAA"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Farrell PM, Mischler EH, Bruns WT, Rock M, Hassemer D, Laessig RH, Fost N, DeMets D. False positive results using IRT as a screening test for cystic fibrosis. </w:t>
      </w:r>
      <w:proofErr w:type="gramStart"/>
      <w:r w:rsidRPr="00244DAA">
        <w:rPr>
          <w:rFonts w:ascii="Arial" w:hAnsi="Arial" w:cs="Arial"/>
          <w:sz w:val="22"/>
          <w:szCs w:val="22"/>
          <w:u w:val="single"/>
          <w:lang w:val="fr-FR"/>
        </w:rPr>
        <w:t>In</w:t>
      </w:r>
      <w:r w:rsidRPr="00244DAA">
        <w:rPr>
          <w:rFonts w:ascii="Arial" w:hAnsi="Arial" w:cs="Arial"/>
          <w:sz w:val="22"/>
          <w:szCs w:val="22"/>
          <w:lang w:val="fr-FR"/>
        </w:rPr>
        <w:t>:</w:t>
      </w:r>
      <w:proofErr w:type="gramEnd"/>
      <w:r w:rsidRPr="00244DAA">
        <w:rPr>
          <w:rFonts w:ascii="Arial" w:hAnsi="Arial" w:cs="Arial"/>
          <w:sz w:val="22"/>
          <w:szCs w:val="22"/>
          <w:lang w:val="fr-FR"/>
        </w:rPr>
        <w:t xml:space="preserve"> </w:t>
      </w:r>
      <w:r w:rsidRPr="00244DAA">
        <w:rPr>
          <w:rFonts w:ascii="Arial" w:hAnsi="Arial" w:cs="Arial"/>
          <w:sz w:val="22"/>
          <w:szCs w:val="22"/>
          <w:u w:val="single"/>
          <w:lang w:val="fr-FR"/>
        </w:rPr>
        <w:t>Proceedings of Conference Internationale Mucoviscidose: Dépistage néonatal et prise en charge précoce.</w:t>
      </w:r>
      <w:r w:rsidRPr="00244DAA">
        <w:rPr>
          <w:rFonts w:ascii="Arial" w:hAnsi="Arial" w:cs="Arial"/>
          <w:sz w:val="22"/>
          <w:szCs w:val="22"/>
          <w:lang w:val="fr-FR"/>
        </w:rPr>
        <w:t xml:space="preserve"> </w:t>
      </w:r>
      <w:r w:rsidRPr="00244DAA">
        <w:rPr>
          <w:rFonts w:ascii="Arial" w:hAnsi="Arial" w:cs="Arial"/>
          <w:sz w:val="22"/>
          <w:szCs w:val="22"/>
        </w:rPr>
        <w:t>Caen, France, pp. 59-68, October, 1988.</w:t>
      </w:r>
    </w:p>
    <w:p w:rsidR="00244DAA" w:rsidRPr="00244DAA" w:rsidRDefault="00244DAA" w:rsidP="008528F6">
      <w:pPr>
        <w:rPr>
          <w:rFonts w:ascii="Arial" w:hAnsi="Arial" w:cs="Arial"/>
          <w:sz w:val="22"/>
          <w:szCs w:val="22"/>
        </w:rPr>
      </w:pPr>
    </w:p>
    <w:p w:rsidR="008528F6" w:rsidRDefault="00C02973" w:rsidP="008528F6">
      <w:pPr>
        <w:pStyle w:val="ListParagraph"/>
        <w:numPr>
          <w:ilvl w:val="0"/>
          <w:numId w:val="32"/>
        </w:numPr>
        <w:ind w:left="720"/>
        <w:rPr>
          <w:rFonts w:ascii="Arial" w:hAnsi="Arial" w:cs="Arial"/>
          <w:sz w:val="22"/>
          <w:szCs w:val="22"/>
        </w:rPr>
      </w:pPr>
      <w:r w:rsidRPr="00244DAA">
        <w:rPr>
          <w:rFonts w:ascii="Arial" w:hAnsi="Arial" w:cs="Arial"/>
          <w:sz w:val="22"/>
          <w:szCs w:val="22"/>
        </w:rPr>
        <w:t xml:space="preserve">Greer FR, Zachman RD, Farrell PM. The fat soluble vitamins A, D, K, and E. </w:t>
      </w:r>
      <w:r w:rsidRPr="00244DAA">
        <w:rPr>
          <w:rFonts w:ascii="Arial" w:hAnsi="Arial" w:cs="Arial"/>
          <w:sz w:val="22"/>
          <w:szCs w:val="22"/>
          <w:u w:val="single"/>
        </w:rPr>
        <w:t>In</w:t>
      </w:r>
      <w:r w:rsidRPr="00244DAA">
        <w:rPr>
          <w:rFonts w:ascii="Arial" w:hAnsi="Arial" w:cs="Arial"/>
          <w:sz w:val="22"/>
          <w:szCs w:val="22"/>
        </w:rPr>
        <w:t xml:space="preserve">: Cowett RM, Ed. </w:t>
      </w:r>
      <w:r w:rsidRPr="00244DAA">
        <w:rPr>
          <w:rFonts w:ascii="Arial" w:hAnsi="Arial" w:cs="Arial"/>
          <w:sz w:val="22"/>
          <w:szCs w:val="22"/>
          <w:u w:val="single"/>
        </w:rPr>
        <w:t>Principles of Perinatal-Neonatal Metabolism</w:t>
      </w:r>
      <w:r w:rsidRPr="00244DAA">
        <w:rPr>
          <w:rFonts w:ascii="Arial" w:hAnsi="Arial" w:cs="Arial"/>
          <w:sz w:val="22"/>
          <w:szCs w:val="22"/>
        </w:rPr>
        <w:t>. Springer-Verlag, New York, NY, pp. 531-558, 1991.</w:t>
      </w:r>
    </w:p>
    <w:p w:rsidR="008528F6" w:rsidRPr="00EF1CC8" w:rsidRDefault="008528F6" w:rsidP="008528F6">
      <w:pPr>
        <w:rPr>
          <w:rFonts w:ascii="Arial" w:hAnsi="Arial" w:cs="Arial"/>
          <w:sz w:val="22"/>
          <w:szCs w:val="22"/>
        </w:rPr>
      </w:pPr>
    </w:p>
    <w:p w:rsidR="008528F6" w:rsidRDefault="00C02973" w:rsidP="008528F6">
      <w:pPr>
        <w:pStyle w:val="ListParagraph"/>
        <w:numPr>
          <w:ilvl w:val="0"/>
          <w:numId w:val="32"/>
        </w:numPr>
        <w:ind w:left="720"/>
        <w:rPr>
          <w:rFonts w:ascii="Arial" w:hAnsi="Arial" w:cs="Arial"/>
          <w:sz w:val="22"/>
          <w:szCs w:val="22"/>
        </w:rPr>
      </w:pPr>
      <w:r w:rsidRPr="008528F6">
        <w:rPr>
          <w:rFonts w:ascii="Arial" w:hAnsi="Arial" w:cs="Arial"/>
          <w:sz w:val="22"/>
          <w:szCs w:val="22"/>
        </w:rPr>
        <w:t xml:space="preserve">Farrell PM, Mischler EH, Wilfond BS, Fost NC, Bruns WT, Splaingard ML, Wei LJ, Langhough R, Hassemer DJ, Laessig RH and Gregg RG. Neonatal screening for cystic fibrosis: clinical features, evaluation of testing procedures, and randomized investigation of benefits and risks. </w:t>
      </w:r>
      <w:r w:rsidRPr="008528F6">
        <w:rPr>
          <w:rFonts w:ascii="Arial" w:hAnsi="Arial" w:cs="Arial"/>
          <w:sz w:val="22"/>
          <w:szCs w:val="22"/>
          <w:u w:val="single"/>
        </w:rPr>
        <w:t>In</w:t>
      </w:r>
      <w:r w:rsidRPr="008528F6">
        <w:rPr>
          <w:rFonts w:ascii="Arial" w:hAnsi="Arial" w:cs="Arial"/>
          <w:sz w:val="22"/>
          <w:szCs w:val="22"/>
        </w:rPr>
        <w:t xml:space="preserve">: Wilcken B. and Webster D., eds. </w:t>
      </w:r>
      <w:r w:rsidRPr="008528F6">
        <w:rPr>
          <w:rFonts w:ascii="Arial" w:hAnsi="Arial" w:cs="Arial"/>
          <w:sz w:val="22"/>
          <w:szCs w:val="22"/>
          <w:u w:val="single"/>
        </w:rPr>
        <w:t>Neonatal Screening in the Nineties</w:t>
      </w:r>
      <w:r w:rsidRPr="008528F6">
        <w:rPr>
          <w:rFonts w:ascii="Arial" w:hAnsi="Arial" w:cs="Arial"/>
          <w:sz w:val="22"/>
          <w:szCs w:val="22"/>
        </w:rPr>
        <w:t>, Kelvin Press, New</w:t>
      </w:r>
      <w:r w:rsidR="00EF1CC8">
        <w:rPr>
          <w:rFonts w:ascii="Arial" w:hAnsi="Arial" w:cs="Arial"/>
          <w:sz w:val="22"/>
          <w:szCs w:val="22"/>
        </w:rPr>
        <w:t xml:space="preserve"> South Wales, pp. 156-165, 1991.</w:t>
      </w:r>
    </w:p>
    <w:p w:rsidR="008528F6" w:rsidRPr="00EF1CC8" w:rsidRDefault="008528F6" w:rsidP="008528F6">
      <w:pPr>
        <w:rPr>
          <w:rFonts w:ascii="Arial" w:hAnsi="Arial" w:cs="Arial"/>
          <w:sz w:val="22"/>
          <w:szCs w:val="22"/>
        </w:rPr>
      </w:pPr>
    </w:p>
    <w:p w:rsidR="008528F6" w:rsidRDefault="00C02973" w:rsidP="008528F6">
      <w:pPr>
        <w:pStyle w:val="ListParagraph"/>
        <w:numPr>
          <w:ilvl w:val="0"/>
          <w:numId w:val="32"/>
        </w:numPr>
        <w:ind w:left="720"/>
        <w:rPr>
          <w:rFonts w:ascii="Arial" w:hAnsi="Arial" w:cs="Arial"/>
          <w:sz w:val="22"/>
          <w:szCs w:val="22"/>
        </w:rPr>
      </w:pPr>
      <w:r w:rsidRPr="008528F6">
        <w:rPr>
          <w:rFonts w:ascii="Arial" w:hAnsi="Arial" w:cs="Arial"/>
          <w:sz w:val="22"/>
          <w:szCs w:val="22"/>
        </w:rPr>
        <w:t xml:space="preserve">Farrell PM and Roberts RJ. Vitamin E.   </w:t>
      </w:r>
      <w:r w:rsidRPr="008528F6">
        <w:rPr>
          <w:rFonts w:ascii="Arial" w:hAnsi="Arial" w:cs="Arial"/>
          <w:sz w:val="22"/>
          <w:szCs w:val="22"/>
          <w:u w:val="single"/>
        </w:rPr>
        <w:t>In</w:t>
      </w:r>
      <w:r w:rsidRPr="008528F6">
        <w:rPr>
          <w:rFonts w:ascii="Arial" w:hAnsi="Arial" w:cs="Arial"/>
          <w:sz w:val="22"/>
          <w:szCs w:val="22"/>
        </w:rPr>
        <w:t xml:space="preserve">: Shils M, Shike, Olson J. </w:t>
      </w:r>
      <w:r w:rsidRPr="008528F6">
        <w:rPr>
          <w:rFonts w:ascii="Arial" w:hAnsi="Arial" w:cs="Arial"/>
          <w:sz w:val="22"/>
          <w:szCs w:val="22"/>
          <w:u w:val="single"/>
        </w:rPr>
        <w:t>Modern Nutrition in Health and Disease (8th Ed</w:t>
      </w:r>
      <w:r w:rsidRPr="008528F6">
        <w:rPr>
          <w:rFonts w:ascii="Arial" w:hAnsi="Arial" w:cs="Arial"/>
          <w:sz w:val="22"/>
          <w:szCs w:val="22"/>
        </w:rPr>
        <w:t>). Lea &amp; Febiger, Philadelphia, pp. 326-341, 1993.</w:t>
      </w:r>
    </w:p>
    <w:p w:rsidR="008528F6" w:rsidRPr="00EF1CC8" w:rsidRDefault="008528F6" w:rsidP="008528F6">
      <w:pPr>
        <w:rPr>
          <w:rFonts w:ascii="Arial" w:hAnsi="Arial" w:cs="Arial"/>
          <w:sz w:val="22"/>
          <w:szCs w:val="22"/>
        </w:rPr>
      </w:pPr>
    </w:p>
    <w:p w:rsidR="008528F6" w:rsidRDefault="00C02973" w:rsidP="008528F6">
      <w:pPr>
        <w:pStyle w:val="ListParagraph"/>
        <w:numPr>
          <w:ilvl w:val="0"/>
          <w:numId w:val="32"/>
        </w:numPr>
        <w:ind w:left="720"/>
        <w:rPr>
          <w:rFonts w:ascii="Arial" w:hAnsi="Arial" w:cs="Arial"/>
          <w:sz w:val="22"/>
          <w:szCs w:val="22"/>
        </w:rPr>
      </w:pPr>
      <w:r w:rsidRPr="008528F6">
        <w:rPr>
          <w:rFonts w:ascii="Arial" w:hAnsi="Arial" w:cs="Arial"/>
          <w:sz w:val="22"/>
          <w:szCs w:val="22"/>
        </w:rPr>
        <w:t xml:space="preserve">Farrell PM, Kosorok MR, Rock MJ, Laxova A, Zeng L, Hoffman G. et al.  Assessment of the benefits, risks and costs of cystic fibrosis screening in Wisconsin, USA. </w:t>
      </w:r>
      <w:r w:rsidRPr="008528F6">
        <w:rPr>
          <w:rFonts w:ascii="Arial" w:hAnsi="Arial" w:cs="Arial"/>
          <w:sz w:val="22"/>
          <w:szCs w:val="22"/>
          <w:u w:val="single"/>
        </w:rPr>
        <w:t xml:space="preserve"> In</w:t>
      </w:r>
      <w:r w:rsidRPr="008528F6">
        <w:rPr>
          <w:rFonts w:ascii="Arial" w:hAnsi="Arial" w:cs="Arial"/>
          <w:sz w:val="22"/>
          <w:szCs w:val="22"/>
        </w:rPr>
        <w:t xml:space="preserve">:   Travert G and Wursteisen B (eds).  </w:t>
      </w:r>
      <w:r w:rsidRPr="008528F6">
        <w:rPr>
          <w:rFonts w:ascii="Arial" w:hAnsi="Arial" w:cs="Arial"/>
          <w:sz w:val="22"/>
          <w:szCs w:val="22"/>
          <w:u w:val="single"/>
        </w:rPr>
        <w:t>Neonatal Screening for Cystic Fibrosis</w:t>
      </w:r>
      <w:r w:rsidRPr="008528F6">
        <w:rPr>
          <w:rFonts w:ascii="Arial" w:hAnsi="Arial" w:cs="Arial"/>
          <w:sz w:val="22"/>
          <w:szCs w:val="22"/>
        </w:rPr>
        <w:t>.  Presses Universitaires de Caen, pp. 239-253, 1999.</w:t>
      </w:r>
    </w:p>
    <w:p w:rsidR="008528F6" w:rsidRPr="00EF1CC8" w:rsidRDefault="008528F6" w:rsidP="008528F6">
      <w:pPr>
        <w:rPr>
          <w:rFonts w:ascii="Arial" w:hAnsi="Arial" w:cs="Arial"/>
          <w:sz w:val="22"/>
          <w:szCs w:val="22"/>
        </w:rPr>
      </w:pPr>
    </w:p>
    <w:p w:rsidR="00244DAA" w:rsidRPr="008528F6" w:rsidRDefault="00C02973" w:rsidP="008528F6">
      <w:pPr>
        <w:pStyle w:val="ListParagraph"/>
        <w:numPr>
          <w:ilvl w:val="0"/>
          <w:numId w:val="32"/>
        </w:numPr>
        <w:ind w:left="720"/>
        <w:rPr>
          <w:rFonts w:ascii="Arial" w:hAnsi="Arial" w:cs="Arial"/>
          <w:sz w:val="22"/>
          <w:szCs w:val="22"/>
        </w:rPr>
      </w:pPr>
      <w:r w:rsidRPr="008528F6">
        <w:rPr>
          <w:rFonts w:ascii="Arial" w:hAnsi="Arial" w:cs="Arial"/>
          <w:sz w:val="22"/>
          <w:szCs w:val="22"/>
        </w:rPr>
        <w:t xml:space="preserve">Farrell PM, Kosorok MR, Rock MJ, Laxova A, Zeng L, Hoffman G, Laessig, RH, and Splaingard ML.  Newborn screening for cystic fibrosis:  a paradigm for public health genetics policy development.    </w:t>
      </w:r>
      <w:r w:rsidRPr="008528F6">
        <w:rPr>
          <w:rFonts w:ascii="Arial" w:hAnsi="Arial" w:cs="Arial"/>
          <w:sz w:val="22"/>
          <w:szCs w:val="22"/>
          <w:u w:val="single"/>
        </w:rPr>
        <w:t>In</w:t>
      </w:r>
      <w:r w:rsidRPr="008528F6">
        <w:rPr>
          <w:rFonts w:ascii="Arial" w:hAnsi="Arial" w:cs="Arial"/>
          <w:sz w:val="22"/>
          <w:szCs w:val="22"/>
        </w:rPr>
        <w:t xml:space="preserve">:  Khoury MJ, Burke W, and Thomson E.  </w:t>
      </w:r>
      <w:r w:rsidRPr="008528F6">
        <w:rPr>
          <w:rFonts w:ascii="Arial" w:hAnsi="Arial" w:cs="Arial"/>
          <w:sz w:val="22"/>
          <w:szCs w:val="22"/>
          <w:u w:val="single"/>
        </w:rPr>
        <w:t>Genetics and Public Health in the 21</w:t>
      </w:r>
      <w:r w:rsidRPr="008528F6">
        <w:rPr>
          <w:rFonts w:ascii="Arial" w:hAnsi="Arial" w:cs="Arial"/>
          <w:sz w:val="22"/>
          <w:szCs w:val="22"/>
          <w:u w:val="single"/>
          <w:vertAlign w:val="superscript"/>
        </w:rPr>
        <w:t>st</w:t>
      </w:r>
      <w:r w:rsidRPr="008528F6">
        <w:rPr>
          <w:rFonts w:ascii="Arial" w:hAnsi="Arial" w:cs="Arial"/>
          <w:sz w:val="22"/>
          <w:szCs w:val="22"/>
          <w:u w:val="single"/>
        </w:rPr>
        <w:t xml:space="preserve"> Century:  Using Genetic Information to Improve Health and Prevent Disease</w:t>
      </w:r>
      <w:r w:rsidRPr="008528F6">
        <w:rPr>
          <w:rFonts w:ascii="Arial" w:hAnsi="Arial" w:cs="Arial"/>
          <w:sz w:val="22"/>
          <w:szCs w:val="22"/>
        </w:rPr>
        <w:t>.  Oxford University Press, pp. 405-429, 2000.</w:t>
      </w:r>
    </w:p>
    <w:p w:rsidR="00244DAA" w:rsidRPr="006977BD" w:rsidRDefault="00244DAA" w:rsidP="00EF1CC8">
      <w:pPr>
        <w:rPr>
          <w:rFonts w:ascii="Arial" w:hAnsi="Arial" w:cs="Arial"/>
          <w:sz w:val="22"/>
          <w:szCs w:val="22"/>
        </w:rPr>
      </w:pPr>
    </w:p>
    <w:p w:rsidR="00C02973" w:rsidRDefault="00C02973" w:rsidP="008528F6">
      <w:pPr>
        <w:numPr>
          <w:ilvl w:val="0"/>
          <w:numId w:val="6"/>
        </w:numPr>
        <w:tabs>
          <w:tab w:val="clear" w:pos="720"/>
          <w:tab w:val="num" w:pos="834"/>
        </w:tabs>
        <w:ind w:hanging="720"/>
        <w:rPr>
          <w:rFonts w:ascii="Arial" w:hAnsi="Arial" w:cs="Arial"/>
          <w:sz w:val="22"/>
          <w:szCs w:val="22"/>
        </w:rPr>
      </w:pPr>
      <w:r w:rsidRPr="006977BD">
        <w:rPr>
          <w:rFonts w:ascii="Arial" w:hAnsi="Arial" w:cs="Arial"/>
          <w:sz w:val="22"/>
          <w:szCs w:val="22"/>
        </w:rPr>
        <w:t xml:space="preserve">Farrell PM. Neonatal Screening:  Toward earlier diagnosis and improved outcome.  </w:t>
      </w:r>
      <w:r w:rsidRPr="006977BD">
        <w:rPr>
          <w:rFonts w:ascii="Arial" w:hAnsi="Arial" w:cs="Arial"/>
          <w:sz w:val="22"/>
          <w:szCs w:val="22"/>
          <w:u w:val="single"/>
        </w:rPr>
        <w:t>In</w:t>
      </w:r>
      <w:r w:rsidRPr="006977BD">
        <w:rPr>
          <w:rFonts w:ascii="Arial" w:hAnsi="Arial" w:cs="Arial"/>
          <w:sz w:val="22"/>
          <w:szCs w:val="22"/>
        </w:rPr>
        <w:t xml:space="preserve">:  Doershuk C.  </w:t>
      </w:r>
      <w:r w:rsidRPr="006977BD">
        <w:rPr>
          <w:rFonts w:ascii="Arial" w:hAnsi="Arial" w:cs="Arial"/>
          <w:sz w:val="22"/>
          <w:szCs w:val="22"/>
          <w:u w:val="single"/>
        </w:rPr>
        <w:t>Cystic Fibrosis in the 20</w:t>
      </w:r>
      <w:r w:rsidRPr="006977BD">
        <w:rPr>
          <w:rFonts w:ascii="Arial" w:hAnsi="Arial" w:cs="Arial"/>
          <w:sz w:val="22"/>
          <w:szCs w:val="22"/>
          <w:u w:val="single"/>
          <w:vertAlign w:val="superscript"/>
        </w:rPr>
        <w:t>th</w:t>
      </w:r>
      <w:r w:rsidRPr="006977BD">
        <w:rPr>
          <w:rFonts w:ascii="Arial" w:hAnsi="Arial" w:cs="Arial"/>
          <w:sz w:val="22"/>
          <w:szCs w:val="22"/>
          <w:u w:val="single"/>
        </w:rPr>
        <w:t xml:space="preserve"> Century</w:t>
      </w:r>
      <w:r w:rsidRPr="006977BD">
        <w:rPr>
          <w:rFonts w:ascii="Arial" w:hAnsi="Arial" w:cs="Arial"/>
          <w:sz w:val="22"/>
          <w:szCs w:val="22"/>
        </w:rPr>
        <w:t>.  AM Publishing, Cleveland, pp.120-137, 2001.</w:t>
      </w:r>
    </w:p>
    <w:p w:rsidR="008528F6" w:rsidRPr="006977BD" w:rsidRDefault="008528F6" w:rsidP="00EF1CC8">
      <w:pPr>
        <w:rPr>
          <w:rFonts w:ascii="Arial" w:hAnsi="Arial" w:cs="Arial"/>
          <w:sz w:val="22"/>
          <w:szCs w:val="22"/>
        </w:rPr>
      </w:pPr>
    </w:p>
    <w:p w:rsidR="00C02973" w:rsidRDefault="00C02973" w:rsidP="008528F6">
      <w:pPr>
        <w:numPr>
          <w:ilvl w:val="0"/>
          <w:numId w:val="6"/>
        </w:numPr>
        <w:tabs>
          <w:tab w:val="clear" w:pos="720"/>
          <w:tab w:val="num" w:pos="834"/>
        </w:tabs>
        <w:ind w:hanging="720"/>
        <w:rPr>
          <w:rFonts w:ascii="Arial" w:hAnsi="Arial" w:cs="Arial"/>
          <w:sz w:val="22"/>
          <w:szCs w:val="22"/>
        </w:rPr>
      </w:pPr>
      <w:r w:rsidRPr="006977BD">
        <w:rPr>
          <w:rFonts w:ascii="Arial" w:hAnsi="Arial" w:cs="Arial"/>
          <w:sz w:val="22"/>
          <w:szCs w:val="22"/>
        </w:rPr>
        <w:t xml:space="preserve">Farrell PM.  The advantages of universal CF neonatal screening:  Why we need it.  </w:t>
      </w:r>
      <w:r w:rsidRPr="006977BD">
        <w:rPr>
          <w:rFonts w:ascii="Arial" w:hAnsi="Arial" w:cs="Arial"/>
          <w:sz w:val="22"/>
          <w:szCs w:val="22"/>
          <w:u w:val="single"/>
        </w:rPr>
        <w:t>In</w:t>
      </w:r>
      <w:r w:rsidRPr="006977BD">
        <w:rPr>
          <w:rFonts w:ascii="Arial" w:hAnsi="Arial" w:cs="Arial"/>
          <w:sz w:val="22"/>
          <w:szCs w:val="22"/>
        </w:rPr>
        <w:t xml:space="preserve">:  Doershuk C.  </w:t>
      </w:r>
      <w:r w:rsidRPr="006977BD">
        <w:rPr>
          <w:rFonts w:ascii="Arial" w:hAnsi="Arial" w:cs="Arial"/>
          <w:sz w:val="22"/>
          <w:szCs w:val="22"/>
          <w:u w:val="single"/>
        </w:rPr>
        <w:t>Cystic Fibrosis in the 20</w:t>
      </w:r>
      <w:r w:rsidRPr="006977BD">
        <w:rPr>
          <w:rFonts w:ascii="Arial" w:hAnsi="Arial" w:cs="Arial"/>
          <w:sz w:val="22"/>
          <w:szCs w:val="22"/>
          <w:u w:val="single"/>
          <w:vertAlign w:val="superscript"/>
        </w:rPr>
        <w:t>th</w:t>
      </w:r>
      <w:r w:rsidRPr="006977BD">
        <w:rPr>
          <w:rFonts w:ascii="Arial" w:hAnsi="Arial" w:cs="Arial"/>
          <w:sz w:val="22"/>
          <w:szCs w:val="22"/>
          <w:u w:val="single"/>
        </w:rPr>
        <w:t xml:space="preserve"> Century</w:t>
      </w:r>
      <w:r w:rsidRPr="006977BD">
        <w:rPr>
          <w:rFonts w:ascii="Arial" w:hAnsi="Arial" w:cs="Arial"/>
          <w:sz w:val="22"/>
          <w:szCs w:val="22"/>
        </w:rPr>
        <w:t>.  AM Publishing, Cleveland, pp.391-394, 2001.</w:t>
      </w:r>
    </w:p>
    <w:p w:rsidR="008528F6" w:rsidRPr="006977BD" w:rsidRDefault="008528F6" w:rsidP="00EF1CC8">
      <w:pPr>
        <w:rPr>
          <w:rFonts w:ascii="Arial" w:hAnsi="Arial" w:cs="Arial"/>
          <w:sz w:val="22"/>
          <w:szCs w:val="22"/>
        </w:rPr>
      </w:pPr>
    </w:p>
    <w:p w:rsidR="00C02973" w:rsidRDefault="00C02973" w:rsidP="008528F6">
      <w:pPr>
        <w:numPr>
          <w:ilvl w:val="0"/>
          <w:numId w:val="6"/>
        </w:numPr>
        <w:tabs>
          <w:tab w:val="clear" w:pos="720"/>
          <w:tab w:val="num" w:pos="834"/>
        </w:tabs>
        <w:ind w:hanging="720"/>
        <w:rPr>
          <w:rFonts w:ascii="Arial" w:hAnsi="Arial" w:cs="Arial"/>
          <w:sz w:val="22"/>
          <w:szCs w:val="22"/>
        </w:rPr>
      </w:pPr>
      <w:r w:rsidRPr="006977BD">
        <w:rPr>
          <w:rFonts w:ascii="Arial" w:hAnsi="Arial" w:cs="Arial"/>
          <w:sz w:val="22"/>
          <w:szCs w:val="22"/>
        </w:rPr>
        <w:lastRenderedPageBreak/>
        <w:t xml:space="preserve">Farrell PM and Lai HC. Nutrition and Cystic Fibrosis.  </w:t>
      </w:r>
      <w:r w:rsidRPr="006977BD">
        <w:rPr>
          <w:rFonts w:ascii="Arial" w:hAnsi="Arial" w:cs="Arial"/>
          <w:sz w:val="22"/>
          <w:szCs w:val="22"/>
          <w:u w:val="single"/>
        </w:rPr>
        <w:t>In</w:t>
      </w:r>
      <w:r w:rsidRPr="006977BD">
        <w:rPr>
          <w:rFonts w:ascii="Arial" w:hAnsi="Arial" w:cs="Arial"/>
          <w:sz w:val="22"/>
          <w:szCs w:val="22"/>
        </w:rPr>
        <w:t xml:space="preserve">: Coulston AM and Boushey CJ, eds., </w:t>
      </w:r>
      <w:r w:rsidRPr="006977BD">
        <w:rPr>
          <w:rFonts w:ascii="Arial" w:hAnsi="Arial" w:cs="Arial"/>
          <w:sz w:val="22"/>
          <w:szCs w:val="22"/>
          <w:u w:val="single"/>
        </w:rPr>
        <w:t>Nutrition in the Prevention of Disease</w:t>
      </w:r>
      <w:r w:rsidRPr="006977BD">
        <w:rPr>
          <w:rFonts w:ascii="Arial" w:hAnsi="Arial" w:cs="Arial"/>
          <w:sz w:val="22"/>
          <w:szCs w:val="22"/>
        </w:rPr>
        <w:t>, Chapter 45, Academic Press, New York, pp. 715-727, 2001.</w:t>
      </w:r>
    </w:p>
    <w:p w:rsidR="008528F6" w:rsidRPr="006977BD" w:rsidRDefault="008528F6" w:rsidP="00EF1CC8">
      <w:pPr>
        <w:rPr>
          <w:rFonts w:ascii="Arial" w:hAnsi="Arial" w:cs="Arial"/>
          <w:sz w:val="22"/>
          <w:szCs w:val="22"/>
        </w:rPr>
      </w:pPr>
    </w:p>
    <w:p w:rsidR="00C02973" w:rsidRDefault="00C02973" w:rsidP="008528F6">
      <w:pPr>
        <w:numPr>
          <w:ilvl w:val="0"/>
          <w:numId w:val="6"/>
        </w:numPr>
        <w:tabs>
          <w:tab w:val="clear" w:pos="720"/>
          <w:tab w:val="num" w:pos="834"/>
        </w:tabs>
        <w:ind w:hanging="720"/>
        <w:rPr>
          <w:rFonts w:ascii="Arial" w:hAnsi="Arial" w:cs="Arial"/>
          <w:sz w:val="22"/>
          <w:szCs w:val="22"/>
        </w:rPr>
      </w:pPr>
      <w:r w:rsidRPr="006977BD">
        <w:rPr>
          <w:rFonts w:ascii="Arial" w:hAnsi="Arial" w:cs="Arial"/>
          <w:sz w:val="22"/>
          <w:szCs w:val="22"/>
        </w:rPr>
        <w:t xml:space="preserve">Rock MJ and Farrell PM.  Neonatal screening for cystic fibrosis.  </w:t>
      </w:r>
      <w:r w:rsidRPr="006977BD">
        <w:rPr>
          <w:rFonts w:ascii="Arial" w:hAnsi="Arial" w:cs="Arial"/>
          <w:sz w:val="22"/>
          <w:szCs w:val="22"/>
          <w:u w:val="single"/>
        </w:rPr>
        <w:t>In</w:t>
      </w:r>
      <w:r w:rsidRPr="006977BD">
        <w:rPr>
          <w:rFonts w:ascii="Arial" w:hAnsi="Arial" w:cs="Arial"/>
          <w:sz w:val="22"/>
          <w:szCs w:val="22"/>
        </w:rPr>
        <w:t xml:space="preserve">:  Chernick/Boat/Wilmott/Bush:  </w:t>
      </w:r>
      <w:r w:rsidRPr="006977BD">
        <w:rPr>
          <w:rFonts w:ascii="Arial" w:hAnsi="Arial" w:cs="Arial"/>
          <w:sz w:val="22"/>
          <w:szCs w:val="22"/>
          <w:u w:val="single"/>
        </w:rPr>
        <w:t>Kendig’s Disorders of the Respiratory Tract in Children</w:t>
      </w:r>
      <w:r w:rsidRPr="006977BD">
        <w:rPr>
          <w:rFonts w:ascii="Arial" w:hAnsi="Arial" w:cs="Arial"/>
          <w:sz w:val="22"/>
          <w:szCs w:val="22"/>
        </w:rPr>
        <w:t>.  Seventh Ed., Chapter 59, Elsevier, USA, pp.861-865, 2006.</w:t>
      </w:r>
    </w:p>
    <w:p w:rsidR="008528F6" w:rsidRPr="006977BD" w:rsidRDefault="008528F6" w:rsidP="00EF1CC8">
      <w:pPr>
        <w:rPr>
          <w:rFonts w:ascii="Arial" w:hAnsi="Arial" w:cs="Arial"/>
          <w:sz w:val="22"/>
          <w:szCs w:val="22"/>
        </w:rPr>
      </w:pPr>
    </w:p>
    <w:p w:rsidR="008528F6" w:rsidRDefault="00C02973" w:rsidP="008528F6">
      <w:pPr>
        <w:numPr>
          <w:ilvl w:val="0"/>
          <w:numId w:val="6"/>
        </w:numPr>
        <w:tabs>
          <w:tab w:val="clear" w:pos="720"/>
          <w:tab w:val="num" w:pos="834"/>
        </w:tabs>
        <w:ind w:hanging="720"/>
        <w:rPr>
          <w:rFonts w:ascii="Arial" w:hAnsi="Arial" w:cs="Arial"/>
          <w:sz w:val="22"/>
          <w:szCs w:val="22"/>
        </w:rPr>
      </w:pPr>
      <w:r w:rsidRPr="006977BD">
        <w:rPr>
          <w:rFonts w:ascii="Arial" w:hAnsi="Arial" w:cs="Arial"/>
          <w:sz w:val="22"/>
          <w:szCs w:val="22"/>
        </w:rPr>
        <w:t xml:space="preserve">Farrell PM and Elias S.  Prenatal diagnosis and neonatal screening.  </w:t>
      </w:r>
      <w:r w:rsidRPr="006977BD">
        <w:rPr>
          <w:rFonts w:ascii="Arial" w:hAnsi="Arial" w:cs="Arial"/>
          <w:sz w:val="22"/>
          <w:szCs w:val="22"/>
          <w:u w:val="single"/>
        </w:rPr>
        <w:t>In</w:t>
      </w:r>
      <w:r w:rsidRPr="006977BD">
        <w:rPr>
          <w:rFonts w:ascii="Arial" w:hAnsi="Arial" w:cs="Arial"/>
          <w:sz w:val="22"/>
          <w:szCs w:val="22"/>
        </w:rPr>
        <w:t xml:space="preserve"> E. Gilbert-Barness (Ed.).  </w:t>
      </w:r>
      <w:r w:rsidRPr="006977BD">
        <w:rPr>
          <w:rFonts w:ascii="Arial" w:hAnsi="Arial" w:cs="Arial"/>
          <w:sz w:val="22"/>
          <w:szCs w:val="22"/>
          <w:u w:val="single"/>
        </w:rPr>
        <w:t>Potter’s Pathology of the Fetus, Infant and Child</w:t>
      </w:r>
      <w:r w:rsidRPr="006977BD">
        <w:rPr>
          <w:rFonts w:ascii="Arial" w:hAnsi="Arial" w:cs="Arial"/>
          <w:sz w:val="22"/>
          <w:szCs w:val="22"/>
        </w:rPr>
        <w:t xml:space="preserve">, Second Edition, Mosby Elsevier, New York, pp. 611-644, 2007. </w:t>
      </w:r>
    </w:p>
    <w:p w:rsidR="00C02973" w:rsidRPr="006977BD" w:rsidRDefault="00C02973" w:rsidP="00EF1CC8">
      <w:pPr>
        <w:rPr>
          <w:rFonts w:ascii="Arial" w:hAnsi="Arial" w:cs="Arial"/>
          <w:sz w:val="22"/>
          <w:szCs w:val="22"/>
        </w:rPr>
      </w:pPr>
    </w:p>
    <w:p w:rsidR="00FF7F22" w:rsidRDefault="00C02973" w:rsidP="00FF7F22">
      <w:pPr>
        <w:numPr>
          <w:ilvl w:val="0"/>
          <w:numId w:val="6"/>
        </w:numPr>
        <w:tabs>
          <w:tab w:val="clear" w:pos="720"/>
          <w:tab w:val="num" w:pos="834"/>
        </w:tabs>
        <w:ind w:hanging="720"/>
        <w:rPr>
          <w:rFonts w:ascii="Arial" w:hAnsi="Arial" w:cs="Arial"/>
          <w:sz w:val="22"/>
          <w:szCs w:val="22"/>
        </w:rPr>
      </w:pPr>
      <w:r w:rsidRPr="006977BD">
        <w:rPr>
          <w:rFonts w:ascii="Arial" w:hAnsi="Arial" w:cs="Arial"/>
          <w:sz w:val="22"/>
          <w:szCs w:val="22"/>
        </w:rPr>
        <w:t xml:space="preserve">Lai HC and Farrell PM.  Nutrition and CF. </w:t>
      </w:r>
      <w:r w:rsidRPr="006977BD">
        <w:rPr>
          <w:rFonts w:ascii="Arial" w:hAnsi="Arial" w:cs="Arial"/>
          <w:sz w:val="22"/>
          <w:szCs w:val="22"/>
          <w:u w:val="single"/>
        </w:rPr>
        <w:t>In</w:t>
      </w:r>
      <w:r w:rsidRPr="006977BD">
        <w:rPr>
          <w:rFonts w:ascii="Arial" w:hAnsi="Arial" w:cs="Arial"/>
          <w:sz w:val="22"/>
          <w:szCs w:val="22"/>
        </w:rPr>
        <w:t xml:space="preserve">: Coulston AM and Boushey CJ, eds., </w:t>
      </w:r>
      <w:r w:rsidRPr="006977BD">
        <w:rPr>
          <w:rFonts w:ascii="Arial" w:hAnsi="Arial" w:cs="Arial"/>
          <w:sz w:val="22"/>
          <w:szCs w:val="22"/>
          <w:u w:val="single"/>
        </w:rPr>
        <w:t>Nutrition in the Prevention of Disease</w:t>
      </w:r>
      <w:r w:rsidRPr="006977BD">
        <w:rPr>
          <w:rFonts w:ascii="Arial" w:hAnsi="Arial" w:cs="Arial"/>
          <w:sz w:val="22"/>
          <w:szCs w:val="22"/>
        </w:rPr>
        <w:t>, Second Edition, Chapter 42, Academic Press, New York, pp. 787-804, 2008.</w:t>
      </w:r>
    </w:p>
    <w:p w:rsidR="00FF7F22" w:rsidRDefault="00FF7F22" w:rsidP="00FF7F22">
      <w:pPr>
        <w:pStyle w:val="ListParagraph"/>
        <w:rPr>
          <w:rFonts w:ascii="Arial" w:hAnsi="Arial" w:cs="Arial"/>
          <w:sz w:val="22"/>
          <w:szCs w:val="22"/>
        </w:rPr>
      </w:pPr>
    </w:p>
    <w:p w:rsidR="003409A0" w:rsidRPr="00FF7F22" w:rsidRDefault="00B31C3E" w:rsidP="00FF7F22">
      <w:pPr>
        <w:numPr>
          <w:ilvl w:val="0"/>
          <w:numId w:val="6"/>
        </w:numPr>
        <w:tabs>
          <w:tab w:val="clear" w:pos="720"/>
          <w:tab w:val="num" w:pos="834"/>
        </w:tabs>
        <w:ind w:hanging="720"/>
        <w:rPr>
          <w:rFonts w:ascii="Arial" w:hAnsi="Arial" w:cs="Arial"/>
          <w:sz w:val="22"/>
          <w:szCs w:val="22"/>
        </w:rPr>
      </w:pPr>
      <w:r w:rsidRPr="00FF7F22">
        <w:rPr>
          <w:rFonts w:ascii="Arial" w:hAnsi="Arial" w:cs="Arial"/>
          <w:sz w:val="22"/>
          <w:szCs w:val="22"/>
        </w:rPr>
        <w:t xml:space="preserve">Lai HC, Rock MJ, and Farrell PM. Nutrition in Cystic Fibrosis, </w:t>
      </w:r>
      <w:r w:rsidRPr="00FF7F22">
        <w:rPr>
          <w:rFonts w:ascii="Arial" w:hAnsi="Arial" w:cs="Arial"/>
          <w:color w:val="000000" w:themeColor="text1"/>
          <w:sz w:val="22"/>
          <w:szCs w:val="22"/>
        </w:rPr>
        <w:t>American Academy of Pediatrics Ye</w:t>
      </w:r>
      <w:r w:rsidR="00FF7F22">
        <w:rPr>
          <w:rFonts w:ascii="Arial" w:hAnsi="Arial" w:cs="Arial"/>
          <w:color w:val="000000" w:themeColor="text1"/>
          <w:sz w:val="22"/>
          <w:szCs w:val="22"/>
        </w:rPr>
        <w:t>llow Book</w:t>
      </w:r>
      <w:r w:rsidR="00FF7F22" w:rsidRPr="00FF7F22">
        <w:rPr>
          <w:rFonts w:ascii="Arial" w:hAnsi="Arial" w:cs="Arial"/>
          <w:color w:val="000000" w:themeColor="text1"/>
          <w:sz w:val="22"/>
          <w:szCs w:val="22"/>
        </w:rPr>
        <w:t xml:space="preserve">. </w:t>
      </w:r>
      <w:r w:rsidR="00FF7F22" w:rsidRPr="00FF7F22">
        <w:rPr>
          <w:rFonts w:ascii="Arial" w:hAnsi="Arial" w:cs="Arial"/>
          <w:color w:val="000000"/>
          <w:szCs w:val="24"/>
        </w:rPr>
        <w:t>In Kleinman RE, Greer FR, eds. Pediatric Nutrition. 7th ed. American Academy of Pediatrics. Elk Grove Village, IL. 2014: pp. 1113-1146.</w:t>
      </w:r>
    </w:p>
    <w:p w:rsidR="008528F6" w:rsidRPr="006977BD" w:rsidRDefault="008528F6" w:rsidP="00EF1CC8">
      <w:pPr>
        <w:rPr>
          <w:rFonts w:ascii="Arial" w:hAnsi="Arial" w:cs="Arial"/>
          <w:sz w:val="22"/>
          <w:szCs w:val="22"/>
        </w:rPr>
      </w:pPr>
    </w:p>
    <w:p w:rsidR="003679E6" w:rsidRDefault="00B31C3E" w:rsidP="008528F6">
      <w:pPr>
        <w:numPr>
          <w:ilvl w:val="0"/>
          <w:numId w:val="6"/>
        </w:numPr>
        <w:tabs>
          <w:tab w:val="clear" w:pos="720"/>
          <w:tab w:val="num" w:pos="834"/>
        </w:tabs>
        <w:ind w:hanging="720"/>
        <w:rPr>
          <w:rFonts w:ascii="Arial" w:hAnsi="Arial" w:cs="Arial"/>
          <w:sz w:val="22"/>
          <w:szCs w:val="22"/>
        </w:rPr>
      </w:pPr>
      <w:r w:rsidRPr="006977BD">
        <w:rPr>
          <w:rFonts w:ascii="Arial" w:hAnsi="Arial" w:cs="Arial"/>
          <w:sz w:val="22"/>
          <w:szCs w:val="22"/>
        </w:rPr>
        <w:t xml:space="preserve">Schnapf B and Farrell PM. Cystic Fibrosis. </w:t>
      </w:r>
      <w:r w:rsidR="00C117EE" w:rsidRPr="006977BD">
        <w:rPr>
          <w:rFonts w:ascii="Arial" w:hAnsi="Arial" w:cs="Arial"/>
          <w:sz w:val="22"/>
          <w:szCs w:val="22"/>
          <w:u w:val="single"/>
        </w:rPr>
        <w:t>In</w:t>
      </w:r>
      <w:r w:rsidR="00705E1A">
        <w:rPr>
          <w:rFonts w:ascii="Arial" w:hAnsi="Arial" w:cs="Arial"/>
          <w:sz w:val="22"/>
          <w:szCs w:val="22"/>
        </w:rPr>
        <w:t xml:space="preserve"> E. Gilbert-Barness,</w:t>
      </w:r>
      <w:r w:rsidR="00C117EE" w:rsidRPr="006977BD">
        <w:rPr>
          <w:rFonts w:ascii="Arial" w:hAnsi="Arial" w:cs="Arial"/>
          <w:sz w:val="22"/>
          <w:szCs w:val="22"/>
        </w:rPr>
        <w:t xml:space="preserve"> L. Barness</w:t>
      </w:r>
      <w:r w:rsidR="00705E1A">
        <w:rPr>
          <w:rFonts w:ascii="Arial" w:hAnsi="Arial" w:cs="Arial"/>
          <w:sz w:val="22"/>
          <w:szCs w:val="22"/>
        </w:rPr>
        <w:t>, and P. Farrell</w:t>
      </w:r>
      <w:r w:rsidR="00C117EE" w:rsidRPr="006977BD">
        <w:rPr>
          <w:rFonts w:ascii="Arial" w:hAnsi="Arial" w:cs="Arial"/>
          <w:sz w:val="22"/>
          <w:szCs w:val="22"/>
        </w:rPr>
        <w:t xml:space="preserve"> (Eds.).  </w:t>
      </w:r>
      <w:r w:rsidR="00C117EE" w:rsidRPr="006977BD">
        <w:rPr>
          <w:rFonts w:ascii="Arial" w:hAnsi="Arial" w:cs="Arial"/>
          <w:sz w:val="22"/>
          <w:szCs w:val="22"/>
          <w:u w:val="single"/>
        </w:rPr>
        <w:t>Metabolic Diseases Foundations of Clinical Management</w:t>
      </w:r>
      <w:r w:rsidR="00C117EE" w:rsidRPr="006977BD">
        <w:rPr>
          <w:rFonts w:ascii="Arial" w:hAnsi="Arial" w:cs="Arial"/>
          <w:sz w:val="22"/>
          <w:szCs w:val="22"/>
        </w:rPr>
        <w:t>, G</w:t>
      </w:r>
      <w:r w:rsidR="009B26EF">
        <w:rPr>
          <w:rFonts w:ascii="Arial" w:hAnsi="Arial" w:cs="Arial"/>
          <w:sz w:val="22"/>
          <w:szCs w:val="22"/>
        </w:rPr>
        <w:t>enetics, and Pathology. 2017</w:t>
      </w:r>
      <w:r w:rsidR="00C117EE" w:rsidRPr="006977BD">
        <w:rPr>
          <w:rFonts w:ascii="Arial" w:hAnsi="Arial" w:cs="Arial"/>
          <w:sz w:val="22"/>
          <w:szCs w:val="22"/>
        </w:rPr>
        <w:t>.</w:t>
      </w:r>
      <w:r w:rsidR="003409A0" w:rsidRPr="006977BD">
        <w:rPr>
          <w:rFonts w:ascii="Arial" w:hAnsi="Arial" w:cs="Arial"/>
          <w:sz w:val="22"/>
          <w:szCs w:val="22"/>
        </w:rPr>
        <w:t xml:space="preserve"> </w:t>
      </w:r>
    </w:p>
    <w:p w:rsidR="008528F6" w:rsidRPr="006977BD" w:rsidRDefault="008528F6" w:rsidP="00EF1CC8">
      <w:pPr>
        <w:rPr>
          <w:rFonts w:ascii="Arial" w:hAnsi="Arial" w:cs="Arial"/>
          <w:sz w:val="22"/>
          <w:szCs w:val="22"/>
        </w:rPr>
      </w:pPr>
    </w:p>
    <w:p w:rsidR="003409A0" w:rsidRPr="006977BD" w:rsidRDefault="00C117EE" w:rsidP="008528F6">
      <w:pPr>
        <w:numPr>
          <w:ilvl w:val="0"/>
          <w:numId w:val="6"/>
        </w:numPr>
        <w:tabs>
          <w:tab w:val="clear" w:pos="720"/>
          <w:tab w:val="num" w:pos="834"/>
        </w:tabs>
        <w:ind w:hanging="720"/>
        <w:rPr>
          <w:rFonts w:ascii="Arial" w:hAnsi="Arial" w:cs="Arial"/>
          <w:sz w:val="22"/>
          <w:szCs w:val="22"/>
        </w:rPr>
      </w:pPr>
      <w:r w:rsidRPr="006977BD">
        <w:rPr>
          <w:rFonts w:ascii="Arial" w:hAnsi="Arial" w:cs="Arial"/>
          <w:sz w:val="22"/>
          <w:szCs w:val="22"/>
        </w:rPr>
        <w:t xml:space="preserve">Shulman L and Farrell PM. Prenatal Diagnosis and Newborn Screening. </w:t>
      </w:r>
      <w:r w:rsidRPr="006977BD">
        <w:rPr>
          <w:rFonts w:ascii="Arial" w:hAnsi="Arial" w:cs="Arial"/>
          <w:sz w:val="22"/>
          <w:szCs w:val="22"/>
          <w:u w:val="single"/>
        </w:rPr>
        <w:t>In</w:t>
      </w:r>
      <w:r w:rsidR="00705E1A">
        <w:rPr>
          <w:rFonts w:ascii="Arial" w:hAnsi="Arial" w:cs="Arial"/>
          <w:sz w:val="22"/>
          <w:szCs w:val="22"/>
        </w:rPr>
        <w:t xml:space="preserve"> E. Gilbert-Barness,</w:t>
      </w:r>
      <w:r w:rsidRPr="006977BD">
        <w:rPr>
          <w:rFonts w:ascii="Arial" w:hAnsi="Arial" w:cs="Arial"/>
          <w:sz w:val="22"/>
          <w:szCs w:val="22"/>
        </w:rPr>
        <w:t xml:space="preserve"> L Barness</w:t>
      </w:r>
      <w:r w:rsidR="00705E1A">
        <w:rPr>
          <w:rFonts w:ascii="Arial" w:hAnsi="Arial" w:cs="Arial"/>
          <w:sz w:val="22"/>
          <w:szCs w:val="22"/>
        </w:rPr>
        <w:t>, and P. Farrell</w:t>
      </w:r>
      <w:r w:rsidRPr="006977BD">
        <w:rPr>
          <w:rFonts w:ascii="Arial" w:hAnsi="Arial" w:cs="Arial"/>
          <w:sz w:val="22"/>
          <w:szCs w:val="22"/>
        </w:rPr>
        <w:t xml:space="preserve"> (Eds.).  </w:t>
      </w:r>
      <w:r w:rsidRPr="006977BD">
        <w:rPr>
          <w:rFonts w:ascii="Arial" w:hAnsi="Arial" w:cs="Arial"/>
          <w:sz w:val="22"/>
          <w:szCs w:val="22"/>
          <w:u w:val="single"/>
        </w:rPr>
        <w:t>Metabolic Diseases Foundations of Clinical Management, Genetics, and Pathology</w:t>
      </w:r>
      <w:r w:rsidR="009B26EF">
        <w:rPr>
          <w:rFonts w:ascii="Arial" w:hAnsi="Arial" w:cs="Arial"/>
          <w:sz w:val="22"/>
          <w:szCs w:val="22"/>
        </w:rPr>
        <w:t>. 2017</w:t>
      </w:r>
      <w:r w:rsidRPr="006977BD">
        <w:rPr>
          <w:rFonts w:ascii="Arial" w:hAnsi="Arial" w:cs="Arial"/>
          <w:sz w:val="22"/>
          <w:szCs w:val="22"/>
        </w:rPr>
        <w:t>.</w:t>
      </w:r>
    </w:p>
    <w:p w:rsidR="00F26B27" w:rsidRDefault="00F26B27" w:rsidP="006977BD">
      <w:pPr>
        <w:rPr>
          <w:rFonts w:ascii="Arial" w:hAnsi="Arial" w:cs="Arial"/>
          <w:sz w:val="22"/>
          <w:szCs w:val="22"/>
        </w:rPr>
      </w:pPr>
    </w:p>
    <w:p w:rsidR="008528F6" w:rsidRPr="006977BD" w:rsidRDefault="008528F6" w:rsidP="006977BD">
      <w:pPr>
        <w:rPr>
          <w:rFonts w:ascii="Arial" w:hAnsi="Arial" w:cs="Arial"/>
          <w:sz w:val="22"/>
          <w:szCs w:val="22"/>
        </w:rPr>
      </w:pPr>
    </w:p>
    <w:p w:rsidR="003409A0" w:rsidRPr="006977BD" w:rsidRDefault="003409A0" w:rsidP="006977BD">
      <w:pPr>
        <w:rPr>
          <w:rFonts w:ascii="Arial" w:hAnsi="Arial" w:cs="Arial"/>
          <w:sz w:val="22"/>
          <w:szCs w:val="22"/>
          <w:u w:val="single"/>
        </w:rPr>
      </w:pPr>
      <w:r w:rsidRPr="006977BD">
        <w:rPr>
          <w:rFonts w:ascii="Arial" w:hAnsi="Arial" w:cs="Arial"/>
          <w:sz w:val="22"/>
          <w:szCs w:val="22"/>
          <w:u w:val="single"/>
        </w:rPr>
        <w:t>BOOKS</w:t>
      </w:r>
      <w:r w:rsidR="000C3414">
        <w:rPr>
          <w:rFonts w:ascii="Arial" w:hAnsi="Arial" w:cs="Arial"/>
          <w:sz w:val="22"/>
          <w:szCs w:val="22"/>
          <w:u w:val="single"/>
        </w:rPr>
        <w:t xml:space="preserve"> AND JOURNALS</w:t>
      </w:r>
      <w:r w:rsidRPr="006977BD">
        <w:rPr>
          <w:rFonts w:ascii="Arial" w:hAnsi="Arial" w:cs="Arial"/>
          <w:sz w:val="22"/>
          <w:szCs w:val="22"/>
          <w:u w:val="single"/>
        </w:rPr>
        <w:t>:</w:t>
      </w:r>
    </w:p>
    <w:p w:rsidR="003409A0" w:rsidRPr="006977BD" w:rsidRDefault="003409A0" w:rsidP="006977BD">
      <w:pPr>
        <w:rPr>
          <w:rFonts w:ascii="Arial" w:hAnsi="Arial" w:cs="Arial"/>
          <w:sz w:val="22"/>
          <w:szCs w:val="22"/>
        </w:rPr>
      </w:pPr>
    </w:p>
    <w:p w:rsidR="008528F6" w:rsidRDefault="00C02973" w:rsidP="008528F6">
      <w:pPr>
        <w:pStyle w:val="ListParagraph"/>
        <w:numPr>
          <w:ilvl w:val="0"/>
          <w:numId w:val="33"/>
        </w:numPr>
        <w:ind w:left="720"/>
        <w:rPr>
          <w:rFonts w:ascii="Arial" w:hAnsi="Arial" w:cs="Arial"/>
          <w:sz w:val="22"/>
          <w:szCs w:val="22"/>
        </w:rPr>
      </w:pPr>
      <w:r w:rsidRPr="008528F6">
        <w:rPr>
          <w:rFonts w:ascii="Arial" w:hAnsi="Arial" w:cs="Arial"/>
          <w:sz w:val="22"/>
          <w:szCs w:val="22"/>
        </w:rPr>
        <w:t>Farrell PM (Ed</w:t>
      </w:r>
      <w:r w:rsidRPr="002C7BDF">
        <w:rPr>
          <w:rFonts w:ascii="Arial" w:hAnsi="Arial" w:cs="Arial"/>
          <w:sz w:val="22"/>
          <w:szCs w:val="22"/>
        </w:rPr>
        <w:t xml:space="preserve">.). </w:t>
      </w:r>
      <w:r w:rsidRPr="002C7BDF">
        <w:rPr>
          <w:rFonts w:ascii="Arial" w:hAnsi="Arial" w:cs="Arial"/>
          <w:sz w:val="22"/>
          <w:szCs w:val="22"/>
          <w:u w:val="single"/>
        </w:rPr>
        <w:t>Lung</w:t>
      </w:r>
      <w:r w:rsidRPr="008528F6">
        <w:rPr>
          <w:rFonts w:ascii="Arial" w:hAnsi="Arial" w:cs="Arial"/>
          <w:sz w:val="22"/>
          <w:szCs w:val="22"/>
          <w:u w:val="single"/>
        </w:rPr>
        <w:t xml:space="preserve"> Development: Biological and Clinical Perspectives</w:t>
      </w:r>
      <w:r w:rsidRPr="008528F6">
        <w:rPr>
          <w:rFonts w:ascii="Arial" w:hAnsi="Arial" w:cs="Arial"/>
          <w:sz w:val="22"/>
          <w:szCs w:val="22"/>
        </w:rPr>
        <w:t>, Academic Press, New York, 1982. Volume I. Biochemistry and Physiology and Volume II. Neonatal Respiratory Distress.</w:t>
      </w:r>
    </w:p>
    <w:p w:rsidR="008528F6" w:rsidRDefault="008528F6" w:rsidP="008528F6">
      <w:pPr>
        <w:pStyle w:val="ListParagraph"/>
        <w:rPr>
          <w:rFonts w:ascii="Arial" w:hAnsi="Arial" w:cs="Arial"/>
          <w:sz w:val="22"/>
          <w:szCs w:val="22"/>
        </w:rPr>
      </w:pPr>
    </w:p>
    <w:p w:rsidR="008528F6" w:rsidRDefault="00C02973" w:rsidP="008528F6">
      <w:pPr>
        <w:pStyle w:val="ListParagraph"/>
        <w:numPr>
          <w:ilvl w:val="0"/>
          <w:numId w:val="33"/>
        </w:numPr>
        <w:ind w:left="720"/>
        <w:rPr>
          <w:rFonts w:ascii="Arial" w:hAnsi="Arial" w:cs="Arial"/>
          <w:sz w:val="22"/>
          <w:szCs w:val="22"/>
        </w:rPr>
      </w:pPr>
      <w:r w:rsidRPr="008528F6">
        <w:rPr>
          <w:rFonts w:ascii="Arial" w:hAnsi="Arial" w:cs="Arial"/>
          <w:sz w:val="22"/>
          <w:szCs w:val="22"/>
        </w:rPr>
        <w:t>Farrell PM</w:t>
      </w:r>
      <w:r w:rsidR="000C3414">
        <w:rPr>
          <w:rFonts w:ascii="Arial" w:hAnsi="Arial" w:cs="Arial"/>
          <w:sz w:val="22"/>
          <w:szCs w:val="22"/>
        </w:rPr>
        <w:t xml:space="preserve">, Taussig LM. </w:t>
      </w:r>
      <w:r w:rsidR="000C3414" w:rsidRPr="000C3414">
        <w:rPr>
          <w:rFonts w:ascii="Arial" w:hAnsi="Arial" w:cs="Arial"/>
          <w:sz w:val="22"/>
          <w:szCs w:val="22"/>
          <w:u w:val="single"/>
        </w:rPr>
        <w:t>Bronchopulmonary Dysplasia and Related Chronic Respiratory D</w:t>
      </w:r>
      <w:r w:rsidRPr="000C3414">
        <w:rPr>
          <w:rFonts w:ascii="Arial" w:hAnsi="Arial" w:cs="Arial"/>
          <w:sz w:val="22"/>
          <w:szCs w:val="22"/>
          <w:u w:val="single"/>
        </w:rPr>
        <w:t>isorders</w:t>
      </w:r>
      <w:r w:rsidRPr="008528F6">
        <w:rPr>
          <w:rFonts w:ascii="Arial" w:hAnsi="Arial" w:cs="Arial"/>
          <w:sz w:val="22"/>
          <w:szCs w:val="22"/>
        </w:rPr>
        <w:t>. Report of the Ninetieth Ross Conference on Pediatric Research. Columbus, OH: Ross Laboratories, 1986.</w:t>
      </w:r>
    </w:p>
    <w:p w:rsidR="008528F6" w:rsidRPr="008528F6" w:rsidRDefault="008528F6" w:rsidP="008528F6">
      <w:pPr>
        <w:pStyle w:val="ListParagraph"/>
        <w:ind w:left="360"/>
        <w:rPr>
          <w:rFonts w:ascii="Arial" w:hAnsi="Arial" w:cs="Arial"/>
          <w:sz w:val="22"/>
          <w:szCs w:val="22"/>
        </w:rPr>
      </w:pPr>
    </w:p>
    <w:p w:rsidR="000C3414" w:rsidRDefault="00C02973" w:rsidP="000C3414">
      <w:pPr>
        <w:pStyle w:val="ListParagraph"/>
        <w:numPr>
          <w:ilvl w:val="0"/>
          <w:numId w:val="33"/>
        </w:numPr>
        <w:ind w:left="720"/>
        <w:rPr>
          <w:rFonts w:ascii="Arial" w:hAnsi="Arial" w:cs="Arial"/>
          <w:sz w:val="22"/>
          <w:szCs w:val="22"/>
        </w:rPr>
      </w:pPr>
      <w:r w:rsidRPr="008528F6">
        <w:rPr>
          <w:rFonts w:ascii="Arial" w:hAnsi="Arial" w:cs="Arial"/>
          <w:sz w:val="22"/>
          <w:szCs w:val="22"/>
        </w:rPr>
        <w:t xml:space="preserve">Rudolph AM (Ed.), Farrell PM (Assoc. Ed.). </w:t>
      </w:r>
      <w:r w:rsidRPr="008528F6">
        <w:rPr>
          <w:rFonts w:ascii="Arial" w:hAnsi="Arial" w:cs="Arial"/>
          <w:sz w:val="22"/>
          <w:szCs w:val="22"/>
          <w:u w:val="single"/>
        </w:rPr>
        <w:t>Essentials of Clinical Nutrition</w:t>
      </w:r>
      <w:r w:rsidRPr="008528F6">
        <w:rPr>
          <w:rFonts w:ascii="Arial" w:hAnsi="Arial" w:cs="Arial"/>
          <w:sz w:val="22"/>
          <w:szCs w:val="22"/>
        </w:rPr>
        <w:t xml:space="preserve"> in </w:t>
      </w:r>
      <w:r w:rsidRPr="008528F6">
        <w:rPr>
          <w:rFonts w:ascii="Arial" w:hAnsi="Arial" w:cs="Arial"/>
          <w:sz w:val="22"/>
          <w:szCs w:val="22"/>
          <w:u w:val="single"/>
        </w:rPr>
        <w:t>Pediatrics</w:t>
      </w:r>
      <w:r w:rsidRPr="008528F6">
        <w:rPr>
          <w:rFonts w:ascii="Arial" w:hAnsi="Arial" w:cs="Arial"/>
          <w:sz w:val="22"/>
          <w:szCs w:val="22"/>
        </w:rPr>
        <w:t>, 19th Edition, Appleton and Lange, pp. 211-263, 1991.</w:t>
      </w:r>
      <w:r w:rsidR="000C3414">
        <w:rPr>
          <w:rFonts w:ascii="Arial" w:hAnsi="Arial" w:cs="Arial"/>
          <w:sz w:val="22"/>
          <w:szCs w:val="22"/>
        </w:rPr>
        <w:t xml:space="preserve"> </w:t>
      </w:r>
    </w:p>
    <w:p w:rsidR="000C3414" w:rsidRPr="000C3414" w:rsidRDefault="000C3414" w:rsidP="000C3414">
      <w:pPr>
        <w:pStyle w:val="ListParagraph"/>
        <w:rPr>
          <w:rFonts w:ascii="Arial" w:hAnsi="Arial" w:cs="Arial"/>
          <w:sz w:val="22"/>
          <w:szCs w:val="22"/>
        </w:rPr>
      </w:pPr>
    </w:p>
    <w:p w:rsidR="000C3414" w:rsidRDefault="000C3414" w:rsidP="000C3414">
      <w:pPr>
        <w:pStyle w:val="ListParagraph"/>
        <w:numPr>
          <w:ilvl w:val="0"/>
          <w:numId w:val="33"/>
        </w:numPr>
        <w:ind w:left="720"/>
        <w:rPr>
          <w:rFonts w:ascii="Arial" w:hAnsi="Arial" w:cs="Arial"/>
          <w:sz w:val="22"/>
          <w:szCs w:val="22"/>
        </w:rPr>
      </w:pPr>
      <w:r w:rsidRPr="000C3414">
        <w:rPr>
          <w:rFonts w:ascii="Arial" w:hAnsi="Arial" w:cs="Arial"/>
          <w:sz w:val="22"/>
          <w:szCs w:val="22"/>
        </w:rPr>
        <w:t>Parad R, Farrell</w:t>
      </w:r>
      <w:r>
        <w:rPr>
          <w:rFonts w:ascii="Arial" w:hAnsi="Arial" w:cs="Arial"/>
          <w:sz w:val="22"/>
          <w:szCs w:val="22"/>
        </w:rPr>
        <w:t xml:space="preserve"> P, and Campbell P. (Guest Eds.) </w:t>
      </w:r>
      <w:r w:rsidRPr="000C3414">
        <w:rPr>
          <w:rFonts w:ascii="Arial" w:hAnsi="Arial" w:cs="Arial"/>
          <w:sz w:val="22"/>
          <w:szCs w:val="22"/>
          <w:u w:val="single"/>
        </w:rPr>
        <w:t>Cystic Fibrosis Newborn Screening: Evidence for Benefit and Current Experience.</w:t>
      </w:r>
      <w:r>
        <w:rPr>
          <w:rFonts w:ascii="Arial" w:hAnsi="Arial" w:cs="Arial"/>
          <w:sz w:val="22"/>
          <w:szCs w:val="22"/>
        </w:rPr>
        <w:t xml:space="preserve"> Supplement to The Journal of Pediatrics. Vol 147, Number 3, 2005.</w:t>
      </w:r>
    </w:p>
    <w:p w:rsidR="000C3414" w:rsidRPr="000C3414" w:rsidRDefault="000C3414" w:rsidP="000C3414">
      <w:pPr>
        <w:pStyle w:val="ListParagraph"/>
        <w:rPr>
          <w:rFonts w:ascii="Arial" w:hAnsi="Arial" w:cs="Arial"/>
          <w:sz w:val="22"/>
          <w:szCs w:val="22"/>
        </w:rPr>
      </w:pPr>
    </w:p>
    <w:p w:rsidR="000C3414" w:rsidRPr="000C3414" w:rsidRDefault="000C3414" w:rsidP="000C3414">
      <w:pPr>
        <w:pStyle w:val="ListParagraph"/>
        <w:numPr>
          <w:ilvl w:val="0"/>
          <w:numId w:val="33"/>
        </w:numPr>
        <w:ind w:left="720"/>
        <w:rPr>
          <w:rFonts w:ascii="Arial" w:hAnsi="Arial" w:cs="Arial"/>
          <w:sz w:val="22"/>
          <w:szCs w:val="22"/>
        </w:rPr>
      </w:pPr>
      <w:r w:rsidRPr="000C3414">
        <w:rPr>
          <w:rFonts w:ascii="Arial" w:hAnsi="Arial" w:cs="Arial"/>
          <w:sz w:val="22"/>
          <w:szCs w:val="22"/>
        </w:rPr>
        <w:t xml:space="preserve">Gopal-Srivastava R, Percy A (Eds.) and Farrell P (Guest Ed.). </w:t>
      </w:r>
      <w:r w:rsidRPr="001939D9">
        <w:rPr>
          <w:rFonts w:ascii="Arial" w:hAnsi="Arial" w:cs="Arial"/>
          <w:sz w:val="22"/>
          <w:szCs w:val="22"/>
          <w:u w:val="single"/>
        </w:rPr>
        <w:t>Translational Science of Rare Diseases.</w:t>
      </w:r>
      <w:r w:rsidRPr="000C3414">
        <w:rPr>
          <w:rFonts w:ascii="Arial" w:hAnsi="Arial" w:cs="Arial"/>
          <w:sz w:val="22"/>
          <w:szCs w:val="22"/>
        </w:rPr>
        <w:t xml:space="preserve"> Vol 1, Number 1. 2016.</w:t>
      </w:r>
    </w:p>
    <w:p w:rsidR="000C3414" w:rsidRDefault="000C3414" w:rsidP="000C3414">
      <w:pPr>
        <w:outlineLvl w:val="0"/>
        <w:rPr>
          <w:rFonts w:ascii="Arial" w:hAnsi="Arial" w:cs="Arial"/>
          <w:sz w:val="22"/>
          <w:szCs w:val="22"/>
          <w:u w:val="single"/>
        </w:rPr>
      </w:pPr>
    </w:p>
    <w:p w:rsidR="00705E1A" w:rsidRPr="001939D9" w:rsidRDefault="00705E1A" w:rsidP="000C3414">
      <w:pPr>
        <w:pStyle w:val="ListParagraph"/>
        <w:numPr>
          <w:ilvl w:val="0"/>
          <w:numId w:val="33"/>
        </w:numPr>
        <w:ind w:left="720"/>
        <w:rPr>
          <w:rFonts w:ascii="Arial" w:hAnsi="Arial" w:cs="Arial"/>
          <w:sz w:val="22"/>
          <w:szCs w:val="22"/>
          <w:u w:val="single"/>
        </w:rPr>
      </w:pPr>
      <w:r w:rsidRPr="000C3414">
        <w:rPr>
          <w:rFonts w:ascii="Arial" w:hAnsi="Arial" w:cs="Arial"/>
          <w:sz w:val="22"/>
          <w:szCs w:val="22"/>
        </w:rPr>
        <w:t>Gilbert-Barness</w:t>
      </w:r>
      <w:r w:rsidR="00274C66" w:rsidRPr="000C3414">
        <w:rPr>
          <w:rFonts w:ascii="Arial" w:hAnsi="Arial" w:cs="Arial"/>
          <w:sz w:val="22"/>
          <w:szCs w:val="22"/>
        </w:rPr>
        <w:t xml:space="preserve"> E,</w:t>
      </w:r>
      <w:r w:rsidRPr="000C3414">
        <w:rPr>
          <w:rFonts w:ascii="Arial" w:hAnsi="Arial" w:cs="Arial"/>
          <w:sz w:val="22"/>
          <w:szCs w:val="22"/>
        </w:rPr>
        <w:t xml:space="preserve"> Barness</w:t>
      </w:r>
      <w:r w:rsidR="00274C66" w:rsidRPr="000C3414">
        <w:rPr>
          <w:rFonts w:ascii="Arial" w:hAnsi="Arial" w:cs="Arial"/>
          <w:sz w:val="22"/>
          <w:szCs w:val="22"/>
        </w:rPr>
        <w:t xml:space="preserve"> L, and </w:t>
      </w:r>
      <w:r w:rsidRPr="000C3414">
        <w:rPr>
          <w:rFonts w:ascii="Arial" w:hAnsi="Arial" w:cs="Arial"/>
          <w:sz w:val="22"/>
          <w:szCs w:val="22"/>
        </w:rPr>
        <w:t xml:space="preserve">Farrell </w:t>
      </w:r>
      <w:r w:rsidR="00274C66" w:rsidRPr="000C3414">
        <w:rPr>
          <w:rFonts w:ascii="Arial" w:hAnsi="Arial" w:cs="Arial"/>
          <w:sz w:val="22"/>
          <w:szCs w:val="22"/>
        </w:rPr>
        <w:t xml:space="preserve">P </w:t>
      </w:r>
      <w:r w:rsidRPr="000C3414">
        <w:rPr>
          <w:rFonts w:ascii="Arial" w:hAnsi="Arial" w:cs="Arial"/>
          <w:sz w:val="22"/>
          <w:szCs w:val="22"/>
        </w:rPr>
        <w:t xml:space="preserve">(Eds.).  </w:t>
      </w:r>
      <w:r w:rsidRPr="001939D9">
        <w:rPr>
          <w:rFonts w:ascii="Arial" w:hAnsi="Arial" w:cs="Arial"/>
          <w:sz w:val="22"/>
          <w:szCs w:val="22"/>
          <w:u w:val="single"/>
        </w:rPr>
        <w:t>Metabolic Diseases</w:t>
      </w:r>
      <w:r w:rsidR="00A53096" w:rsidRPr="001939D9">
        <w:rPr>
          <w:rFonts w:ascii="Arial" w:hAnsi="Arial" w:cs="Arial"/>
          <w:sz w:val="22"/>
          <w:szCs w:val="22"/>
          <w:u w:val="single"/>
        </w:rPr>
        <w:t>:</w:t>
      </w:r>
      <w:r w:rsidRPr="001939D9">
        <w:rPr>
          <w:rFonts w:ascii="Arial" w:hAnsi="Arial" w:cs="Arial"/>
          <w:sz w:val="22"/>
          <w:szCs w:val="22"/>
          <w:u w:val="single"/>
        </w:rPr>
        <w:t xml:space="preserve"> Foundations of Clinical</w:t>
      </w:r>
    </w:p>
    <w:p w:rsidR="000C3414" w:rsidRDefault="00705E1A" w:rsidP="000C3414">
      <w:pPr>
        <w:pStyle w:val="ListParagraph"/>
        <w:rPr>
          <w:rFonts w:ascii="Arial" w:hAnsi="Arial" w:cs="Arial"/>
          <w:sz w:val="22"/>
          <w:szCs w:val="22"/>
        </w:rPr>
      </w:pPr>
      <w:r w:rsidRPr="001939D9">
        <w:rPr>
          <w:rFonts w:ascii="Arial" w:hAnsi="Arial" w:cs="Arial"/>
          <w:sz w:val="22"/>
          <w:szCs w:val="22"/>
          <w:u w:val="single"/>
        </w:rPr>
        <w:t>Management, Genetics, and Pathology</w:t>
      </w:r>
      <w:r w:rsidRPr="00274C66">
        <w:rPr>
          <w:rFonts w:ascii="Arial" w:hAnsi="Arial" w:cs="Arial"/>
          <w:sz w:val="22"/>
          <w:szCs w:val="22"/>
        </w:rPr>
        <w:t xml:space="preserve">. </w:t>
      </w:r>
      <w:r w:rsidR="00274C66" w:rsidRPr="00274C66">
        <w:rPr>
          <w:rFonts w:ascii="Arial" w:hAnsi="Arial" w:cs="Arial"/>
          <w:sz w:val="22"/>
          <w:szCs w:val="22"/>
        </w:rPr>
        <w:t xml:space="preserve">IOS Press, Amsterdam, </w:t>
      </w:r>
      <w:r w:rsidR="00EA18CF">
        <w:rPr>
          <w:rFonts w:ascii="Arial" w:hAnsi="Arial" w:cs="Arial"/>
          <w:sz w:val="22"/>
          <w:szCs w:val="22"/>
        </w:rPr>
        <w:t>2017</w:t>
      </w:r>
      <w:r w:rsidRPr="00274C66">
        <w:rPr>
          <w:rFonts w:ascii="Arial" w:hAnsi="Arial" w:cs="Arial"/>
          <w:sz w:val="22"/>
          <w:szCs w:val="22"/>
        </w:rPr>
        <w:t>.</w:t>
      </w:r>
      <w:r w:rsidR="000C3414">
        <w:rPr>
          <w:rFonts w:ascii="Arial" w:hAnsi="Arial" w:cs="Arial"/>
          <w:sz w:val="22"/>
          <w:szCs w:val="22"/>
        </w:rPr>
        <w:t xml:space="preserve"> </w:t>
      </w:r>
    </w:p>
    <w:p w:rsidR="000C3414" w:rsidRDefault="000C3414" w:rsidP="000C3414">
      <w:pPr>
        <w:pStyle w:val="ListParagraph"/>
        <w:rPr>
          <w:rFonts w:ascii="Arial" w:hAnsi="Arial" w:cs="Arial"/>
          <w:sz w:val="22"/>
          <w:szCs w:val="22"/>
        </w:rPr>
      </w:pPr>
    </w:p>
    <w:p w:rsidR="000C3414" w:rsidRDefault="000C3414" w:rsidP="000C3414">
      <w:pPr>
        <w:pStyle w:val="ListParagraph"/>
        <w:numPr>
          <w:ilvl w:val="0"/>
          <w:numId w:val="33"/>
        </w:numPr>
        <w:ind w:left="720"/>
        <w:rPr>
          <w:rFonts w:ascii="Arial" w:hAnsi="Arial" w:cs="Arial"/>
          <w:sz w:val="22"/>
          <w:szCs w:val="22"/>
        </w:rPr>
      </w:pPr>
      <w:r w:rsidRPr="000C3414">
        <w:rPr>
          <w:rFonts w:ascii="Arial" w:hAnsi="Arial" w:cs="Arial"/>
          <w:sz w:val="22"/>
          <w:szCs w:val="22"/>
        </w:rPr>
        <w:t>Farrell</w:t>
      </w:r>
      <w:r w:rsidR="001939D9">
        <w:rPr>
          <w:rFonts w:ascii="Arial" w:hAnsi="Arial" w:cs="Arial"/>
          <w:sz w:val="22"/>
          <w:szCs w:val="22"/>
        </w:rPr>
        <w:t xml:space="preserve"> P, and White T</w:t>
      </w:r>
      <w:r>
        <w:rPr>
          <w:rFonts w:ascii="Arial" w:hAnsi="Arial" w:cs="Arial"/>
          <w:sz w:val="22"/>
          <w:szCs w:val="22"/>
        </w:rPr>
        <w:t xml:space="preserve">. (Guest Eds.) </w:t>
      </w:r>
      <w:r w:rsidRPr="000C3414">
        <w:rPr>
          <w:rFonts w:ascii="Arial" w:hAnsi="Arial" w:cs="Arial"/>
          <w:sz w:val="22"/>
          <w:szCs w:val="22"/>
          <w:u w:val="single"/>
        </w:rPr>
        <w:t xml:space="preserve">Cystic Fibrosis </w:t>
      </w:r>
      <w:r w:rsidR="001939D9">
        <w:rPr>
          <w:rFonts w:ascii="Arial" w:hAnsi="Arial" w:cs="Arial"/>
          <w:sz w:val="22"/>
          <w:szCs w:val="22"/>
          <w:u w:val="single"/>
        </w:rPr>
        <w:t>Foundation Consensus Guidelines for Diagnosis of Cystic Fibrosis.</w:t>
      </w:r>
      <w:r>
        <w:rPr>
          <w:rFonts w:ascii="Arial" w:hAnsi="Arial" w:cs="Arial"/>
          <w:sz w:val="22"/>
          <w:szCs w:val="22"/>
        </w:rPr>
        <w:t xml:space="preserve"> Supplement to The Journal of Pediatrics. Vol </w:t>
      </w:r>
      <w:r w:rsidR="001939D9">
        <w:rPr>
          <w:rFonts w:ascii="Arial" w:hAnsi="Arial" w:cs="Arial"/>
          <w:sz w:val="22"/>
          <w:szCs w:val="22"/>
        </w:rPr>
        <w:t>181S, 2017</w:t>
      </w:r>
      <w:r>
        <w:rPr>
          <w:rFonts w:ascii="Arial" w:hAnsi="Arial" w:cs="Arial"/>
          <w:sz w:val="22"/>
          <w:szCs w:val="22"/>
        </w:rPr>
        <w:t>.</w:t>
      </w:r>
    </w:p>
    <w:p w:rsidR="0083173A" w:rsidRDefault="0083173A" w:rsidP="0083173A">
      <w:pPr>
        <w:rPr>
          <w:rFonts w:ascii="Arial" w:hAnsi="Arial" w:cs="Arial"/>
          <w:sz w:val="22"/>
          <w:szCs w:val="22"/>
        </w:rPr>
      </w:pPr>
    </w:p>
    <w:p w:rsidR="0083173A" w:rsidRPr="0083173A" w:rsidRDefault="0083173A" w:rsidP="0083173A">
      <w:pPr>
        <w:pStyle w:val="ListParagraph"/>
        <w:numPr>
          <w:ilvl w:val="0"/>
          <w:numId w:val="33"/>
        </w:numPr>
        <w:rPr>
          <w:rFonts w:ascii="Arial" w:hAnsi="Arial" w:cs="Arial"/>
          <w:sz w:val="22"/>
          <w:szCs w:val="22"/>
        </w:rPr>
      </w:pPr>
      <w:r>
        <w:rPr>
          <w:rFonts w:ascii="Arial" w:hAnsi="Arial" w:cs="Arial"/>
          <w:sz w:val="22"/>
          <w:szCs w:val="22"/>
        </w:rPr>
        <w:t xml:space="preserve">Farrell P, and Farrell TP. </w:t>
      </w:r>
      <w:r w:rsidRPr="00D4102B">
        <w:rPr>
          <w:rFonts w:ascii="Arial" w:hAnsi="Arial" w:cs="Arial"/>
          <w:sz w:val="22"/>
          <w:szCs w:val="22"/>
          <w:u w:val="single"/>
        </w:rPr>
        <w:t>An Illustrated History of Siesta Key: The Story of America’s Best Beach.</w:t>
      </w:r>
      <w:r>
        <w:rPr>
          <w:rFonts w:ascii="Arial" w:hAnsi="Arial" w:cs="Arial"/>
          <w:sz w:val="22"/>
          <w:szCs w:val="22"/>
        </w:rPr>
        <w:t xml:space="preserve"> Pineapple Press, Sarasota FL, 2018.</w:t>
      </w:r>
    </w:p>
    <w:p w:rsidR="000C3414" w:rsidRDefault="000C3414" w:rsidP="000C3414">
      <w:pPr>
        <w:ind w:left="360"/>
        <w:rPr>
          <w:rFonts w:ascii="Arial" w:hAnsi="Arial" w:cs="Arial"/>
          <w:sz w:val="22"/>
          <w:szCs w:val="22"/>
        </w:rPr>
      </w:pPr>
    </w:p>
    <w:p w:rsidR="007C7D34" w:rsidRDefault="007C7D34" w:rsidP="006977BD">
      <w:pPr>
        <w:outlineLvl w:val="0"/>
        <w:rPr>
          <w:rFonts w:ascii="Arial" w:hAnsi="Arial" w:cs="Arial"/>
          <w:sz w:val="22"/>
          <w:szCs w:val="22"/>
          <w:u w:val="single"/>
        </w:rPr>
      </w:pPr>
    </w:p>
    <w:p w:rsidR="007C7D34" w:rsidRPr="006977BD" w:rsidRDefault="007C7D34" w:rsidP="006977BD">
      <w:pPr>
        <w:outlineLvl w:val="0"/>
        <w:rPr>
          <w:rFonts w:ascii="Arial" w:hAnsi="Arial" w:cs="Arial"/>
          <w:sz w:val="22"/>
          <w:szCs w:val="22"/>
          <w:u w:val="single"/>
        </w:rPr>
      </w:pPr>
    </w:p>
    <w:p w:rsidR="00A658C8" w:rsidRDefault="00A658C8" w:rsidP="006977BD">
      <w:pPr>
        <w:outlineLvl w:val="0"/>
        <w:rPr>
          <w:rFonts w:ascii="Arial" w:hAnsi="Arial" w:cs="Arial"/>
          <w:sz w:val="22"/>
          <w:szCs w:val="22"/>
          <w:u w:val="single"/>
        </w:rPr>
      </w:pPr>
    </w:p>
    <w:p w:rsidR="00A17AEC" w:rsidRPr="006977BD" w:rsidRDefault="004A2A60" w:rsidP="006977BD">
      <w:pPr>
        <w:outlineLvl w:val="0"/>
        <w:rPr>
          <w:rFonts w:ascii="Arial" w:hAnsi="Arial" w:cs="Arial"/>
          <w:sz w:val="22"/>
          <w:szCs w:val="22"/>
        </w:rPr>
      </w:pPr>
      <w:r w:rsidRPr="006977BD">
        <w:rPr>
          <w:rFonts w:ascii="Arial" w:hAnsi="Arial" w:cs="Arial"/>
          <w:sz w:val="22"/>
          <w:szCs w:val="22"/>
          <w:u w:val="single"/>
        </w:rPr>
        <w:lastRenderedPageBreak/>
        <w:t>OTHER PUBLICATIONS</w:t>
      </w:r>
      <w:r w:rsidRPr="006977BD">
        <w:rPr>
          <w:rFonts w:ascii="Arial" w:hAnsi="Arial" w:cs="Arial"/>
          <w:sz w:val="22"/>
          <w:szCs w:val="22"/>
        </w:rPr>
        <w:t>:</w:t>
      </w:r>
    </w:p>
    <w:p w:rsidR="00F26B27" w:rsidRPr="006977BD" w:rsidRDefault="00F26B27" w:rsidP="006977BD">
      <w:pPr>
        <w:outlineLvl w:val="0"/>
        <w:rPr>
          <w:rFonts w:ascii="Arial" w:hAnsi="Arial" w:cs="Arial"/>
          <w:sz w:val="22"/>
          <w:szCs w:val="22"/>
        </w:rPr>
      </w:pPr>
    </w:p>
    <w:p w:rsidR="008528F6" w:rsidRDefault="00A17AEC" w:rsidP="008528F6">
      <w:pPr>
        <w:numPr>
          <w:ilvl w:val="0"/>
          <w:numId w:val="26"/>
        </w:numPr>
        <w:ind w:left="720" w:hanging="720"/>
        <w:rPr>
          <w:rFonts w:ascii="Arial" w:hAnsi="Arial" w:cs="Arial"/>
          <w:sz w:val="22"/>
          <w:szCs w:val="22"/>
        </w:rPr>
      </w:pPr>
      <w:r w:rsidRPr="006977BD">
        <w:rPr>
          <w:rFonts w:ascii="Arial" w:hAnsi="Arial" w:cs="Arial"/>
          <w:sz w:val="22"/>
          <w:szCs w:val="22"/>
        </w:rPr>
        <w:t xml:space="preserve">LeGrys VA, Applequist R, Briscoe DR, Farrell P, Hickstein R, Lo SF et al: Sweat Testing: Sample Collection and Quantitative Chloride Analysis: Approved Guideline- Third Edition. CLSI Document C34-A3. Wayne PA; Clinical and Laboratory Standards Institute; 2009. </w:t>
      </w:r>
    </w:p>
    <w:p w:rsidR="008528F6" w:rsidRDefault="008528F6" w:rsidP="008528F6">
      <w:pPr>
        <w:ind w:left="720"/>
        <w:rPr>
          <w:rFonts w:ascii="Arial" w:hAnsi="Arial" w:cs="Arial"/>
          <w:sz w:val="22"/>
          <w:szCs w:val="22"/>
        </w:rPr>
      </w:pPr>
    </w:p>
    <w:p w:rsidR="00A658C8" w:rsidRDefault="004A2A60" w:rsidP="00A658C8">
      <w:pPr>
        <w:numPr>
          <w:ilvl w:val="0"/>
          <w:numId w:val="26"/>
        </w:numPr>
        <w:ind w:left="720" w:hanging="720"/>
        <w:rPr>
          <w:rFonts w:ascii="Arial" w:hAnsi="Arial" w:cs="Arial"/>
          <w:sz w:val="22"/>
          <w:szCs w:val="22"/>
        </w:rPr>
      </w:pPr>
      <w:r w:rsidRPr="008528F6">
        <w:rPr>
          <w:rFonts w:ascii="Arial" w:hAnsi="Arial" w:cs="Arial"/>
          <w:sz w:val="22"/>
          <w:szCs w:val="22"/>
        </w:rPr>
        <w:t>Farrell P, Cutting GR, Earley MC, Hoffman GL, Kharrazi M, Parad R, Quashnock JM, Sontag MK, Casellani C, LeGry</w:t>
      </w:r>
      <w:r w:rsidR="004D1374" w:rsidRPr="008528F6">
        <w:rPr>
          <w:rFonts w:ascii="Arial" w:hAnsi="Arial" w:cs="Arial"/>
          <w:sz w:val="22"/>
          <w:szCs w:val="22"/>
        </w:rPr>
        <w:t>s VA, and McColley SA. Newborn S</w:t>
      </w:r>
      <w:r w:rsidRPr="008528F6">
        <w:rPr>
          <w:rFonts w:ascii="Arial" w:hAnsi="Arial" w:cs="Arial"/>
          <w:sz w:val="22"/>
          <w:szCs w:val="22"/>
        </w:rPr>
        <w:t>creening</w:t>
      </w:r>
      <w:r w:rsidR="004D1374" w:rsidRPr="008528F6">
        <w:rPr>
          <w:rFonts w:ascii="Arial" w:hAnsi="Arial" w:cs="Arial"/>
          <w:sz w:val="22"/>
          <w:szCs w:val="22"/>
        </w:rPr>
        <w:t xml:space="preserve"> for Cystic Fibrosis: Approved G</w:t>
      </w:r>
      <w:r w:rsidRPr="008528F6">
        <w:rPr>
          <w:rFonts w:ascii="Arial" w:hAnsi="Arial" w:cs="Arial"/>
          <w:sz w:val="22"/>
          <w:szCs w:val="22"/>
        </w:rPr>
        <w:t xml:space="preserve">uideline.  </w:t>
      </w:r>
      <w:r w:rsidR="004D1374" w:rsidRPr="008528F6">
        <w:rPr>
          <w:rFonts w:ascii="Arial" w:hAnsi="Arial" w:cs="Arial"/>
          <w:sz w:val="22"/>
          <w:szCs w:val="22"/>
        </w:rPr>
        <w:t xml:space="preserve">   CLSI document I/LA35-A. Wayne, PA: </w:t>
      </w:r>
      <w:r w:rsidRPr="008528F6">
        <w:rPr>
          <w:rFonts w:ascii="Arial" w:hAnsi="Arial" w:cs="Arial"/>
          <w:sz w:val="22"/>
          <w:szCs w:val="22"/>
        </w:rPr>
        <w:t>Clinical and Laborator</w:t>
      </w:r>
      <w:r w:rsidR="008528F6">
        <w:rPr>
          <w:rFonts w:ascii="Arial" w:hAnsi="Arial" w:cs="Arial"/>
          <w:sz w:val="22"/>
          <w:szCs w:val="22"/>
        </w:rPr>
        <w:t>y Standards Institute</w:t>
      </w:r>
      <w:r w:rsidRPr="008528F6">
        <w:rPr>
          <w:rFonts w:ascii="Arial" w:hAnsi="Arial" w:cs="Arial"/>
          <w:sz w:val="22"/>
          <w:szCs w:val="22"/>
        </w:rPr>
        <w:t xml:space="preserve"> 2011</w:t>
      </w:r>
      <w:r w:rsidR="004D1374" w:rsidRPr="008528F6">
        <w:rPr>
          <w:rFonts w:ascii="Arial" w:hAnsi="Arial" w:cs="Arial"/>
          <w:sz w:val="22"/>
          <w:szCs w:val="22"/>
        </w:rPr>
        <w:t>.</w:t>
      </w:r>
    </w:p>
    <w:p w:rsidR="00A658C8" w:rsidRDefault="00A658C8" w:rsidP="00A658C8">
      <w:pPr>
        <w:pStyle w:val="ListParagraph"/>
        <w:rPr>
          <w:rFonts w:ascii="Arial" w:hAnsi="Arial" w:cs="Arial"/>
          <w:sz w:val="22"/>
          <w:szCs w:val="22"/>
        </w:rPr>
      </w:pPr>
    </w:p>
    <w:p w:rsidR="00A658C8" w:rsidRPr="00A658C8" w:rsidRDefault="00A658C8" w:rsidP="00A658C8">
      <w:pPr>
        <w:numPr>
          <w:ilvl w:val="0"/>
          <w:numId w:val="26"/>
        </w:numPr>
        <w:ind w:left="720" w:hanging="720"/>
        <w:rPr>
          <w:rFonts w:ascii="Arial" w:hAnsi="Arial" w:cs="Arial"/>
          <w:sz w:val="22"/>
          <w:szCs w:val="22"/>
        </w:rPr>
      </w:pPr>
      <w:r w:rsidRPr="00A658C8">
        <w:rPr>
          <w:rFonts w:ascii="Arial" w:hAnsi="Arial" w:cs="Arial"/>
          <w:sz w:val="22"/>
          <w:szCs w:val="22"/>
        </w:rPr>
        <w:t xml:space="preserve">Discovering the ancient origin of cystic fibrosis, the most common genetic disease in Caucasians. The Conversation. September 7, 2018. </w:t>
      </w:r>
      <w:hyperlink r:id="rId279" w:history="1">
        <w:r w:rsidRPr="00A658C8">
          <w:rPr>
            <w:rStyle w:val="Hyperlink"/>
            <w:rFonts w:ascii="Arial" w:hAnsi="Arial" w:cs="Arial"/>
            <w:sz w:val="22"/>
            <w:szCs w:val="22"/>
          </w:rPr>
          <w:t>http://theconversation.com/discovering-the-ancient-origin-of-cystic-fibrosis-the-most-common-genetic-disease-in-caucasians-100499</w:t>
        </w:r>
      </w:hyperlink>
    </w:p>
    <w:p w:rsidR="00A658C8" w:rsidRPr="00A658C8" w:rsidRDefault="00A658C8" w:rsidP="00A658C8">
      <w:pPr>
        <w:pStyle w:val="ListParagraph"/>
        <w:ind w:left="630"/>
        <w:rPr>
          <w:rFonts w:ascii="Arial" w:hAnsi="Arial" w:cs="Arial"/>
          <w:sz w:val="22"/>
          <w:szCs w:val="22"/>
        </w:rPr>
      </w:pPr>
    </w:p>
    <w:p w:rsidR="00EF1CC8" w:rsidRPr="00EF1CC8" w:rsidRDefault="00EF1CC8" w:rsidP="00EF1CC8">
      <w:pPr>
        <w:rPr>
          <w:rFonts w:ascii="Arial" w:hAnsi="Arial" w:cs="Arial"/>
          <w:sz w:val="22"/>
          <w:szCs w:val="22"/>
        </w:rPr>
      </w:pPr>
    </w:p>
    <w:p w:rsidR="00EF1CC8" w:rsidRPr="008528F6" w:rsidRDefault="00EF1CC8" w:rsidP="00EF1CC8">
      <w:pPr>
        <w:rPr>
          <w:rFonts w:ascii="Arial" w:hAnsi="Arial" w:cs="Arial"/>
          <w:sz w:val="22"/>
          <w:szCs w:val="22"/>
        </w:rPr>
      </w:pPr>
    </w:p>
    <w:p w:rsidR="00C02973" w:rsidRDefault="00AF35D3" w:rsidP="006977BD">
      <w:pPr>
        <w:outlineLvl w:val="0"/>
        <w:rPr>
          <w:rFonts w:ascii="Arial" w:hAnsi="Arial" w:cs="Arial"/>
          <w:sz w:val="22"/>
          <w:szCs w:val="22"/>
        </w:rPr>
      </w:pPr>
      <w:r w:rsidRPr="006977BD">
        <w:rPr>
          <w:rFonts w:ascii="Arial" w:hAnsi="Arial" w:cs="Arial"/>
          <w:sz w:val="22"/>
          <w:szCs w:val="22"/>
          <w:u w:val="single"/>
        </w:rPr>
        <w:t>I</w:t>
      </w:r>
      <w:r w:rsidR="00C02973" w:rsidRPr="006977BD">
        <w:rPr>
          <w:rFonts w:ascii="Arial" w:hAnsi="Arial" w:cs="Arial"/>
          <w:sz w:val="22"/>
          <w:szCs w:val="22"/>
          <w:u w:val="single"/>
        </w:rPr>
        <w:t>NVITED EDITORIALS/COMMENTARIES</w:t>
      </w:r>
      <w:r w:rsidR="00C02973" w:rsidRPr="006977BD">
        <w:rPr>
          <w:rFonts w:ascii="Arial" w:hAnsi="Arial" w:cs="Arial"/>
          <w:sz w:val="22"/>
          <w:szCs w:val="22"/>
        </w:rPr>
        <w:t>:</w:t>
      </w:r>
    </w:p>
    <w:p w:rsidR="008528F6" w:rsidRPr="006977BD" w:rsidRDefault="008528F6" w:rsidP="006977BD">
      <w:pPr>
        <w:outlineLvl w:val="0"/>
        <w:rPr>
          <w:rFonts w:ascii="Arial" w:hAnsi="Arial" w:cs="Arial"/>
          <w:sz w:val="22"/>
          <w:szCs w:val="22"/>
        </w:rPr>
      </w:pPr>
    </w:p>
    <w:p w:rsidR="00C02973" w:rsidRPr="008528F6" w:rsidRDefault="00C02973" w:rsidP="008528F6">
      <w:pPr>
        <w:numPr>
          <w:ilvl w:val="0"/>
          <w:numId w:val="13"/>
        </w:numPr>
        <w:ind w:hanging="720"/>
        <w:rPr>
          <w:rFonts w:ascii="Arial" w:hAnsi="Arial" w:cs="Arial"/>
          <w:sz w:val="22"/>
          <w:szCs w:val="22"/>
        </w:rPr>
      </w:pPr>
      <w:r w:rsidRPr="006977BD">
        <w:rPr>
          <w:rFonts w:ascii="Arial" w:hAnsi="Arial" w:cs="Arial"/>
          <w:color w:val="000000"/>
          <w:sz w:val="22"/>
          <w:szCs w:val="22"/>
        </w:rPr>
        <w:t xml:space="preserve">Perelman R, Farrell PM.  The impact of perinatal intensive care and regionalization in Wisconsin.  Wis Med J. </w:t>
      </w:r>
      <w:proofErr w:type="gramStart"/>
      <w:r w:rsidRPr="006977BD">
        <w:rPr>
          <w:rFonts w:ascii="Arial" w:hAnsi="Arial" w:cs="Arial"/>
          <w:color w:val="000000"/>
          <w:sz w:val="22"/>
          <w:szCs w:val="22"/>
        </w:rPr>
        <w:t>77:S</w:t>
      </w:r>
      <w:proofErr w:type="gramEnd"/>
      <w:r w:rsidRPr="006977BD">
        <w:rPr>
          <w:rFonts w:ascii="Arial" w:hAnsi="Arial" w:cs="Arial"/>
          <w:color w:val="000000"/>
          <w:sz w:val="22"/>
          <w:szCs w:val="22"/>
        </w:rPr>
        <w:t>35-S36, 1978.</w:t>
      </w:r>
    </w:p>
    <w:p w:rsidR="008528F6" w:rsidRPr="006977BD" w:rsidRDefault="008528F6" w:rsidP="008528F6">
      <w:pPr>
        <w:ind w:left="720" w:hanging="720"/>
        <w:rPr>
          <w:rFonts w:ascii="Arial" w:hAnsi="Arial" w:cs="Arial"/>
          <w:sz w:val="22"/>
          <w:szCs w:val="22"/>
        </w:rPr>
      </w:pPr>
    </w:p>
    <w:p w:rsidR="00C02973" w:rsidRDefault="00C02973" w:rsidP="008528F6">
      <w:pPr>
        <w:numPr>
          <w:ilvl w:val="0"/>
          <w:numId w:val="13"/>
        </w:numPr>
        <w:ind w:hanging="720"/>
        <w:rPr>
          <w:rFonts w:ascii="Arial" w:hAnsi="Arial" w:cs="Arial"/>
          <w:sz w:val="22"/>
          <w:szCs w:val="22"/>
        </w:rPr>
      </w:pPr>
      <w:r w:rsidRPr="006977BD">
        <w:rPr>
          <w:rFonts w:ascii="Arial" w:hAnsi="Arial" w:cs="Arial"/>
          <w:sz w:val="22"/>
          <w:szCs w:val="22"/>
        </w:rPr>
        <w:t>Farrell PM. Early diagnosis of cystic fibrosis: to screen or not to screen - an important question. Pediatrics, 73:115-117, 1984.</w:t>
      </w:r>
    </w:p>
    <w:p w:rsidR="008528F6" w:rsidRPr="006977BD" w:rsidRDefault="008528F6" w:rsidP="008528F6">
      <w:pPr>
        <w:ind w:left="720" w:hanging="720"/>
        <w:rPr>
          <w:rFonts w:ascii="Arial" w:hAnsi="Arial" w:cs="Arial"/>
          <w:sz w:val="22"/>
          <w:szCs w:val="22"/>
        </w:rPr>
      </w:pPr>
    </w:p>
    <w:p w:rsidR="00C02973" w:rsidRPr="008528F6" w:rsidRDefault="00C02973" w:rsidP="008528F6">
      <w:pPr>
        <w:numPr>
          <w:ilvl w:val="0"/>
          <w:numId w:val="13"/>
        </w:numPr>
        <w:ind w:hanging="720"/>
        <w:rPr>
          <w:rFonts w:ascii="Arial" w:hAnsi="Arial" w:cs="Arial"/>
          <w:sz w:val="22"/>
          <w:szCs w:val="22"/>
          <w:lang w:val="es-ES_tradnl"/>
        </w:rPr>
      </w:pPr>
      <w:r w:rsidRPr="006977BD">
        <w:rPr>
          <w:rFonts w:ascii="Arial" w:hAnsi="Arial" w:cs="Arial"/>
          <w:color w:val="000000"/>
          <w:sz w:val="22"/>
          <w:szCs w:val="22"/>
        </w:rPr>
        <w:t xml:space="preserve">Farrell PM.  Nutrition in cystic fibrosis.  </w:t>
      </w:r>
      <w:r w:rsidRPr="006977BD">
        <w:rPr>
          <w:rFonts w:ascii="Arial" w:hAnsi="Arial" w:cs="Arial"/>
          <w:color w:val="000000"/>
          <w:sz w:val="22"/>
          <w:szCs w:val="22"/>
          <w:lang w:val="es-ES_tradnl"/>
        </w:rPr>
        <w:t>Bol Asoc Med P R. 76:352-4, 1984.</w:t>
      </w:r>
    </w:p>
    <w:p w:rsidR="008528F6" w:rsidRPr="006977BD" w:rsidRDefault="008528F6" w:rsidP="008528F6">
      <w:pPr>
        <w:ind w:left="720" w:hanging="720"/>
        <w:rPr>
          <w:rFonts w:ascii="Arial" w:hAnsi="Arial" w:cs="Arial"/>
          <w:sz w:val="22"/>
          <w:szCs w:val="22"/>
          <w:lang w:val="es-ES_tradnl"/>
        </w:rPr>
      </w:pPr>
    </w:p>
    <w:p w:rsidR="00C02973" w:rsidRPr="008528F6" w:rsidRDefault="00C02973" w:rsidP="008528F6">
      <w:pPr>
        <w:numPr>
          <w:ilvl w:val="0"/>
          <w:numId w:val="13"/>
        </w:numPr>
        <w:tabs>
          <w:tab w:val="clear" w:pos="720"/>
        </w:tabs>
        <w:ind w:hanging="720"/>
        <w:rPr>
          <w:rFonts w:ascii="Arial" w:hAnsi="Arial" w:cs="Arial"/>
          <w:color w:val="000000"/>
          <w:sz w:val="22"/>
          <w:szCs w:val="22"/>
        </w:rPr>
      </w:pPr>
      <w:r w:rsidRPr="006977BD">
        <w:rPr>
          <w:rFonts w:ascii="Arial" w:hAnsi="Arial" w:cs="Arial"/>
          <w:sz w:val="22"/>
          <w:szCs w:val="22"/>
        </w:rPr>
        <w:t xml:space="preserve">Farrell PM.  Preparing new physicians for the next millennium.  Wisc Med J 97:17-20, 1998. </w:t>
      </w:r>
    </w:p>
    <w:p w:rsidR="008528F6" w:rsidRPr="006977BD" w:rsidRDefault="008528F6" w:rsidP="008528F6">
      <w:pPr>
        <w:ind w:left="720" w:hanging="720"/>
        <w:rPr>
          <w:rFonts w:ascii="Arial" w:hAnsi="Arial" w:cs="Arial"/>
          <w:color w:val="000000"/>
          <w:sz w:val="22"/>
          <w:szCs w:val="22"/>
        </w:rPr>
      </w:pPr>
    </w:p>
    <w:p w:rsidR="008528F6" w:rsidRDefault="00C02973" w:rsidP="008528F6">
      <w:pPr>
        <w:numPr>
          <w:ilvl w:val="0"/>
          <w:numId w:val="13"/>
        </w:numPr>
        <w:tabs>
          <w:tab w:val="clear" w:pos="720"/>
        </w:tabs>
        <w:ind w:hanging="720"/>
        <w:rPr>
          <w:rFonts w:ascii="Arial" w:hAnsi="Arial" w:cs="Arial"/>
          <w:sz w:val="22"/>
          <w:szCs w:val="22"/>
        </w:rPr>
      </w:pPr>
      <w:r w:rsidRPr="006977BD">
        <w:rPr>
          <w:rFonts w:ascii="Arial" w:hAnsi="Arial" w:cs="Arial"/>
          <w:sz w:val="22"/>
          <w:szCs w:val="22"/>
        </w:rPr>
        <w:t xml:space="preserve">Farrell PM.  Early diagnosis of cystic fibrosis can improve children’s growth.  BMJ 317:1017, 1998. </w:t>
      </w:r>
    </w:p>
    <w:p w:rsidR="00C02973" w:rsidRPr="006977BD" w:rsidRDefault="00C02973" w:rsidP="008528F6">
      <w:pPr>
        <w:ind w:left="720" w:hanging="720"/>
        <w:rPr>
          <w:rFonts w:ascii="Arial" w:hAnsi="Arial" w:cs="Arial"/>
          <w:sz w:val="22"/>
          <w:szCs w:val="22"/>
        </w:rPr>
      </w:pPr>
    </w:p>
    <w:p w:rsidR="00C02973" w:rsidRDefault="00C02973" w:rsidP="008528F6">
      <w:pPr>
        <w:numPr>
          <w:ilvl w:val="0"/>
          <w:numId w:val="13"/>
        </w:numPr>
        <w:tabs>
          <w:tab w:val="clear" w:pos="720"/>
        </w:tabs>
        <w:ind w:hanging="720"/>
        <w:rPr>
          <w:rFonts w:ascii="Arial" w:hAnsi="Arial" w:cs="Arial"/>
          <w:sz w:val="22"/>
          <w:szCs w:val="22"/>
        </w:rPr>
      </w:pPr>
      <w:r w:rsidRPr="006977BD">
        <w:rPr>
          <w:rFonts w:ascii="Arial" w:hAnsi="Arial" w:cs="Arial"/>
          <w:sz w:val="22"/>
          <w:szCs w:val="22"/>
        </w:rPr>
        <w:t xml:space="preserve">Farrell, PM.  Creating much more than a medical school.  Wisc Med J 98:59-60, 1999. </w:t>
      </w:r>
    </w:p>
    <w:p w:rsidR="008528F6" w:rsidRPr="006977BD" w:rsidRDefault="008528F6" w:rsidP="008528F6">
      <w:pPr>
        <w:ind w:left="720" w:hanging="720"/>
        <w:rPr>
          <w:rFonts w:ascii="Arial" w:hAnsi="Arial" w:cs="Arial"/>
          <w:sz w:val="22"/>
          <w:szCs w:val="22"/>
        </w:rPr>
      </w:pPr>
    </w:p>
    <w:p w:rsidR="00C02973" w:rsidRDefault="00C02973" w:rsidP="008528F6">
      <w:pPr>
        <w:numPr>
          <w:ilvl w:val="0"/>
          <w:numId w:val="13"/>
        </w:numPr>
        <w:tabs>
          <w:tab w:val="clear" w:pos="720"/>
        </w:tabs>
        <w:ind w:hanging="720"/>
        <w:rPr>
          <w:rFonts w:ascii="Arial" w:hAnsi="Arial" w:cs="Arial"/>
          <w:sz w:val="22"/>
          <w:szCs w:val="22"/>
        </w:rPr>
      </w:pPr>
      <w:r w:rsidRPr="006977BD">
        <w:rPr>
          <w:rFonts w:ascii="Arial" w:hAnsi="Arial" w:cs="Arial"/>
          <w:sz w:val="22"/>
          <w:szCs w:val="22"/>
        </w:rPr>
        <w:t xml:space="preserve">Dunn MJ and Farrell.  Medical Schools Spearhead Assessment of Wisconsin’s Health Needs. Wisc Med J 99:11, 2000.  </w:t>
      </w:r>
    </w:p>
    <w:p w:rsidR="008528F6" w:rsidRPr="006977BD" w:rsidRDefault="008528F6" w:rsidP="008528F6">
      <w:pPr>
        <w:ind w:left="720" w:hanging="720"/>
        <w:rPr>
          <w:rFonts w:ascii="Arial" w:hAnsi="Arial" w:cs="Arial"/>
          <w:sz w:val="22"/>
          <w:szCs w:val="22"/>
        </w:rPr>
      </w:pPr>
    </w:p>
    <w:p w:rsidR="00C02973" w:rsidRPr="008528F6" w:rsidRDefault="00C02973" w:rsidP="008528F6">
      <w:pPr>
        <w:numPr>
          <w:ilvl w:val="0"/>
          <w:numId w:val="13"/>
        </w:numPr>
        <w:tabs>
          <w:tab w:val="clear" w:pos="720"/>
        </w:tabs>
        <w:ind w:hanging="720"/>
        <w:rPr>
          <w:rFonts w:ascii="Arial" w:hAnsi="Arial" w:cs="Arial"/>
          <w:color w:val="000000"/>
          <w:sz w:val="22"/>
          <w:szCs w:val="22"/>
        </w:rPr>
      </w:pPr>
      <w:r w:rsidRPr="006977BD">
        <w:rPr>
          <w:rFonts w:ascii="Arial" w:hAnsi="Arial" w:cs="Arial"/>
          <w:sz w:val="22"/>
          <w:szCs w:val="22"/>
          <w:lang w:val="de-DE"/>
        </w:rPr>
        <w:t xml:space="preserve">Kindig DA and Farrell PM.  </w:t>
      </w:r>
      <w:r w:rsidRPr="006977BD">
        <w:rPr>
          <w:rFonts w:ascii="Arial" w:hAnsi="Arial" w:cs="Arial"/>
          <w:sz w:val="22"/>
          <w:szCs w:val="22"/>
        </w:rPr>
        <w:t xml:space="preserve">Assessing Wisconsin’s health needs and priorities.  Wisc Med </w:t>
      </w:r>
      <w:proofErr w:type="gramStart"/>
      <w:r w:rsidRPr="006977BD">
        <w:rPr>
          <w:rFonts w:ascii="Arial" w:hAnsi="Arial" w:cs="Arial"/>
          <w:sz w:val="22"/>
          <w:szCs w:val="22"/>
        </w:rPr>
        <w:t>J  99:25</w:t>
      </w:r>
      <w:proofErr w:type="gramEnd"/>
      <w:r w:rsidRPr="006977BD">
        <w:rPr>
          <w:rFonts w:ascii="Arial" w:hAnsi="Arial" w:cs="Arial"/>
          <w:sz w:val="22"/>
          <w:szCs w:val="22"/>
        </w:rPr>
        <w:t>-26, 2000.</w:t>
      </w:r>
    </w:p>
    <w:p w:rsidR="008528F6" w:rsidRPr="006977BD" w:rsidRDefault="008528F6" w:rsidP="008528F6">
      <w:pPr>
        <w:ind w:left="720" w:hanging="720"/>
        <w:rPr>
          <w:rFonts w:ascii="Arial" w:hAnsi="Arial" w:cs="Arial"/>
          <w:color w:val="000000"/>
          <w:sz w:val="22"/>
          <w:szCs w:val="22"/>
        </w:rPr>
      </w:pPr>
    </w:p>
    <w:p w:rsidR="008528F6" w:rsidRDefault="00C02973" w:rsidP="008528F6">
      <w:pPr>
        <w:numPr>
          <w:ilvl w:val="0"/>
          <w:numId w:val="13"/>
        </w:numPr>
        <w:ind w:hanging="720"/>
        <w:rPr>
          <w:rFonts w:ascii="Arial" w:hAnsi="Arial" w:cs="Arial"/>
          <w:color w:val="000000"/>
          <w:sz w:val="22"/>
          <w:szCs w:val="22"/>
        </w:rPr>
      </w:pPr>
      <w:r w:rsidRPr="006977BD">
        <w:rPr>
          <w:rFonts w:ascii="Arial" w:hAnsi="Arial" w:cs="Arial"/>
          <w:color w:val="000000"/>
          <w:sz w:val="22"/>
          <w:szCs w:val="22"/>
        </w:rPr>
        <w:t xml:space="preserve">Farrell PM. Integrated health sciences learning: a dream becomes reality.  Wisc Med J. 99:79-81, 2000. </w:t>
      </w:r>
    </w:p>
    <w:p w:rsidR="00C02973" w:rsidRPr="006977BD" w:rsidRDefault="00C02973" w:rsidP="008528F6">
      <w:pPr>
        <w:ind w:left="720" w:hanging="720"/>
        <w:rPr>
          <w:rFonts w:ascii="Arial" w:hAnsi="Arial" w:cs="Arial"/>
          <w:color w:val="000000"/>
          <w:sz w:val="22"/>
          <w:szCs w:val="22"/>
        </w:rPr>
      </w:pPr>
      <w:r w:rsidRPr="006977BD">
        <w:rPr>
          <w:rFonts w:ascii="Arial" w:hAnsi="Arial" w:cs="Arial"/>
          <w:color w:val="000000"/>
          <w:sz w:val="22"/>
          <w:szCs w:val="22"/>
        </w:rPr>
        <w:t xml:space="preserve"> </w:t>
      </w:r>
    </w:p>
    <w:p w:rsidR="00C02973" w:rsidRDefault="00C02973" w:rsidP="008528F6">
      <w:pPr>
        <w:numPr>
          <w:ilvl w:val="0"/>
          <w:numId w:val="13"/>
        </w:numPr>
        <w:ind w:hanging="720"/>
        <w:rPr>
          <w:rFonts w:ascii="Arial" w:hAnsi="Arial" w:cs="Arial"/>
          <w:color w:val="000000"/>
          <w:sz w:val="22"/>
          <w:szCs w:val="22"/>
        </w:rPr>
      </w:pPr>
      <w:r w:rsidRPr="006977BD">
        <w:rPr>
          <w:rFonts w:ascii="Arial" w:hAnsi="Arial" w:cs="Arial"/>
          <w:color w:val="000000"/>
          <w:sz w:val="22"/>
          <w:szCs w:val="22"/>
        </w:rPr>
        <w:t xml:space="preserve">Grosse SD, Khoury MJ, Hannon WH, Boyle CA, Farrell PM.  Early diagnosis of cystic fibrosis.  Pediatrics. 107:1492, 2001.  </w:t>
      </w:r>
    </w:p>
    <w:p w:rsidR="008528F6" w:rsidRPr="006977BD" w:rsidRDefault="008528F6" w:rsidP="008528F6">
      <w:pPr>
        <w:ind w:left="720" w:hanging="720"/>
        <w:rPr>
          <w:rFonts w:ascii="Arial" w:hAnsi="Arial" w:cs="Arial"/>
          <w:color w:val="000000"/>
          <w:sz w:val="22"/>
          <w:szCs w:val="22"/>
        </w:rPr>
      </w:pPr>
    </w:p>
    <w:p w:rsidR="00C02973" w:rsidRDefault="00C02973" w:rsidP="008528F6">
      <w:pPr>
        <w:numPr>
          <w:ilvl w:val="0"/>
          <w:numId w:val="13"/>
        </w:numPr>
        <w:ind w:hanging="720"/>
        <w:rPr>
          <w:rFonts w:ascii="Arial" w:hAnsi="Arial" w:cs="Arial"/>
          <w:color w:val="000000"/>
          <w:sz w:val="22"/>
          <w:szCs w:val="22"/>
        </w:rPr>
      </w:pPr>
      <w:r w:rsidRPr="006977BD">
        <w:rPr>
          <w:rFonts w:ascii="Arial" w:hAnsi="Arial" w:cs="Arial"/>
          <w:color w:val="000000"/>
          <w:sz w:val="22"/>
          <w:szCs w:val="22"/>
        </w:rPr>
        <w:t>Farrell PM, Fiore M. Solving complex health problems with interdisciplinary approaches.  Wisc Med J. 100:75-6, 2001.</w:t>
      </w:r>
    </w:p>
    <w:p w:rsidR="00C02973" w:rsidRPr="006977BD" w:rsidRDefault="00C02973" w:rsidP="008528F6">
      <w:pPr>
        <w:ind w:left="720" w:hanging="720"/>
        <w:rPr>
          <w:rFonts w:ascii="Arial" w:hAnsi="Arial" w:cs="Arial"/>
          <w:color w:val="000000"/>
          <w:sz w:val="22"/>
          <w:szCs w:val="22"/>
        </w:rPr>
      </w:pPr>
    </w:p>
    <w:p w:rsidR="00C02973" w:rsidRPr="006977BD" w:rsidRDefault="00EF1CC8" w:rsidP="008528F6">
      <w:pPr>
        <w:ind w:left="720" w:hanging="720"/>
        <w:rPr>
          <w:rFonts w:ascii="Arial" w:hAnsi="Arial" w:cs="Arial"/>
          <w:color w:val="000000"/>
          <w:sz w:val="22"/>
          <w:szCs w:val="22"/>
        </w:rPr>
      </w:pPr>
      <w:r>
        <w:rPr>
          <w:rFonts w:ascii="Arial" w:hAnsi="Arial" w:cs="Arial"/>
          <w:color w:val="000000"/>
          <w:sz w:val="22"/>
          <w:szCs w:val="22"/>
        </w:rPr>
        <w:t>12.</w:t>
      </w:r>
      <w:r w:rsidR="00C02973" w:rsidRPr="006977BD">
        <w:rPr>
          <w:rFonts w:ascii="Arial" w:hAnsi="Arial" w:cs="Arial"/>
          <w:color w:val="000000"/>
          <w:sz w:val="22"/>
          <w:szCs w:val="22"/>
        </w:rPr>
        <w:tab/>
        <w:t xml:space="preserve">Farrell PM, Hammes B.  A promise for palliative care at the end-of-life.  Wisc Med J.  100:59-66, 2001. </w:t>
      </w:r>
    </w:p>
    <w:p w:rsidR="00C02973" w:rsidRPr="006977BD" w:rsidRDefault="00C02973" w:rsidP="008528F6">
      <w:pPr>
        <w:ind w:left="720" w:hanging="720"/>
        <w:rPr>
          <w:rFonts w:ascii="Arial" w:hAnsi="Arial" w:cs="Arial"/>
          <w:color w:val="000000"/>
          <w:sz w:val="22"/>
          <w:szCs w:val="22"/>
        </w:rPr>
      </w:pPr>
    </w:p>
    <w:p w:rsidR="00C02973" w:rsidRPr="006977BD" w:rsidRDefault="00EF1CC8" w:rsidP="008528F6">
      <w:pPr>
        <w:ind w:left="720" w:hanging="720"/>
        <w:rPr>
          <w:rFonts w:ascii="Arial" w:hAnsi="Arial" w:cs="Arial"/>
          <w:color w:val="000000"/>
          <w:sz w:val="22"/>
          <w:szCs w:val="22"/>
        </w:rPr>
      </w:pPr>
      <w:r>
        <w:rPr>
          <w:rFonts w:ascii="Arial" w:hAnsi="Arial" w:cs="Arial"/>
          <w:color w:val="000000"/>
          <w:sz w:val="22"/>
          <w:szCs w:val="22"/>
        </w:rPr>
        <w:t>13.</w:t>
      </w:r>
      <w:r w:rsidR="00C02973" w:rsidRPr="006977BD">
        <w:rPr>
          <w:rFonts w:ascii="Arial" w:hAnsi="Arial" w:cs="Arial"/>
          <w:color w:val="000000"/>
          <w:sz w:val="22"/>
          <w:szCs w:val="22"/>
        </w:rPr>
        <w:tab/>
        <w:t xml:space="preserve">Farrell PM, Mejicano G. Preparing for bioterrorism. Wisc Med J. 101:35-6, 2002.  </w:t>
      </w:r>
    </w:p>
    <w:p w:rsidR="00C02973" w:rsidRPr="006977BD" w:rsidRDefault="00C02973" w:rsidP="008528F6">
      <w:pPr>
        <w:ind w:left="720" w:hanging="720"/>
        <w:rPr>
          <w:rFonts w:ascii="Arial" w:hAnsi="Arial" w:cs="Arial"/>
          <w:color w:val="000000"/>
          <w:sz w:val="22"/>
          <w:szCs w:val="22"/>
        </w:rPr>
      </w:pPr>
    </w:p>
    <w:p w:rsidR="00C02973" w:rsidRPr="006977BD" w:rsidRDefault="00EF1CC8" w:rsidP="008528F6">
      <w:pPr>
        <w:ind w:left="720" w:hanging="720"/>
        <w:rPr>
          <w:rFonts w:ascii="Arial" w:hAnsi="Arial" w:cs="Arial"/>
          <w:color w:val="000000"/>
          <w:sz w:val="22"/>
          <w:szCs w:val="22"/>
        </w:rPr>
      </w:pPr>
      <w:r>
        <w:rPr>
          <w:rFonts w:ascii="Arial" w:hAnsi="Arial" w:cs="Arial"/>
          <w:color w:val="000000"/>
          <w:sz w:val="22"/>
          <w:szCs w:val="22"/>
        </w:rPr>
        <w:t>14.</w:t>
      </w:r>
      <w:r w:rsidR="00C02973" w:rsidRPr="006977BD">
        <w:rPr>
          <w:rFonts w:ascii="Arial" w:hAnsi="Arial" w:cs="Arial"/>
          <w:color w:val="000000"/>
          <w:sz w:val="22"/>
          <w:szCs w:val="22"/>
        </w:rPr>
        <w:tab/>
        <w:t xml:space="preserve">Farrell PM. Enhancing men's urologic health. Wisc Med J. 101:46-7, 2002.  </w:t>
      </w:r>
    </w:p>
    <w:p w:rsidR="00C02973" w:rsidRPr="006977BD" w:rsidRDefault="00C02973" w:rsidP="008528F6">
      <w:pPr>
        <w:ind w:left="720" w:hanging="720"/>
        <w:rPr>
          <w:rFonts w:ascii="Arial" w:hAnsi="Arial" w:cs="Arial"/>
          <w:color w:val="000000"/>
          <w:sz w:val="22"/>
          <w:szCs w:val="22"/>
        </w:rPr>
      </w:pPr>
    </w:p>
    <w:p w:rsidR="00C02973" w:rsidRPr="006977BD" w:rsidRDefault="00EF1CC8" w:rsidP="008528F6">
      <w:pPr>
        <w:ind w:left="720" w:hanging="720"/>
        <w:rPr>
          <w:rFonts w:ascii="Arial" w:hAnsi="Arial" w:cs="Arial"/>
          <w:sz w:val="22"/>
          <w:szCs w:val="22"/>
        </w:rPr>
      </w:pPr>
      <w:r>
        <w:rPr>
          <w:rFonts w:ascii="Arial" w:hAnsi="Arial" w:cs="Arial"/>
          <w:color w:val="000000"/>
          <w:sz w:val="22"/>
          <w:szCs w:val="22"/>
        </w:rPr>
        <w:t>15.</w:t>
      </w:r>
      <w:r w:rsidR="00C02973" w:rsidRPr="006977BD">
        <w:rPr>
          <w:rFonts w:ascii="Arial" w:hAnsi="Arial" w:cs="Arial"/>
          <w:color w:val="000000"/>
          <w:sz w:val="22"/>
          <w:szCs w:val="22"/>
        </w:rPr>
        <w:tab/>
        <w:t>Turkal NW, Farrell P, Howe GE.  A view from the clinical campus</w:t>
      </w:r>
      <w:r w:rsidR="008528F6">
        <w:rPr>
          <w:rFonts w:ascii="Arial" w:hAnsi="Arial" w:cs="Arial"/>
          <w:color w:val="000000"/>
          <w:sz w:val="22"/>
          <w:szCs w:val="22"/>
        </w:rPr>
        <w:t xml:space="preserve">: a partnership of an academic </w:t>
      </w:r>
      <w:r w:rsidR="00C02973" w:rsidRPr="006977BD">
        <w:rPr>
          <w:rFonts w:ascii="Arial" w:hAnsi="Arial" w:cs="Arial"/>
          <w:color w:val="000000"/>
          <w:sz w:val="22"/>
          <w:szCs w:val="22"/>
        </w:rPr>
        <w:t xml:space="preserve">medical center with an integrated delivery system. Wisc Med J. 102:19-23, 2003.  </w:t>
      </w:r>
    </w:p>
    <w:p w:rsidR="00C02973" w:rsidRPr="006977BD" w:rsidRDefault="00C02973" w:rsidP="008528F6">
      <w:pPr>
        <w:ind w:left="720" w:hanging="720"/>
        <w:outlineLvl w:val="0"/>
        <w:rPr>
          <w:rFonts w:ascii="Arial" w:hAnsi="Arial" w:cs="Arial"/>
          <w:sz w:val="22"/>
          <w:szCs w:val="22"/>
        </w:rPr>
      </w:pPr>
      <w:r w:rsidRPr="006977BD">
        <w:rPr>
          <w:rFonts w:ascii="Arial" w:hAnsi="Arial" w:cs="Arial"/>
          <w:sz w:val="22"/>
          <w:szCs w:val="22"/>
          <w:u w:val="single"/>
        </w:rPr>
        <w:br w:type="page"/>
      </w:r>
      <w:r w:rsidRPr="006977BD">
        <w:rPr>
          <w:rFonts w:ascii="Arial" w:hAnsi="Arial" w:cs="Arial"/>
          <w:sz w:val="22"/>
          <w:szCs w:val="22"/>
          <w:u w:val="single"/>
        </w:rPr>
        <w:lastRenderedPageBreak/>
        <w:t>RESEARCH GRANTS as PI, unless otherwise noted; (agency and total direct costs award</w:t>
      </w:r>
      <w:r w:rsidRPr="006977BD">
        <w:rPr>
          <w:rFonts w:ascii="Arial" w:hAnsi="Arial" w:cs="Arial"/>
          <w:sz w:val="22"/>
          <w:szCs w:val="22"/>
        </w:rPr>
        <w:t>):</w:t>
      </w:r>
    </w:p>
    <w:p w:rsidR="004F0FF6" w:rsidRDefault="004F0FF6" w:rsidP="006977BD">
      <w:pPr>
        <w:tabs>
          <w:tab w:val="left" w:pos="720"/>
        </w:tabs>
        <w:rPr>
          <w:rFonts w:ascii="Arial" w:hAnsi="Arial" w:cs="Arial"/>
          <w:sz w:val="22"/>
          <w:szCs w:val="22"/>
        </w:rPr>
      </w:pPr>
    </w:p>
    <w:p w:rsidR="00C02973" w:rsidRDefault="004F0FF6" w:rsidP="006977BD">
      <w:pPr>
        <w:tabs>
          <w:tab w:val="left" w:pos="720"/>
        </w:tabs>
        <w:rPr>
          <w:rFonts w:ascii="Arial" w:hAnsi="Arial" w:cs="Arial"/>
          <w:sz w:val="22"/>
          <w:szCs w:val="22"/>
        </w:rPr>
      </w:pPr>
      <w:r>
        <w:rPr>
          <w:rFonts w:ascii="Arial" w:hAnsi="Arial" w:cs="Arial"/>
          <w:sz w:val="22"/>
          <w:szCs w:val="22"/>
        </w:rPr>
        <w:tab/>
      </w:r>
      <w:r w:rsidR="00C02973" w:rsidRPr="006977BD">
        <w:rPr>
          <w:rFonts w:ascii="Arial" w:hAnsi="Arial" w:cs="Arial"/>
          <w:sz w:val="22"/>
          <w:szCs w:val="22"/>
        </w:rPr>
        <w:t>1973-1975</w:t>
      </w:r>
      <w:r w:rsidR="00C02973" w:rsidRPr="006977BD">
        <w:rPr>
          <w:rFonts w:ascii="Arial" w:hAnsi="Arial" w:cs="Arial"/>
          <w:sz w:val="22"/>
          <w:szCs w:val="22"/>
        </w:rPr>
        <w:tab/>
      </w:r>
      <w:r>
        <w:rPr>
          <w:rFonts w:ascii="Arial" w:hAnsi="Arial" w:cs="Arial"/>
          <w:sz w:val="22"/>
          <w:szCs w:val="22"/>
        </w:rPr>
        <w:tab/>
      </w:r>
      <w:r w:rsidR="00C02973" w:rsidRPr="006977BD">
        <w:rPr>
          <w:rFonts w:ascii="Arial" w:hAnsi="Arial" w:cs="Arial"/>
          <w:sz w:val="22"/>
          <w:szCs w:val="22"/>
        </w:rPr>
        <w:t>Cystic Fibrosis Foundation ($49,050): "Effects of Vitamin E Deficiency in Man"</w:t>
      </w:r>
    </w:p>
    <w:p w:rsidR="004F0FF6" w:rsidRPr="006977BD" w:rsidRDefault="004F0FF6" w:rsidP="006977BD">
      <w:pPr>
        <w:tabs>
          <w:tab w:val="left" w:pos="720"/>
        </w:tabs>
        <w:rPr>
          <w:rFonts w:ascii="Arial" w:hAnsi="Arial" w:cs="Arial"/>
          <w:sz w:val="22"/>
          <w:szCs w:val="22"/>
        </w:rPr>
      </w:pPr>
    </w:p>
    <w:p w:rsidR="00C02973" w:rsidRDefault="00C02973" w:rsidP="004F0FF6">
      <w:pPr>
        <w:tabs>
          <w:tab w:val="left" w:pos="720"/>
        </w:tabs>
        <w:ind w:left="2880" w:hanging="2880"/>
        <w:rPr>
          <w:rFonts w:ascii="Arial" w:hAnsi="Arial" w:cs="Arial"/>
          <w:sz w:val="22"/>
          <w:szCs w:val="22"/>
        </w:rPr>
      </w:pPr>
      <w:r w:rsidRPr="006977BD">
        <w:rPr>
          <w:rFonts w:ascii="Arial" w:hAnsi="Arial" w:cs="Arial"/>
          <w:sz w:val="22"/>
          <w:szCs w:val="22"/>
        </w:rPr>
        <w:tab/>
        <w:t>1977-1979</w:t>
      </w:r>
      <w:r w:rsidRPr="006977BD">
        <w:rPr>
          <w:rFonts w:ascii="Arial" w:hAnsi="Arial" w:cs="Arial"/>
          <w:sz w:val="22"/>
          <w:szCs w:val="22"/>
        </w:rPr>
        <w:tab/>
        <w:t xml:space="preserve">Cystic Fibrosis Foundation ($57,960): "Essential Fatty Acids in Cystic Fibrosis </w:t>
      </w:r>
      <w:proofErr w:type="gramStart"/>
      <w:r w:rsidRPr="006977BD">
        <w:rPr>
          <w:rFonts w:ascii="Arial" w:hAnsi="Arial" w:cs="Arial"/>
          <w:sz w:val="22"/>
          <w:szCs w:val="22"/>
        </w:rPr>
        <w:t>As</w:t>
      </w:r>
      <w:proofErr w:type="gramEnd"/>
      <w:r w:rsidRPr="006977BD">
        <w:rPr>
          <w:rFonts w:ascii="Arial" w:hAnsi="Arial" w:cs="Arial"/>
          <w:sz w:val="22"/>
          <w:szCs w:val="22"/>
        </w:rPr>
        <w:t xml:space="preserve"> Related to Vitamin E Deficiency"</w:t>
      </w:r>
    </w:p>
    <w:p w:rsidR="004F0FF6" w:rsidRPr="006977BD" w:rsidRDefault="004F0FF6" w:rsidP="004F0FF6">
      <w:pPr>
        <w:tabs>
          <w:tab w:val="left" w:pos="720"/>
        </w:tabs>
        <w:ind w:left="2880" w:hanging="2880"/>
        <w:rPr>
          <w:rFonts w:ascii="Arial" w:hAnsi="Arial" w:cs="Arial"/>
          <w:sz w:val="22"/>
          <w:szCs w:val="22"/>
        </w:rPr>
      </w:pPr>
    </w:p>
    <w:p w:rsidR="00C02973" w:rsidRDefault="00C02973" w:rsidP="004F0FF6">
      <w:pPr>
        <w:tabs>
          <w:tab w:val="left" w:pos="720"/>
        </w:tabs>
        <w:ind w:left="2880" w:hanging="2880"/>
        <w:rPr>
          <w:rFonts w:ascii="Arial" w:hAnsi="Arial" w:cs="Arial"/>
          <w:sz w:val="22"/>
          <w:szCs w:val="22"/>
        </w:rPr>
      </w:pPr>
      <w:r w:rsidRPr="006977BD">
        <w:rPr>
          <w:rFonts w:ascii="Arial" w:hAnsi="Arial" w:cs="Arial"/>
          <w:sz w:val="22"/>
          <w:szCs w:val="22"/>
        </w:rPr>
        <w:tab/>
        <w:t>1977-1980</w:t>
      </w:r>
      <w:r w:rsidRPr="006977BD">
        <w:rPr>
          <w:rFonts w:ascii="Arial" w:hAnsi="Arial" w:cs="Arial"/>
          <w:sz w:val="22"/>
          <w:szCs w:val="22"/>
        </w:rPr>
        <w:tab/>
        <w:t>National Foundation-March of Dimes ($62,330): "Substrate-Mediated Control of Lung Phosphatidylcholine Metabolism"</w:t>
      </w:r>
    </w:p>
    <w:p w:rsidR="004F0FF6" w:rsidRPr="006977BD" w:rsidRDefault="004F0FF6" w:rsidP="004F0FF6">
      <w:pPr>
        <w:tabs>
          <w:tab w:val="left" w:pos="720"/>
        </w:tabs>
        <w:ind w:left="2880" w:hanging="2880"/>
        <w:rPr>
          <w:rFonts w:ascii="Arial" w:hAnsi="Arial" w:cs="Arial"/>
          <w:sz w:val="22"/>
          <w:szCs w:val="22"/>
        </w:rPr>
      </w:pPr>
    </w:p>
    <w:p w:rsidR="00C02973" w:rsidRDefault="00C02973" w:rsidP="004F0FF6">
      <w:pPr>
        <w:tabs>
          <w:tab w:val="left" w:pos="720"/>
        </w:tabs>
        <w:ind w:left="2880" w:hanging="2880"/>
        <w:rPr>
          <w:rFonts w:ascii="Arial" w:hAnsi="Arial" w:cs="Arial"/>
          <w:sz w:val="22"/>
          <w:szCs w:val="22"/>
        </w:rPr>
      </w:pPr>
      <w:r w:rsidRPr="006977BD">
        <w:rPr>
          <w:rFonts w:ascii="Arial" w:hAnsi="Arial" w:cs="Arial"/>
          <w:sz w:val="22"/>
          <w:szCs w:val="22"/>
        </w:rPr>
        <w:tab/>
        <w:t>1978-1981</w:t>
      </w:r>
      <w:r w:rsidRPr="006977BD">
        <w:rPr>
          <w:rFonts w:ascii="Arial" w:hAnsi="Arial" w:cs="Arial"/>
          <w:sz w:val="22"/>
          <w:szCs w:val="22"/>
        </w:rPr>
        <w:tab/>
        <w:t>National Institutes of Health (HD 11429-01) ($224,248): "Fetal Lung Development in the Diabetic Pregnancy"</w:t>
      </w:r>
    </w:p>
    <w:p w:rsidR="004F0FF6" w:rsidRPr="006977BD" w:rsidRDefault="004F0FF6" w:rsidP="006977BD">
      <w:pPr>
        <w:tabs>
          <w:tab w:val="left" w:pos="720"/>
        </w:tabs>
        <w:rPr>
          <w:rFonts w:ascii="Arial" w:hAnsi="Arial" w:cs="Arial"/>
          <w:sz w:val="22"/>
          <w:szCs w:val="22"/>
        </w:rPr>
      </w:pPr>
    </w:p>
    <w:p w:rsidR="00C02973" w:rsidRDefault="00C02973" w:rsidP="004F0FF6">
      <w:pPr>
        <w:tabs>
          <w:tab w:val="left" w:pos="720"/>
        </w:tabs>
        <w:ind w:left="2880" w:hanging="2880"/>
        <w:rPr>
          <w:rFonts w:ascii="Arial" w:hAnsi="Arial" w:cs="Arial"/>
          <w:sz w:val="22"/>
          <w:szCs w:val="22"/>
        </w:rPr>
      </w:pPr>
      <w:r w:rsidRPr="006977BD">
        <w:rPr>
          <w:rFonts w:ascii="Arial" w:hAnsi="Arial" w:cs="Arial"/>
          <w:sz w:val="22"/>
          <w:szCs w:val="22"/>
        </w:rPr>
        <w:tab/>
        <w:t>1977-1981</w:t>
      </w:r>
      <w:r w:rsidRPr="006977BD">
        <w:rPr>
          <w:rFonts w:ascii="Arial" w:hAnsi="Arial" w:cs="Arial"/>
          <w:sz w:val="22"/>
          <w:szCs w:val="22"/>
        </w:rPr>
        <w:tab/>
        <w:t>Cystic Fibrosis Foundation ($46,369): "Care, Teaching, and Research Center Grant"</w:t>
      </w:r>
    </w:p>
    <w:p w:rsidR="004F0FF6" w:rsidRPr="006977BD" w:rsidRDefault="004F0FF6" w:rsidP="006977BD">
      <w:pPr>
        <w:tabs>
          <w:tab w:val="left" w:pos="720"/>
        </w:tabs>
        <w:rPr>
          <w:rFonts w:ascii="Arial" w:hAnsi="Arial" w:cs="Arial"/>
          <w:sz w:val="22"/>
          <w:szCs w:val="22"/>
        </w:rPr>
      </w:pPr>
    </w:p>
    <w:p w:rsidR="00C02973" w:rsidRDefault="00C02973" w:rsidP="004F0FF6">
      <w:pPr>
        <w:tabs>
          <w:tab w:val="left" w:pos="720"/>
        </w:tabs>
        <w:ind w:left="2880" w:hanging="2880"/>
        <w:rPr>
          <w:rFonts w:ascii="Arial" w:hAnsi="Arial" w:cs="Arial"/>
          <w:sz w:val="22"/>
          <w:szCs w:val="22"/>
        </w:rPr>
      </w:pPr>
      <w:r w:rsidRPr="006977BD">
        <w:rPr>
          <w:rFonts w:ascii="Arial" w:hAnsi="Arial" w:cs="Arial"/>
          <w:sz w:val="22"/>
          <w:szCs w:val="22"/>
        </w:rPr>
        <w:tab/>
        <w:t>1979-1981</w:t>
      </w:r>
      <w:r w:rsidRPr="006977BD">
        <w:rPr>
          <w:rFonts w:ascii="Arial" w:hAnsi="Arial" w:cs="Arial"/>
          <w:sz w:val="22"/>
          <w:szCs w:val="22"/>
        </w:rPr>
        <w:tab/>
        <w:t>Juvenile Diabetes Foundation ($73,749): "Mechanisms of abnormal Fetal and Neonatal Lung Metabolism in Pregnancies Complicated by Diabetes" (with Dr. Michael J. Engle)</w:t>
      </w:r>
    </w:p>
    <w:p w:rsidR="004F0FF6" w:rsidRPr="006977BD" w:rsidRDefault="004F0FF6" w:rsidP="006977BD">
      <w:pPr>
        <w:tabs>
          <w:tab w:val="left" w:pos="720"/>
        </w:tabs>
        <w:rPr>
          <w:rFonts w:ascii="Arial" w:hAnsi="Arial" w:cs="Arial"/>
          <w:sz w:val="22"/>
          <w:szCs w:val="22"/>
        </w:rPr>
      </w:pPr>
    </w:p>
    <w:p w:rsidR="00C02973" w:rsidRDefault="004F0FF6" w:rsidP="004F0FF6">
      <w:pPr>
        <w:tabs>
          <w:tab w:val="left" w:pos="720"/>
          <w:tab w:val="left" w:pos="2850"/>
        </w:tabs>
        <w:ind w:left="2850" w:hanging="2850"/>
        <w:rPr>
          <w:rFonts w:ascii="Arial" w:hAnsi="Arial" w:cs="Arial"/>
          <w:sz w:val="22"/>
          <w:szCs w:val="22"/>
        </w:rPr>
      </w:pPr>
      <w:r>
        <w:rPr>
          <w:rFonts w:ascii="Arial" w:hAnsi="Arial" w:cs="Arial"/>
          <w:sz w:val="22"/>
          <w:szCs w:val="22"/>
        </w:rPr>
        <w:tab/>
      </w:r>
      <w:r w:rsidR="00C02973" w:rsidRPr="006977BD">
        <w:rPr>
          <w:rFonts w:ascii="Arial" w:hAnsi="Arial" w:cs="Arial"/>
          <w:sz w:val="22"/>
          <w:szCs w:val="22"/>
        </w:rPr>
        <w:t>1979</w:t>
      </w:r>
      <w:r w:rsidR="00C02973" w:rsidRPr="006977BD">
        <w:rPr>
          <w:rFonts w:ascii="Arial" w:hAnsi="Arial" w:cs="Arial"/>
          <w:sz w:val="22"/>
          <w:szCs w:val="22"/>
        </w:rPr>
        <w:tab/>
        <w:t>Organon Pharmaceuticals, Inc. ($20,000): "Assessment of Digestants in Cystic Fibrosis"</w:t>
      </w:r>
    </w:p>
    <w:p w:rsidR="004F0FF6" w:rsidRPr="006977BD" w:rsidRDefault="004F0FF6" w:rsidP="006977BD">
      <w:pPr>
        <w:tabs>
          <w:tab w:val="left" w:pos="720"/>
          <w:tab w:val="left" w:pos="2850"/>
        </w:tabs>
        <w:rPr>
          <w:rFonts w:ascii="Arial" w:hAnsi="Arial" w:cs="Arial"/>
          <w:sz w:val="22"/>
          <w:szCs w:val="22"/>
        </w:rPr>
      </w:pPr>
    </w:p>
    <w:p w:rsidR="00C02973" w:rsidRDefault="007716A6" w:rsidP="004F0FF6">
      <w:pPr>
        <w:tabs>
          <w:tab w:val="left" w:pos="720"/>
        </w:tabs>
        <w:ind w:left="2850" w:hanging="2850"/>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1979-1982</w:t>
      </w:r>
      <w:r w:rsidRPr="006977BD">
        <w:rPr>
          <w:rFonts w:ascii="Arial" w:hAnsi="Arial" w:cs="Arial"/>
          <w:sz w:val="22"/>
          <w:szCs w:val="22"/>
        </w:rPr>
        <w:tab/>
      </w:r>
      <w:r w:rsidR="00C02973" w:rsidRPr="006977BD">
        <w:rPr>
          <w:rFonts w:ascii="Arial" w:hAnsi="Arial" w:cs="Arial"/>
          <w:sz w:val="22"/>
          <w:szCs w:val="22"/>
        </w:rPr>
        <w:t>Cystic Fibrosis Foundation ($59,141): "Correction of Linoleic Acid Deficiency in Cystic Fibrosis" (with Dr. Elaine H. Mischler)</w:t>
      </w:r>
    </w:p>
    <w:p w:rsidR="004F0FF6" w:rsidRPr="006977BD" w:rsidRDefault="004F0FF6" w:rsidP="006977BD">
      <w:pPr>
        <w:tabs>
          <w:tab w:val="left" w:pos="720"/>
        </w:tabs>
        <w:rPr>
          <w:rFonts w:ascii="Arial" w:hAnsi="Arial" w:cs="Arial"/>
          <w:sz w:val="22"/>
          <w:szCs w:val="22"/>
        </w:rPr>
      </w:pPr>
    </w:p>
    <w:p w:rsidR="00C02973" w:rsidRDefault="007716A6" w:rsidP="004F0FF6">
      <w:pPr>
        <w:tabs>
          <w:tab w:val="left" w:pos="720"/>
        </w:tabs>
        <w:ind w:left="2850" w:hanging="2850"/>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1981-1986</w:t>
      </w:r>
      <w:r w:rsidR="00C02973" w:rsidRPr="006977BD">
        <w:rPr>
          <w:rFonts w:ascii="Arial" w:hAnsi="Arial" w:cs="Arial"/>
          <w:sz w:val="22"/>
          <w:szCs w:val="22"/>
        </w:rPr>
        <w:tab/>
        <w:t>National Institutes of Health (1P50 HL27358) ($2,784,390): "SCOR: Nutrition and Metabolism in Infant Lung Disease"</w:t>
      </w:r>
    </w:p>
    <w:p w:rsidR="004F0FF6" w:rsidRPr="006977BD" w:rsidRDefault="004F0FF6" w:rsidP="006977BD">
      <w:pPr>
        <w:tabs>
          <w:tab w:val="left" w:pos="720"/>
        </w:tabs>
        <w:rPr>
          <w:rFonts w:ascii="Arial" w:hAnsi="Arial" w:cs="Arial"/>
          <w:sz w:val="22"/>
          <w:szCs w:val="22"/>
        </w:rPr>
      </w:pPr>
    </w:p>
    <w:p w:rsidR="00C02973" w:rsidRDefault="007716A6" w:rsidP="004F0FF6">
      <w:pPr>
        <w:tabs>
          <w:tab w:val="left" w:pos="720"/>
        </w:tabs>
        <w:ind w:left="2850" w:hanging="2850"/>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1982-1985</w:t>
      </w:r>
      <w:r w:rsidR="00C02973" w:rsidRPr="006977BD">
        <w:rPr>
          <w:rFonts w:ascii="Arial" w:hAnsi="Arial" w:cs="Arial"/>
          <w:sz w:val="22"/>
          <w:szCs w:val="22"/>
        </w:rPr>
        <w:tab/>
      </w:r>
      <w:r w:rsidR="004F0FF6">
        <w:rPr>
          <w:rFonts w:ascii="Arial" w:hAnsi="Arial" w:cs="Arial"/>
          <w:sz w:val="22"/>
          <w:szCs w:val="22"/>
        </w:rPr>
        <w:tab/>
      </w:r>
      <w:r w:rsidR="00C02973" w:rsidRPr="006977BD">
        <w:rPr>
          <w:rFonts w:ascii="Arial" w:hAnsi="Arial" w:cs="Arial"/>
          <w:sz w:val="22"/>
          <w:szCs w:val="22"/>
        </w:rPr>
        <w:t>American Lung Association ($48,000): "Pediatric Pulmonary Fellowships- Institutional Training Grant"</w:t>
      </w:r>
    </w:p>
    <w:p w:rsidR="004F0FF6" w:rsidRPr="006977BD" w:rsidRDefault="004F0FF6" w:rsidP="006977BD">
      <w:pPr>
        <w:tabs>
          <w:tab w:val="left" w:pos="720"/>
        </w:tabs>
        <w:rPr>
          <w:rFonts w:ascii="Arial" w:hAnsi="Arial" w:cs="Arial"/>
          <w:sz w:val="22"/>
          <w:szCs w:val="22"/>
        </w:rPr>
      </w:pPr>
    </w:p>
    <w:p w:rsidR="00C02973" w:rsidRDefault="00C02973" w:rsidP="006977BD">
      <w:pPr>
        <w:tabs>
          <w:tab w:val="left" w:pos="720"/>
        </w:tabs>
        <w:rPr>
          <w:rFonts w:ascii="Arial" w:hAnsi="Arial" w:cs="Arial"/>
          <w:sz w:val="22"/>
          <w:szCs w:val="22"/>
        </w:rPr>
      </w:pPr>
      <w:r w:rsidRPr="006977BD">
        <w:rPr>
          <w:rFonts w:ascii="Arial" w:hAnsi="Arial" w:cs="Arial"/>
          <w:sz w:val="22"/>
          <w:szCs w:val="22"/>
        </w:rPr>
        <w:tab/>
        <w:t>1984</w:t>
      </w:r>
      <w:r w:rsidRPr="006977BD">
        <w:rPr>
          <w:rFonts w:ascii="Arial" w:hAnsi="Arial" w:cs="Arial"/>
          <w:sz w:val="22"/>
          <w:szCs w:val="22"/>
        </w:rPr>
        <w:tab/>
      </w:r>
      <w:r w:rsidR="004F0FF6">
        <w:rPr>
          <w:rFonts w:ascii="Arial" w:hAnsi="Arial" w:cs="Arial"/>
          <w:sz w:val="22"/>
          <w:szCs w:val="22"/>
        </w:rPr>
        <w:tab/>
      </w:r>
      <w:r w:rsidR="004F0FF6">
        <w:rPr>
          <w:rFonts w:ascii="Arial" w:hAnsi="Arial" w:cs="Arial"/>
          <w:sz w:val="22"/>
          <w:szCs w:val="22"/>
        </w:rPr>
        <w:tab/>
      </w:r>
      <w:r w:rsidRPr="006977BD">
        <w:rPr>
          <w:rFonts w:ascii="Arial" w:hAnsi="Arial" w:cs="Arial"/>
          <w:sz w:val="22"/>
          <w:szCs w:val="22"/>
        </w:rPr>
        <w:t>Mead Johnson, Inc. ($3,500): "Choline Nutrition in Low Birthweight Infants"</w:t>
      </w:r>
    </w:p>
    <w:p w:rsidR="004F0FF6" w:rsidRPr="006977BD" w:rsidRDefault="004F0FF6" w:rsidP="006977BD">
      <w:pPr>
        <w:tabs>
          <w:tab w:val="left" w:pos="720"/>
        </w:tabs>
        <w:rPr>
          <w:rFonts w:ascii="Arial" w:hAnsi="Arial" w:cs="Arial"/>
          <w:sz w:val="22"/>
          <w:szCs w:val="22"/>
        </w:rPr>
      </w:pPr>
    </w:p>
    <w:p w:rsidR="000717F1" w:rsidRDefault="007716A6" w:rsidP="004F0FF6">
      <w:pPr>
        <w:tabs>
          <w:tab w:val="left" w:pos="720"/>
        </w:tabs>
        <w:ind w:left="2880" w:hanging="2880"/>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1984-1989</w:t>
      </w:r>
      <w:r w:rsidR="00C02973" w:rsidRPr="006977BD">
        <w:rPr>
          <w:rFonts w:ascii="Arial" w:hAnsi="Arial" w:cs="Arial"/>
          <w:sz w:val="22"/>
          <w:szCs w:val="22"/>
        </w:rPr>
        <w:tab/>
        <w:t>Cystic Fibrosis Foundation (A001 5-01) ($869,660): "Benefits and Risks of Cystic Fibrosis Neonatal Screening" (Voluntarily terminated in 1985)</w:t>
      </w:r>
    </w:p>
    <w:p w:rsidR="004F0FF6" w:rsidRPr="006977BD" w:rsidRDefault="004F0FF6" w:rsidP="006977BD">
      <w:pPr>
        <w:tabs>
          <w:tab w:val="left" w:pos="720"/>
        </w:tabs>
        <w:rPr>
          <w:rFonts w:ascii="Arial" w:hAnsi="Arial" w:cs="Arial"/>
          <w:sz w:val="22"/>
          <w:szCs w:val="22"/>
        </w:rPr>
      </w:pPr>
    </w:p>
    <w:p w:rsidR="00783820" w:rsidRDefault="007716A6" w:rsidP="00307167">
      <w:pPr>
        <w:tabs>
          <w:tab w:val="left" w:pos="720"/>
        </w:tabs>
        <w:ind w:left="2880" w:hanging="2880"/>
        <w:rPr>
          <w:rFonts w:ascii="Arial" w:hAnsi="Arial" w:cs="Arial"/>
          <w:sz w:val="22"/>
          <w:szCs w:val="22"/>
        </w:rPr>
      </w:pPr>
      <w:r w:rsidRPr="006977BD">
        <w:rPr>
          <w:rFonts w:ascii="Arial" w:hAnsi="Arial" w:cs="Arial"/>
          <w:sz w:val="22"/>
          <w:szCs w:val="22"/>
        </w:rPr>
        <w:tab/>
      </w:r>
      <w:r w:rsidR="00EF1CC8">
        <w:rPr>
          <w:rFonts w:ascii="Arial" w:hAnsi="Arial" w:cs="Arial"/>
          <w:sz w:val="22"/>
          <w:szCs w:val="22"/>
        </w:rPr>
        <w:t xml:space="preserve">1985 </w:t>
      </w:r>
      <w:r w:rsidR="00EF1CC8">
        <w:rPr>
          <w:rFonts w:ascii="Arial" w:hAnsi="Arial" w:cs="Arial"/>
          <w:sz w:val="22"/>
          <w:szCs w:val="22"/>
        </w:rPr>
        <w:tab/>
      </w:r>
      <w:r w:rsidR="00783820" w:rsidRPr="006977BD">
        <w:rPr>
          <w:rFonts w:ascii="Arial" w:hAnsi="Arial" w:cs="Arial"/>
          <w:sz w:val="22"/>
          <w:szCs w:val="22"/>
        </w:rPr>
        <w:t xml:space="preserve">National Institutes of Health (Fogarty Center) (F06 TW00881) ($10,000): “Fogarty Senior International Fellowship” for Research at College de France on Fetal Lung Development in the Diabetic Pregnancy </w:t>
      </w:r>
    </w:p>
    <w:p w:rsidR="004F0FF6" w:rsidRPr="006977BD" w:rsidRDefault="004F0FF6" w:rsidP="006977BD">
      <w:pPr>
        <w:tabs>
          <w:tab w:val="left" w:pos="720"/>
        </w:tabs>
        <w:rPr>
          <w:rFonts w:ascii="Arial" w:hAnsi="Arial" w:cs="Arial"/>
          <w:sz w:val="22"/>
          <w:szCs w:val="22"/>
        </w:rPr>
      </w:pPr>
    </w:p>
    <w:p w:rsidR="00C02973" w:rsidRDefault="007716A6" w:rsidP="00307167">
      <w:pPr>
        <w:tabs>
          <w:tab w:val="left" w:pos="720"/>
        </w:tabs>
        <w:ind w:left="2880" w:hanging="2880"/>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1985-1987</w:t>
      </w:r>
      <w:r w:rsidR="00C02973" w:rsidRPr="006977BD">
        <w:rPr>
          <w:rFonts w:ascii="Arial" w:hAnsi="Arial" w:cs="Arial"/>
          <w:sz w:val="22"/>
          <w:szCs w:val="22"/>
        </w:rPr>
        <w:tab/>
        <w:t>Mead Johnson Nutritional Group ($18,000): "Nutritional Benefits of Cystic Fibrosis Screening"</w:t>
      </w:r>
    </w:p>
    <w:p w:rsidR="004F0FF6" w:rsidRPr="006977BD" w:rsidRDefault="004F0FF6" w:rsidP="006977BD">
      <w:pPr>
        <w:tabs>
          <w:tab w:val="left" w:pos="720"/>
        </w:tabs>
        <w:rPr>
          <w:rFonts w:ascii="Arial" w:hAnsi="Arial" w:cs="Arial"/>
          <w:sz w:val="22"/>
          <w:szCs w:val="22"/>
        </w:rPr>
      </w:pPr>
    </w:p>
    <w:p w:rsidR="00C02973" w:rsidRDefault="00C02973" w:rsidP="00307167">
      <w:pPr>
        <w:tabs>
          <w:tab w:val="left" w:pos="720"/>
        </w:tabs>
        <w:ind w:left="2880" w:hanging="2880"/>
        <w:rPr>
          <w:rFonts w:ascii="Arial" w:hAnsi="Arial" w:cs="Arial"/>
          <w:sz w:val="22"/>
          <w:szCs w:val="22"/>
        </w:rPr>
      </w:pPr>
      <w:r w:rsidRPr="006977BD">
        <w:rPr>
          <w:rFonts w:ascii="Arial" w:hAnsi="Arial" w:cs="Arial"/>
          <w:sz w:val="22"/>
          <w:szCs w:val="22"/>
        </w:rPr>
        <w:tab/>
        <w:t>1985-1990</w:t>
      </w:r>
      <w:r w:rsidRPr="006977BD">
        <w:rPr>
          <w:rFonts w:ascii="Arial" w:hAnsi="Arial" w:cs="Arial"/>
          <w:sz w:val="22"/>
          <w:szCs w:val="22"/>
        </w:rPr>
        <w:tab/>
        <w:t>National Institutes of Health (1R01 AM</w:t>
      </w:r>
      <w:proofErr w:type="gramStart"/>
      <w:r w:rsidRPr="006977BD">
        <w:rPr>
          <w:rFonts w:ascii="Arial" w:hAnsi="Arial" w:cs="Arial"/>
          <w:sz w:val="22"/>
          <w:szCs w:val="22"/>
        </w:rPr>
        <w:t>34108)(</w:t>
      </w:r>
      <w:proofErr w:type="gramEnd"/>
      <w:r w:rsidRPr="006977BD">
        <w:rPr>
          <w:rFonts w:ascii="Arial" w:hAnsi="Arial" w:cs="Arial"/>
          <w:sz w:val="22"/>
          <w:szCs w:val="22"/>
        </w:rPr>
        <w:t>$1,056,082): "Pulmonary Benefits of Cystic Fibrosis Neonatal Screening"</w:t>
      </w:r>
    </w:p>
    <w:p w:rsidR="004F0FF6" w:rsidRPr="006977BD" w:rsidRDefault="004F0FF6" w:rsidP="006977BD">
      <w:pPr>
        <w:tabs>
          <w:tab w:val="left" w:pos="720"/>
        </w:tabs>
        <w:rPr>
          <w:rFonts w:ascii="Arial" w:hAnsi="Arial" w:cs="Arial"/>
          <w:sz w:val="22"/>
          <w:szCs w:val="22"/>
        </w:rPr>
      </w:pPr>
    </w:p>
    <w:p w:rsidR="00C02973" w:rsidRDefault="00C02973" w:rsidP="00307167">
      <w:pPr>
        <w:tabs>
          <w:tab w:val="left" w:pos="720"/>
        </w:tabs>
        <w:ind w:left="2880" w:hanging="2880"/>
        <w:rPr>
          <w:rFonts w:ascii="Arial" w:hAnsi="Arial" w:cs="Arial"/>
          <w:sz w:val="22"/>
          <w:szCs w:val="22"/>
        </w:rPr>
      </w:pPr>
      <w:r w:rsidRPr="006977BD">
        <w:rPr>
          <w:rFonts w:ascii="Arial" w:hAnsi="Arial" w:cs="Arial"/>
          <w:sz w:val="22"/>
          <w:szCs w:val="22"/>
        </w:rPr>
        <w:tab/>
        <w:t>1987-1988</w:t>
      </w:r>
      <w:r w:rsidRPr="006977BD">
        <w:rPr>
          <w:rFonts w:ascii="Arial" w:hAnsi="Arial" w:cs="Arial"/>
          <w:sz w:val="22"/>
          <w:szCs w:val="22"/>
        </w:rPr>
        <w:tab/>
        <w:t>National Institutes of Health (IROI HL 38149) ($783,513): "Risk Factors in Bronchopulmonary Dysplasia" (Co-Principal Investigator with Dr. Mari Palta)</w:t>
      </w:r>
    </w:p>
    <w:p w:rsidR="004F0FF6" w:rsidRPr="006977BD" w:rsidRDefault="004F0FF6" w:rsidP="006977BD">
      <w:pPr>
        <w:tabs>
          <w:tab w:val="left" w:pos="720"/>
        </w:tabs>
        <w:rPr>
          <w:rFonts w:ascii="Arial" w:hAnsi="Arial" w:cs="Arial"/>
          <w:sz w:val="22"/>
          <w:szCs w:val="22"/>
        </w:rPr>
      </w:pPr>
    </w:p>
    <w:p w:rsidR="00C02973" w:rsidRDefault="00C02973" w:rsidP="00307167">
      <w:pPr>
        <w:tabs>
          <w:tab w:val="left" w:pos="720"/>
        </w:tabs>
        <w:ind w:left="2880" w:hanging="2880"/>
        <w:rPr>
          <w:rFonts w:ascii="Arial" w:hAnsi="Arial" w:cs="Arial"/>
          <w:sz w:val="22"/>
          <w:szCs w:val="22"/>
        </w:rPr>
      </w:pPr>
      <w:r w:rsidRPr="006977BD">
        <w:rPr>
          <w:rFonts w:ascii="Arial" w:hAnsi="Arial" w:cs="Arial"/>
          <w:sz w:val="22"/>
          <w:szCs w:val="22"/>
        </w:rPr>
        <w:tab/>
        <w:t>1988-1990</w:t>
      </w:r>
      <w:r w:rsidRPr="006977BD">
        <w:rPr>
          <w:rFonts w:ascii="Arial" w:hAnsi="Arial" w:cs="Arial"/>
          <w:sz w:val="22"/>
          <w:szCs w:val="22"/>
        </w:rPr>
        <w:tab/>
        <w:t>Cystic Fibrosis Foundation ($263,973): "Supplement of Assessment of the Benefits and Risks of Neonatal Screening for Cystic Fibrosis"</w:t>
      </w:r>
    </w:p>
    <w:p w:rsidR="004F0FF6" w:rsidRPr="006977BD" w:rsidRDefault="004F0FF6" w:rsidP="006977BD">
      <w:pPr>
        <w:tabs>
          <w:tab w:val="left" w:pos="720"/>
        </w:tabs>
        <w:rPr>
          <w:rFonts w:ascii="Arial" w:hAnsi="Arial" w:cs="Arial"/>
          <w:sz w:val="22"/>
          <w:szCs w:val="22"/>
        </w:rPr>
      </w:pPr>
    </w:p>
    <w:p w:rsidR="00C02973" w:rsidRDefault="00C02973" w:rsidP="006977BD">
      <w:pPr>
        <w:pStyle w:val="BodyTextIndent2"/>
        <w:spacing w:before="0" w:line="240" w:lineRule="auto"/>
        <w:ind w:left="0" w:firstLine="0"/>
        <w:rPr>
          <w:rFonts w:ascii="Arial" w:hAnsi="Arial" w:cs="Arial"/>
          <w:sz w:val="22"/>
          <w:szCs w:val="22"/>
        </w:rPr>
      </w:pPr>
      <w:r w:rsidRPr="006977BD">
        <w:rPr>
          <w:rFonts w:ascii="Arial" w:hAnsi="Arial" w:cs="Arial"/>
          <w:sz w:val="22"/>
          <w:szCs w:val="22"/>
        </w:rPr>
        <w:tab/>
        <w:t>1988-1991</w:t>
      </w:r>
      <w:r w:rsidRPr="006977BD">
        <w:rPr>
          <w:rFonts w:ascii="Arial" w:hAnsi="Arial" w:cs="Arial"/>
          <w:sz w:val="22"/>
          <w:szCs w:val="22"/>
        </w:rPr>
        <w:tab/>
      </w:r>
      <w:r w:rsidR="00307167">
        <w:rPr>
          <w:rFonts w:ascii="Arial" w:hAnsi="Arial" w:cs="Arial"/>
          <w:sz w:val="22"/>
          <w:szCs w:val="22"/>
        </w:rPr>
        <w:tab/>
      </w:r>
      <w:r w:rsidRPr="006977BD">
        <w:rPr>
          <w:rFonts w:ascii="Arial" w:hAnsi="Arial" w:cs="Arial"/>
          <w:sz w:val="22"/>
          <w:szCs w:val="22"/>
        </w:rPr>
        <w:t>Mead John Nutritionals ($18,150): "Cystic Fibrosis Neonatal Screening"</w:t>
      </w:r>
    </w:p>
    <w:p w:rsidR="004F0FF6" w:rsidRPr="006977BD" w:rsidRDefault="004F0FF6" w:rsidP="006977BD">
      <w:pPr>
        <w:pStyle w:val="BodyTextIndent2"/>
        <w:spacing w:before="0" w:line="240" w:lineRule="auto"/>
        <w:ind w:left="0" w:firstLine="0"/>
        <w:rPr>
          <w:rFonts w:ascii="Arial" w:hAnsi="Arial" w:cs="Arial"/>
          <w:sz w:val="22"/>
          <w:szCs w:val="22"/>
        </w:rPr>
      </w:pPr>
    </w:p>
    <w:p w:rsidR="00C02973" w:rsidRDefault="007716A6" w:rsidP="00307167">
      <w:pPr>
        <w:tabs>
          <w:tab w:val="left" w:pos="720"/>
        </w:tabs>
        <w:ind w:left="2880" w:hanging="2880"/>
        <w:rPr>
          <w:rFonts w:ascii="Arial" w:hAnsi="Arial" w:cs="Arial"/>
          <w:sz w:val="22"/>
          <w:szCs w:val="22"/>
        </w:rPr>
      </w:pPr>
      <w:r w:rsidRPr="006977BD">
        <w:rPr>
          <w:rFonts w:ascii="Arial" w:hAnsi="Arial" w:cs="Arial"/>
          <w:sz w:val="22"/>
          <w:szCs w:val="22"/>
        </w:rPr>
        <w:lastRenderedPageBreak/>
        <w:tab/>
      </w:r>
      <w:r w:rsidR="00C02973" w:rsidRPr="006977BD">
        <w:rPr>
          <w:rFonts w:ascii="Arial" w:hAnsi="Arial" w:cs="Arial"/>
          <w:sz w:val="22"/>
          <w:szCs w:val="22"/>
        </w:rPr>
        <w:t>1991-1995</w:t>
      </w:r>
      <w:r w:rsidR="00C02973" w:rsidRPr="006977BD">
        <w:rPr>
          <w:rFonts w:ascii="Arial" w:hAnsi="Arial" w:cs="Arial"/>
          <w:sz w:val="22"/>
          <w:szCs w:val="22"/>
        </w:rPr>
        <w:tab/>
        <w:t>National Institutes of Health (2ROI DK 34108) ($1,312,749): "Pulmonary Benefits of Cystic Fibrosis Neonatal Screening"</w:t>
      </w:r>
    </w:p>
    <w:p w:rsidR="00307167" w:rsidRDefault="00307167" w:rsidP="00307167">
      <w:pPr>
        <w:tabs>
          <w:tab w:val="left" w:pos="720"/>
        </w:tabs>
        <w:ind w:left="2880" w:hanging="2880"/>
        <w:rPr>
          <w:rFonts w:ascii="Arial" w:hAnsi="Arial" w:cs="Arial"/>
          <w:sz w:val="22"/>
          <w:szCs w:val="22"/>
        </w:rPr>
      </w:pPr>
    </w:p>
    <w:p w:rsidR="00C02973" w:rsidRDefault="007716A6" w:rsidP="00307167">
      <w:pPr>
        <w:tabs>
          <w:tab w:val="left" w:pos="720"/>
          <w:tab w:val="left" w:pos="2880"/>
          <w:tab w:val="left" w:pos="4680"/>
        </w:tabs>
        <w:ind w:left="2880" w:hanging="2880"/>
        <w:rPr>
          <w:rFonts w:ascii="Arial" w:hAnsi="Arial" w:cs="Arial"/>
          <w:sz w:val="22"/>
          <w:szCs w:val="22"/>
        </w:rPr>
      </w:pPr>
      <w:r w:rsidRPr="006977BD">
        <w:rPr>
          <w:rFonts w:ascii="Arial" w:hAnsi="Arial" w:cs="Arial"/>
          <w:sz w:val="22"/>
          <w:szCs w:val="22"/>
        </w:rPr>
        <w:tab/>
      </w:r>
      <w:r w:rsidR="00307167">
        <w:rPr>
          <w:rFonts w:ascii="Arial" w:hAnsi="Arial" w:cs="Arial"/>
          <w:sz w:val="22"/>
          <w:szCs w:val="22"/>
        </w:rPr>
        <w:t>1991-1996</w:t>
      </w:r>
      <w:r w:rsidR="00307167">
        <w:rPr>
          <w:rFonts w:ascii="Arial" w:hAnsi="Arial" w:cs="Arial"/>
          <w:sz w:val="22"/>
          <w:szCs w:val="22"/>
        </w:rPr>
        <w:tab/>
      </w:r>
      <w:r w:rsidR="00C02973" w:rsidRPr="006977BD">
        <w:rPr>
          <w:rFonts w:ascii="Arial" w:hAnsi="Arial" w:cs="Arial"/>
          <w:sz w:val="22"/>
          <w:szCs w:val="22"/>
        </w:rPr>
        <w:t>National Institutes of Health (1P50 HL 46478) ($2,628,944) "SCOR: Lung Biology and Diseases in Infants and Children - Pathology of Bronchopulmonary Dysplasia"</w:t>
      </w:r>
    </w:p>
    <w:p w:rsidR="004F0FF6" w:rsidRPr="006977BD" w:rsidRDefault="004F0FF6" w:rsidP="006977BD">
      <w:pPr>
        <w:tabs>
          <w:tab w:val="left" w:pos="720"/>
          <w:tab w:val="left" w:pos="4680"/>
        </w:tabs>
        <w:rPr>
          <w:rFonts w:ascii="Arial" w:hAnsi="Arial" w:cs="Arial"/>
          <w:sz w:val="22"/>
          <w:szCs w:val="22"/>
        </w:rPr>
      </w:pPr>
    </w:p>
    <w:p w:rsidR="00C02973" w:rsidRDefault="00C02973" w:rsidP="00307167">
      <w:pPr>
        <w:tabs>
          <w:tab w:val="left" w:pos="720"/>
          <w:tab w:val="left" w:pos="2880"/>
          <w:tab w:val="left" w:pos="4680"/>
        </w:tabs>
        <w:ind w:left="2880" w:hanging="2880"/>
        <w:rPr>
          <w:rFonts w:ascii="Arial" w:hAnsi="Arial" w:cs="Arial"/>
          <w:sz w:val="22"/>
          <w:szCs w:val="22"/>
        </w:rPr>
      </w:pPr>
      <w:r w:rsidRPr="006977BD">
        <w:rPr>
          <w:rFonts w:ascii="Arial" w:hAnsi="Arial" w:cs="Arial"/>
          <w:sz w:val="22"/>
          <w:szCs w:val="22"/>
        </w:rPr>
        <w:tab/>
        <w:t>1994-1999</w:t>
      </w:r>
      <w:r w:rsidRPr="006977BD">
        <w:rPr>
          <w:rFonts w:ascii="Arial" w:hAnsi="Arial" w:cs="Arial"/>
          <w:sz w:val="22"/>
          <w:szCs w:val="22"/>
        </w:rPr>
        <w:tab/>
        <w:t>National Institutes of Health (2 MO1 RR03186) ($12,036,474): “General Clinical Research Center - University of Wisconsin”</w:t>
      </w:r>
    </w:p>
    <w:p w:rsidR="004F0FF6" w:rsidRPr="006977BD" w:rsidRDefault="004F0FF6" w:rsidP="006977BD">
      <w:pPr>
        <w:tabs>
          <w:tab w:val="left" w:pos="720"/>
          <w:tab w:val="left" w:pos="4680"/>
        </w:tabs>
        <w:rPr>
          <w:rFonts w:ascii="Arial" w:hAnsi="Arial" w:cs="Arial"/>
          <w:sz w:val="22"/>
          <w:szCs w:val="22"/>
        </w:rPr>
      </w:pPr>
    </w:p>
    <w:p w:rsidR="00C02973" w:rsidRPr="006977BD" w:rsidRDefault="007716A6" w:rsidP="00307167">
      <w:pPr>
        <w:tabs>
          <w:tab w:val="left" w:pos="720"/>
        </w:tabs>
        <w:ind w:left="2880" w:hanging="2880"/>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1995-1998</w:t>
      </w:r>
      <w:r w:rsidR="00C02973" w:rsidRPr="006977BD">
        <w:rPr>
          <w:rFonts w:ascii="Arial" w:hAnsi="Arial" w:cs="Arial"/>
          <w:sz w:val="22"/>
          <w:szCs w:val="22"/>
        </w:rPr>
        <w:tab/>
        <w:t>National Institutes of Health (2ROI DK 34108) ($874,478): "Pulmonary Benefits of Cystic Fibrosis Neonatal Screening"</w:t>
      </w:r>
    </w:p>
    <w:p w:rsidR="00C02973" w:rsidRPr="006977BD" w:rsidRDefault="00C02973" w:rsidP="006977BD">
      <w:pPr>
        <w:tabs>
          <w:tab w:val="left" w:pos="720"/>
          <w:tab w:val="left" w:pos="4680"/>
        </w:tabs>
        <w:rPr>
          <w:rFonts w:ascii="Arial" w:hAnsi="Arial" w:cs="Arial"/>
          <w:sz w:val="22"/>
          <w:szCs w:val="22"/>
        </w:rPr>
      </w:pPr>
    </w:p>
    <w:p w:rsidR="00C02973" w:rsidRPr="006977BD" w:rsidRDefault="007716A6" w:rsidP="00307167">
      <w:pPr>
        <w:tabs>
          <w:tab w:val="left" w:pos="720"/>
          <w:tab w:val="left" w:pos="2880"/>
        </w:tabs>
        <w:ind w:left="2880" w:hanging="2880"/>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1996-2000</w:t>
      </w:r>
      <w:r w:rsidR="00C02973" w:rsidRPr="006977BD">
        <w:rPr>
          <w:rFonts w:ascii="Arial" w:hAnsi="Arial" w:cs="Arial"/>
          <w:sz w:val="22"/>
          <w:szCs w:val="22"/>
        </w:rPr>
        <w:tab/>
        <w:t>Howard Hughes Medical Institute; ($2,800,000): “UW/HHMI Carrier Development Program in Molecular Mechanisms of Disease”</w:t>
      </w:r>
    </w:p>
    <w:p w:rsidR="00C02973" w:rsidRPr="006977BD" w:rsidRDefault="00C02973" w:rsidP="006977BD">
      <w:pPr>
        <w:tabs>
          <w:tab w:val="left" w:pos="720"/>
          <w:tab w:val="left" w:pos="4680"/>
        </w:tabs>
        <w:rPr>
          <w:rFonts w:ascii="Arial" w:hAnsi="Arial" w:cs="Arial"/>
          <w:sz w:val="22"/>
          <w:szCs w:val="22"/>
        </w:rPr>
      </w:pPr>
    </w:p>
    <w:p w:rsidR="00C02973" w:rsidRPr="006977BD" w:rsidRDefault="007716A6" w:rsidP="00307167">
      <w:pPr>
        <w:tabs>
          <w:tab w:val="left" w:pos="720"/>
          <w:tab w:val="left" w:pos="2880"/>
        </w:tabs>
        <w:ind w:left="2880" w:hanging="2880"/>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1996-2001</w:t>
      </w:r>
      <w:r w:rsidR="00C02973" w:rsidRPr="006977BD">
        <w:rPr>
          <w:rFonts w:ascii="Arial" w:hAnsi="Arial" w:cs="Arial"/>
          <w:sz w:val="22"/>
          <w:szCs w:val="22"/>
        </w:rPr>
        <w:tab/>
        <w:t>The Robert Wood Johnson Foundation ($349,508)</w:t>
      </w:r>
      <w:proofErr w:type="gramStart"/>
      <w:r w:rsidR="00C02973" w:rsidRPr="006977BD">
        <w:rPr>
          <w:rFonts w:ascii="Arial" w:hAnsi="Arial" w:cs="Arial"/>
          <w:sz w:val="22"/>
          <w:szCs w:val="22"/>
        </w:rPr>
        <w:t>:  “</w:t>
      </w:r>
      <w:proofErr w:type="gramEnd"/>
      <w:r w:rsidR="00C02973" w:rsidRPr="006977BD">
        <w:rPr>
          <w:rFonts w:ascii="Arial" w:hAnsi="Arial" w:cs="Arial"/>
          <w:sz w:val="22"/>
          <w:szCs w:val="22"/>
        </w:rPr>
        <w:t>Health Professions Partnership Initiative”</w:t>
      </w:r>
    </w:p>
    <w:p w:rsidR="00C02973" w:rsidRPr="006977BD" w:rsidRDefault="00C02973" w:rsidP="006977BD">
      <w:pPr>
        <w:tabs>
          <w:tab w:val="left" w:pos="720"/>
          <w:tab w:val="left" w:pos="4680"/>
        </w:tabs>
        <w:rPr>
          <w:rFonts w:ascii="Arial" w:hAnsi="Arial" w:cs="Arial"/>
          <w:sz w:val="22"/>
          <w:szCs w:val="22"/>
        </w:rPr>
      </w:pPr>
    </w:p>
    <w:p w:rsidR="00C02973" w:rsidRPr="006977BD" w:rsidRDefault="007716A6" w:rsidP="00307167">
      <w:pPr>
        <w:tabs>
          <w:tab w:val="left" w:pos="720"/>
          <w:tab w:val="left" w:pos="2880"/>
        </w:tabs>
        <w:ind w:left="2880" w:hanging="2880"/>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1998-2001</w:t>
      </w:r>
      <w:r w:rsidR="00C02973" w:rsidRPr="006977BD">
        <w:rPr>
          <w:rFonts w:ascii="Arial" w:hAnsi="Arial" w:cs="Arial"/>
          <w:sz w:val="22"/>
          <w:szCs w:val="22"/>
        </w:rPr>
        <w:tab/>
        <w:t>National Institutes of Health (2RO1 DK 34108) ($1,027,212)</w:t>
      </w:r>
      <w:proofErr w:type="gramStart"/>
      <w:r w:rsidR="00C02973" w:rsidRPr="006977BD">
        <w:rPr>
          <w:rFonts w:ascii="Arial" w:hAnsi="Arial" w:cs="Arial"/>
          <w:sz w:val="22"/>
          <w:szCs w:val="22"/>
        </w:rPr>
        <w:t>:  “</w:t>
      </w:r>
      <w:proofErr w:type="gramEnd"/>
      <w:r w:rsidR="00C02973" w:rsidRPr="006977BD">
        <w:rPr>
          <w:rFonts w:ascii="Arial" w:hAnsi="Arial" w:cs="Arial"/>
          <w:sz w:val="22"/>
          <w:szCs w:val="22"/>
        </w:rPr>
        <w:t>Pulmonary Benefits of Cystic Fibrosis Neonatal Screening”</w:t>
      </w:r>
    </w:p>
    <w:p w:rsidR="00C02973" w:rsidRPr="006977BD" w:rsidRDefault="00C02973" w:rsidP="006977BD">
      <w:pPr>
        <w:tabs>
          <w:tab w:val="left" w:pos="720"/>
          <w:tab w:val="left" w:pos="4680"/>
        </w:tabs>
        <w:rPr>
          <w:rFonts w:ascii="Arial" w:hAnsi="Arial" w:cs="Arial"/>
          <w:sz w:val="22"/>
          <w:szCs w:val="22"/>
        </w:rPr>
      </w:pPr>
    </w:p>
    <w:p w:rsidR="00C02973" w:rsidRPr="006977BD" w:rsidRDefault="007716A6" w:rsidP="00307167">
      <w:pPr>
        <w:tabs>
          <w:tab w:val="left" w:pos="720"/>
          <w:tab w:val="left" w:pos="2880"/>
          <w:tab w:val="left" w:pos="4680"/>
        </w:tabs>
        <w:ind w:left="2880" w:hanging="2880"/>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1999-2004</w:t>
      </w:r>
      <w:r w:rsidR="00C02973" w:rsidRPr="006977BD">
        <w:rPr>
          <w:rFonts w:ascii="Arial" w:hAnsi="Arial" w:cs="Arial"/>
          <w:sz w:val="22"/>
          <w:szCs w:val="22"/>
        </w:rPr>
        <w:tab/>
        <w:t>National Institutes of Health (2 MO1 RR</w:t>
      </w:r>
      <w:proofErr w:type="gramStart"/>
      <w:r w:rsidR="00C02973" w:rsidRPr="006977BD">
        <w:rPr>
          <w:rFonts w:ascii="Arial" w:hAnsi="Arial" w:cs="Arial"/>
          <w:sz w:val="22"/>
          <w:szCs w:val="22"/>
        </w:rPr>
        <w:t>03186)(</w:t>
      </w:r>
      <w:proofErr w:type="gramEnd"/>
      <w:r w:rsidR="00C02973" w:rsidRPr="006977BD">
        <w:rPr>
          <w:rFonts w:ascii="Arial" w:hAnsi="Arial" w:cs="Arial"/>
          <w:sz w:val="22"/>
          <w:szCs w:val="22"/>
        </w:rPr>
        <w:t>$15,839,890): “General Clinical Research Center - University of Wisconsin”</w:t>
      </w:r>
    </w:p>
    <w:p w:rsidR="00C02973" w:rsidRPr="006977BD" w:rsidRDefault="00C02973" w:rsidP="006977BD">
      <w:pPr>
        <w:tabs>
          <w:tab w:val="left" w:pos="720"/>
          <w:tab w:val="left" w:pos="4680"/>
        </w:tabs>
        <w:rPr>
          <w:rFonts w:ascii="Arial" w:hAnsi="Arial" w:cs="Arial"/>
          <w:sz w:val="22"/>
          <w:szCs w:val="22"/>
        </w:rPr>
      </w:pPr>
    </w:p>
    <w:p w:rsidR="00C02973" w:rsidRPr="006977BD" w:rsidRDefault="007716A6" w:rsidP="00307167">
      <w:pPr>
        <w:tabs>
          <w:tab w:val="left" w:pos="720"/>
          <w:tab w:val="left" w:pos="2880"/>
          <w:tab w:val="left" w:pos="4680"/>
        </w:tabs>
        <w:ind w:left="2880" w:hanging="2880"/>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2000-2003</w:t>
      </w:r>
      <w:r w:rsidR="00C02973" w:rsidRPr="006977BD">
        <w:rPr>
          <w:rFonts w:ascii="Arial" w:hAnsi="Arial" w:cs="Arial"/>
          <w:sz w:val="22"/>
          <w:szCs w:val="22"/>
        </w:rPr>
        <w:tab/>
        <w:t>Howard Hughes Medical Institu</w:t>
      </w:r>
      <w:r w:rsidR="009B78AF">
        <w:rPr>
          <w:rFonts w:ascii="Arial" w:hAnsi="Arial" w:cs="Arial"/>
          <w:sz w:val="22"/>
          <w:szCs w:val="22"/>
        </w:rPr>
        <w:t>te; ($1,600,000) “UW/HHMI Caree</w:t>
      </w:r>
      <w:r w:rsidR="00C02973" w:rsidRPr="006977BD">
        <w:rPr>
          <w:rFonts w:ascii="Arial" w:hAnsi="Arial" w:cs="Arial"/>
          <w:sz w:val="22"/>
          <w:szCs w:val="22"/>
        </w:rPr>
        <w:t>r Development Program in Molecular Mechanisms of Disease”</w:t>
      </w:r>
    </w:p>
    <w:p w:rsidR="00C02973" w:rsidRPr="006977BD" w:rsidRDefault="00C02973" w:rsidP="006977BD">
      <w:pPr>
        <w:tabs>
          <w:tab w:val="left" w:pos="720"/>
          <w:tab w:val="left" w:pos="4680"/>
        </w:tabs>
        <w:rPr>
          <w:rFonts w:ascii="Arial" w:hAnsi="Arial" w:cs="Arial"/>
          <w:sz w:val="22"/>
          <w:szCs w:val="22"/>
        </w:rPr>
      </w:pPr>
      <w:r w:rsidRPr="006977BD">
        <w:rPr>
          <w:rFonts w:ascii="Arial" w:hAnsi="Arial" w:cs="Arial"/>
          <w:sz w:val="22"/>
          <w:szCs w:val="22"/>
        </w:rPr>
        <w:tab/>
      </w:r>
    </w:p>
    <w:p w:rsidR="00C02973" w:rsidRPr="006977BD" w:rsidRDefault="007716A6" w:rsidP="00307167">
      <w:pPr>
        <w:tabs>
          <w:tab w:val="left" w:pos="720"/>
          <w:tab w:val="left" w:pos="2880"/>
        </w:tabs>
        <w:ind w:left="2880" w:hanging="2880"/>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2001-2006</w:t>
      </w:r>
      <w:r w:rsidR="00C02973" w:rsidRPr="006977BD">
        <w:rPr>
          <w:rFonts w:ascii="Arial" w:hAnsi="Arial" w:cs="Arial"/>
          <w:sz w:val="22"/>
          <w:szCs w:val="22"/>
        </w:rPr>
        <w:tab/>
        <w:t>National Institutes of Health (2RO1 DK 34108) ($2,472,753): “Pulmonary Benefits of Cystic Fibrosis Neonatal Screening”</w:t>
      </w:r>
    </w:p>
    <w:p w:rsidR="00C02973" w:rsidRPr="006977BD" w:rsidRDefault="00C02973" w:rsidP="006977BD">
      <w:pPr>
        <w:tabs>
          <w:tab w:val="left" w:pos="720"/>
          <w:tab w:val="left" w:pos="4680"/>
        </w:tabs>
        <w:rPr>
          <w:rFonts w:ascii="Arial" w:hAnsi="Arial" w:cs="Arial"/>
          <w:sz w:val="22"/>
          <w:szCs w:val="22"/>
        </w:rPr>
      </w:pPr>
    </w:p>
    <w:p w:rsidR="00C02973" w:rsidRPr="006977BD" w:rsidRDefault="007716A6" w:rsidP="00307167">
      <w:pPr>
        <w:tabs>
          <w:tab w:val="left" w:pos="720"/>
          <w:tab w:val="left" w:pos="2880"/>
        </w:tabs>
        <w:ind w:left="2880" w:hanging="2880"/>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2003-2008</w:t>
      </w:r>
      <w:r w:rsidR="00C02973" w:rsidRPr="006977BD">
        <w:rPr>
          <w:rFonts w:ascii="Arial" w:hAnsi="Arial" w:cs="Arial"/>
          <w:sz w:val="22"/>
          <w:szCs w:val="22"/>
        </w:rPr>
        <w:tab/>
        <w:t>National Institutes of Health (K01 HL072530) ($584,125): “Quality of Communication after Newborn Genetic Screening” (Advisor to PI, Dr. Michael Farrell)</w:t>
      </w:r>
    </w:p>
    <w:p w:rsidR="00783820" w:rsidRPr="006977BD" w:rsidRDefault="00783820" w:rsidP="006977BD">
      <w:pPr>
        <w:tabs>
          <w:tab w:val="left" w:pos="720"/>
          <w:tab w:val="left" w:pos="4680"/>
        </w:tabs>
        <w:rPr>
          <w:rFonts w:ascii="Arial" w:hAnsi="Arial" w:cs="Arial"/>
          <w:sz w:val="22"/>
          <w:szCs w:val="22"/>
        </w:rPr>
      </w:pPr>
    </w:p>
    <w:p w:rsidR="00783820" w:rsidRPr="006977BD" w:rsidRDefault="007716A6" w:rsidP="0006733B">
      <w:pPr>
        <w:tabs>
          <w:tab w:val="left" w:pos="720"/>
          <w:tab w:val="left" w:pos="2880"/>
          <w:tab w:val="left" w:pos="4680"/>
        </w:tabs>
        <w:ind w:left="2880" w:hanging="2880"/>
        <w:rPr>
          <w:rFonts w:ascii="Arial" w:hAnsi="Arial" w:cs="Arial"/>
          <w:sz w:val="22"/>
          <w:szCs w:val="22"/>
        </w:rPr>
      </w:pPr>
      <w:r w:rsidRPr="006977BD">
        <w:rPr>
          <w:rFonts w:ascii="Arial" w:hAnsi="Arial" w:cs="Arial"/>
          <w:sz w:val="22"/>
          <w:szCs w:val="22"/>
        </w:rPr>
        <w:tab/>
      </w:r>
      <w:r w:rsidR="00783820" w:rsidRPr="006977BD">
        <w:rPr>
          <w:rFonts w:ascii="Arial" w:hAnsi="Arial" w:cs="Arial"/>
          <w:sz w:val="22"/>
          <w:szCs w:val="22"/>
        </w:rPr>
        <w:t>2004</w:t>
      </w:r>
      <w:r w:rsidR="00EF1CC8">
        <w:rPr>
          <w:rFonts w:ascii="Arial" w:hAnsi="Arial" w:cs="Arial"/>
          <w:sz w:val="22"/>
          <w:szCs w:val="22"/>
        </w:rPr>
        <w:tab/>
      </w:r>
      <w:r w:rsidR="00783820" w:rsidRPr="006977BD">
        <w:rPr>
          <w:rFonts w:ascii="Arial" w:hAnsi="Arial" w:cs="Arial"/>
          <w:sz w:val="22"/>
          <w:szCs w:val="22"/>
        </w:rPr>
        <w:t>National Institutes of Health (1 C06 RR020102</w:t>
      </w:r>
      <w:r w:rsidR="007030AF">
        <w:rPr>
          <w:rFonts w:ascii="Arial" w:hAnsi="Arial" w:cs="Arial"/>
          <w:sz w:val="22"/>
          <w:szCs w:val="22"/>
        </w:rPr>
        <w:t>) ($7,000,000 as 5 awards of $1</w:t>
      </w:r>
      <w:r w:rsidR="002E38E7">
        <w:rPr>
          <w:rFonts w:ascii="Arial" w:hAnsi="Arial" w:cs="Arial"/>
          <w:sz w:val="22"/>
          <w:szCs w:val="22"/>
        </w:rPr>
        <w:t>,</w:t>
      </w:r>
      <w:r w:rsidR="00783820" w:rsidRPr="006977BD">
        <w:rPr>
          <w:rFonts w:ascii="Arial" w:hAnsi="Arial" w:cs="Arial"/>
          <w:sz w:val="22"/>
          <w:szCs w:val="22"/>
        </w:rPr>
        <w:t>400,000 each): “Extramural Facil</w:t>
      </w:r>
      <w:r w:rsidR="00EF1CC8">
        <w:rPr>
          <w:rFonts w:ascii="Arial" w:hAnsi="Arial" w:cs="Arial"/>
          <w:sz w:val="22"/>
          <w:szCs w:val="22"/>
        </w:rPr>
        <w:t xml:space="preserve">ities Improvement Program” (for </w:t>
      </w:r>
      <w:r w:rsidR="00783820" w:rsidRPr="006977BD">
        <w:rPr>
          <w:rFonts w:ascii="Arial" w:hAnsi="Arial" w:cs="Arial"/>
          <w:sz w:val="22"/>
          <w:szCs w:val="22"/>
        </w:rPr>
        <w:t xml:space="preserve">Intradisciplinary Research Complex construction--- cancer research laboratories) </w:t>
      </w:r>
    </w:p>
    <w:p w:rsidR="00C02973" w:rsidRPr="006977BD" w:rsidRDefault="00C02973" w:rsidP="006977BD">
      <w:pPr>
        <w:tabs>
          <w:tab w:val="left" w:pos="720"/>
          <w:tab w:val="left" w:pos="4680"/>
        </w:tabs>
        <w:rPr>
          <w:rFonts w:ascii="Arial" w:hAnsi="Arial" w:cs="Arial"/>
          <w:sz w:val="22"/>
          <w:szCs w:val="22"/>
        </w:rPr>
      </w:pPr>
    </w:p>
    <w:p w:rsidR="00C02973" w:rsidRPr="006977BD" w:rsidRDefault="007716A6" w:rsidP="0006733B">
      <w:pPr>
        <w:tabs>
          <w:tab w:val="left" w:pos="720"/>
          <w:tab w:val="left" w:pos="2880"/>
          <w:tab w:val="left" w:pos="4680"/>
        </w:tabs>
        <w:ind w:left="2880" w:hanging="2880"/>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2006-2011</w:t>
      </w:r>
      <w:r w:rsidR="00C02973" w:rsidRPr="006977BD">
        <w:rPr>
          <w:rFonts w:ascii="Arial" w:hAnsi="Arial" w:cs="Arial"/>
          <w:sz w:val="22"/>
          <w:szCs w:val="22"/>
        </w:rPr>
        <w:tab/>
        <w:t>Cystic Fibrosis Foundation (FARREL06A0) ($</w:t>
      </w:r>
      <w:r w:rsidR="003E259C" w:rsidRPr="006977BD">
        <w:rPr>
          <w:rFonts w:ascii="Arial" w:hAnsi="Arial" w:cs="Arial"/>
          <w:sz w:val="22"/>
          <w:szCs w:val="22"/>
        </w:rPr>
        <w:t>796,139</w:t>
      </w:r>
      <w:r w:rsidR="00C02973" w:rsidRPr="006977BD">
        <w:rPr>
          <w:rFonts w:ascii="Arial" w:hAnsi="Arial" w:cs="Arial"/>
          <w:sz w:val="22"/>
          <w:szCs w:val="22"/>
        </w:rPr>
        <w:t>): “Pulmonary Benefits of Cystic Fibrosis Neonatal Screening: Psychosocial Outcomes”</w:t>
      </w:r>
      <w:r w:rsidR="00C02973" w:rsidRPr="006977BD">
        <w:rPr>
          <w:rFonts w:ascii="Arial" w:hAnsi="Arial" w:cs="Arial"/>
          <w:sz w:val="22"/>
          <w:szCs w:val="22"/>
        </w:rPr>
        <w:tab/>
      </w:r>
    </w:p>
    <w:p w:rsidR="00C02973" w:rsidRPr="006977BD" w:rsidRDefault="00C02973" w:rsidP="006977BD">
      <w:pPr>
        <w:tabs>
          <w:tab w:val="left" w:pos="720"/>
          <w:tab w:val="left" w:pos="4680"/>
        </w:tabs>
        <w:rPr>
          <w:rFonts w:ascii="Arial" w:hAnsi="Arial" w:cs="Arial"/>
          <w:sz w:val="22"/>
          <w:szCs w:val="22"/>
        </w:rPr>
      </w:pPr>
    </w:p>
    <w:p w:rsidR="00C02973" w:rsidRPr="006977BD" w:rsidRDefault="007716A6" w:rsidP="0006733B">
      <w:pPr>
        <w:pStyle w:val="CommentText"/>
        <w:tabs>
          <w:tab w:val="left" w:pos="720"/>
        </w:tabs>
        <w:ind w:left="2880" w:hanging="2880"/>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2006-2011</w:t>
      </w:r>
      <w:r w:rsidR="00C02973" w:rsidRPr="006977BD">
        <w:rPr>
          <w:rFonts w:ascii="Arial" w:hAnsi="Arial" w:cs="Arial"/>
          <w:sz w:val="22"/>
          <w:szCs w:val="22"/>
        </w:rPr>
        <w:tab/>
        <w:t>National Institutes of Health (5R01 DK072126) ($185,000): “Malnutrition and Lung Disease in Cystic Fibrosis” (Co-investigator with PI, Dr. HuiChuan Lai)</w:t>
      </w:r>
    </w:p>
    <w:p w:rsidR="00C02973" w:rsidRPr="006977BD" w:rsidRDefault="00C02973" w:rsidP="006977BD">
      <w:pPr>
        <w:tabs>
          <w:tab w:val="left" w:pos="720"/>
          <w:tab w:val="left" w:pos="4680"/>
        </w:tabs>
        <w:rPr>
          <w:rFonts w:ascii="Arial" w:hAnsi="Arial" w:cs="Arial"/>
          <w:sz w:val="22"/>
          <w:szCs w:val="22"/>
        </w:rPr>
      </w:pPr>
    </w:p>
    <w:p w:rsidR="00C02973" w:rsidRDefault="007716A6" w:rsidP="00EF1CC8">
      <w:pPr>
        <w:tabs>
          <w:tab w:val="left" w:pos="720"/>
          <w:tab w:val="left" w:pos="2880"/>
        </w:tabs>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2007-2008</w:t>
      </w:r>
      <w:r w:rsidR="00C02973" w:rsidRPr="006977BD">
        <w:rPr>
          <w:rFonts w:ascii="Arial" w:hAnsi="Arial" w:cs="Arial"/>
          <w:sz w:val="22"/>
          <w:szCs w:val="22"/>
        </w:rPr>
        <w:tab/>
        <w:t>Worldwide Universities Network ($8,000): “The Ancient Origin of Cystic Fibrosis”</w:t>
      </w:r>
    </w:p>
    <w:p w:rsidR="00EF1CC8" w:rsidRPr="006977BD" w:rsidRDefault="00EF1CC8" w:rsidP="00EF1CC8">
      <w:pPr>
        <w:tabs>
          <w:tab w:val="left" w:pos="720"/>
          <w:tab w:val="left" w:pos="2880"/>
        </w:tabs>
        <w:rPr>
          <w:rFonts w:ascii="Arial" w:hAnsi="Arial" w:cs="Arial"/>
          <w:sz w:val="22"/>
          <w:szCs w:val="22"/>
        </w:rPr>
      </w:pPr>
    </w:p>
    <w:p w:rsidR="00C02973" w:rsidRPr="006977BD" w:rsidRDefault="007716A6" w:rsidP="0006733B">
      <w:pPr>
        <w:tabs>
          <w:tab w:val="left" w:pos="720"/>
          <w:tab w:val="left" w:pos="2880"/>
        </w:tabs>
        <w:ind w:left="2880" w:hanging="2880"/>
        <w:rPr>
          <w:rFonts w:ascii="Arial" w:hAnsi="Arial" w:cs="Arial"/>
          <w:sz w:val="22"/>
          <w:szCs w:val="22"/>
        </w:rPr>
      </w:pPr>
      <w:r w:rsidRPr="006977BD">
        <w:rPr>
          <w:rFonts w:ascii="Arial" w:hAnsi="Arial" w:cs="Arial"/>
          <w:sz w:val="22"/>
          <w:szCs w:val="22"/>
        </w:rPr>
        <w:tab/>
      </w:r>
      <w:r w:rsidR="00A83CB4" w:rsidRPr="006977BD">
        <w:rPr>
          <w:rFonts w:ascii="Arial" w:hAnsi="Arial" w:cs="Arial"/>
          <w:sz w:val="22"/>
          <w:szCs w:val="22"/>
        </w:rPr>
        <w:t>2007-2013</w:t>
      </w:r>
      <w:r w:rsidR="00C02973" w:rsidRPr="006977BD">
        <w:rPr>
          <w:rFonts w:ascii="Arial" w:hAnsi="Arial" w:cs="Arial"/>
          <w:sz w:val="22"/>
          <w:szCs w:val="22"/>
        </w:rPr>
        <w:tab/>
        <w:t>National Institutes of Health (2RO1 DK 34108) ($</w:t>
      </w:r>
      <w:r w:rsidR="003E259C" w:rsidRPr="006977BD">
        <w:rPr>
          <w:rFonts w:ascii="Arial" w:hAnsi="Arial" w:cs="Arial"/>
          <w:sz w:val="22"/>
          <w:szCs w:val="22"/>
        </w:rPr>
        <w:t>2,030,842</w:t>
      </w:r>
      <w:r w:rsidR="00C02973" w:rsidRPr="006977BD">
        <w:rPr>
          <w:rFonts w:ascii="Arial" w:hAnsi="Arial" w:cs="Arial"/>
          <w:sz w:val="22"/>
          <w:szCs w:val="22"/>
        </w:rPr>
        <w:t>): “Pulmonary Benefits of Cystic Fibrosis Neonatal Screening”</w:t>
      </w:r>
    </w:p>
    <w:p w:rsidR="00C02973" w:rsidRPr="006977BD" w:rsidRDefault="00C02973" w:rsidP="006977BD">
      <w:pPr>
        <w:tabs>
          <w:tab w:val="left" w:pos="720"/>
          <w:tab w:val="left" w:pos="4680"/>
        </w:tabs>
        <w:rPr>
          <w:rFonts w:ascii="Arial" w:hAnsi="Arial" w:cs="Arial"/>
          <w:sz w:val="22"/>
          <w:szCs w:val="22"/>
        </w:rPr>
      </w:pPr>
    </w:p>
    <w:p w:rsidR="00C02973" w:rsidRPr="006977BD" w:rsidRDefault="007716A6" w:rsidP="0006733B">
      <w:pPr>
        <w:tabs>
          <w:tab w:val="left" w:pos="720"/>
          <w:tab w:val="left" w:pos="2880"/>
        </w:tabs>
        <w:ind w:left="2880" w:hanging="2880"/>
        <w:rPr>
          <w:rFonts w:ascii="Arial" w:hAnsi="Arial" w:cs="Arial"/>
          <w:color w:val="000000"/>
          <w:sz w:val="22"/>
          <w:szCs w:val="22"/>
        </w:rPr>
      </w:pPr>
      <w:r w:rsidRPr="006977BD">
        <w:rPr>
          <w:rFonts w:ascii="Arial" w:hAnsi="Arial" w:cs="Arial"/>
          <w:sz w:val="22"/>
          <w:szCs w:val="22"/>
        </w:rPr>
        <w:tab/>
      </w:r>
      <w:r w:rsidR="00C02973" w:rsidRPr="006977BD">
        <w:rPr>
          <w:rFonts w:ascii="Arial" w:hAnsi="Arial" w:cs="Arial"/>
          <w:sz w:val="22"/>
          <w:szCs w:val="22"/>
        </w:rPr>
        <w:t>2008-2011</w:t>
      </w:r>
      <w:r w:rsidR="00C02973" w:rsidRPr="006977BD">
        <w:rPr>
          <w:rFonts w:ascii="Arial" w:hAnsi="Arial" w:cs="Arial"/>
          <w:sz w:val="22"/>
          <w:szCs w:val="22"/>
        </w:rPr>
        <w:tab/>
        <w:t>National Institutes of Health (R21 HG004252) ($356,913): “</w:t>
      </w:r>
      <w:r w:rsidR="00C02973" w:rsidRPr="006977BD">
        <w:rPr>
          <w:rFonts w:ascii="Arial" w:hAnsi="Arial" w:cs="Arial"/>
          <w:color w:val="000000"/>
          <w:sz w:val="22"/>
          <w:szCs w:val="22"/>
        </w:rPr>
        <w:t>Developing a Family-Centered Approach for Genetic Counseling: A New Paradigm” (Co-Investigator</w:t>
      </w:r>
      <w:r w:rsidR="00197CB4" w:rsidRPr="006977BD">
        <w:rPr>
          <w:rFonts w:ascii="Arial" w:hAnsi="Arial" w:cs="Arial"/>
          <w:color w:val="000000"/>
          <w:sz w:val="22"/>
          <w:szCs w:val="22"/>
        </w:rPr>
        <w:t xml:space="preserve"> with PI, Dr. Audrey Tluczek</w:t>
      </w:r>
      <w:r w:rsidR="00C02973" w:rsidRPr="006977BD">
        <w:rPr>
          <w:rFonts w:ascii="Arial" w:hAnsi="Arial" w:cs="Arial"/>
          <w:color w:val="000000"/>
          <w:sz w:val="22"/>
          <w:szCs w:val="22"/>
        </w:rPr>
        <w:t>)</w:t>
      </w:r>
    </w:p>
    <w:p w:rsidR="00C02973" w:rsidRPr="006977BD" w:rsidRDefault="00C02973" w:rsidP="006977BD">
      <w:pPr>
        <w:tabs>
          <w:tab w:val="left" w:pos="720"/>
          <w:tab w:val="left" w:pos="4680"/>
        </w:tabs>
        <w:rPr>
          <w:rFonts w:ascii="Arial" w:hAnsi="Arial" w:cs="Arial"/>
          <w:color w:val="000000"/>
          <w:sz w:val="22"/>
          <w:szCs w:val="22"/>
        </w:rPr>
      </w:pPr>
    </w:p>
    <w:p w:rsidR="00C02973" w:rsidRPr="006977BD" w:rsidRDefault="00C02973" w:rsidP="0006733B">
      <w:pPr>
        <w:tabs>
          <w:tab w:val="left" w:pos="2880"/>
          <w:tab w:val="left" w:pos="4320"/>
          <w:tab w:val="left" w:pos="5040"/>
          <w:tab w:val="left" w:pos="7200"/>
          <w:tab w:val="left" w:pos="7920"/>
          <w:tab w:val="left" w:pos="8100"/>
          <w:tab w:val="left" w:pos="8640"/>
        </w:tabs>
        <w:ind w:left="2880" w:hanging="2160"/>
        <w:rPr>
          <w:rFonts w:ascii="Arial" w:hAnsi="Arial" w:cs="Arial"/>
          <w:sz w:val="22"/>
          <w:szCs w:val="22"/>
        </w:rPr>
      </w:pPr>
      <w:r w:rsidRPr="006977BD">
        <w:rPr>
          <w:rFonts w:ascii="Arial" w:hAnsi="Arial" w:cs="Arial"/>
          <w:color w:val="000000"/>
          <w:sz w:val="22"/>
          <w:szCs w:val="22"/>
        </w:rPr>
        <w:lastRenderedPageBreak/>
        <w:t xml:space="preserve">2008-2011 </w:t>
      </w:r>
      <w:r w:rsidRPr="006977BD">
        <w:rPr>
          <w:rFonts w:ascii="Arial" w:hAnsi="Arial" w:cs="Arial"/>
          <w:color w:val="000000"/>
          <w:sz w:val="22"/>
          <w:szCs w:val="22"/>
        </w:rPr>
        <w:tab/>
      </w:r>
      <w:r w:rsidRPr="006977BD">
        <w:rPr>
          <w:rFonts w:ascii="Arial" w:hAnsi="Arial" w:cs="Arial"/>
          <w:sz w:val="22"/>
          <w:szCs w:val="22"/>
        </w:rPr>
        <w:t>National Institutes of Health (R01 HL086691) ($1,051,250): “Improvement of Communication Process and Outcomes after Newborn Genetic Screening” (Advisor to PI, Dr. Michael Farrell)</w:t>
      </w:r>
    </w:p>
    <w:p w:rsidR="00C02973" w:rsidRPr="006977BD" w:rsidRDefault="00C02973" w:rsidP="006977BD">
      <w:pPr>
        <w:tabs>
          <w:tab w:val="left" w:pos="4320"/>
          <w:tab w:val="left" w:pos="5040"/>
          <w:tab w:val="left" w:pos="7200"/>
          <w:tab w:val="left" w:pos="7920"/>
          <w:tab w:val="left" w:pos="8100"/>
          <w:tab w:val="left" w:pos="8640"/>
        </w:tabs>
        <w:rPr>
          <w:rFonts w:ascii="Arial" w:hAnsi="Arial" w:cs="Arial"/>
          <w:sz w:val="22"/>
          <w:szCs w:val="22"/>
        </w:rPr>
      </w:pPr>
    </w:p>
    <w:p w:rsidR="00C02973" w:rsidRPr="006977BD" w:rsidRDefault="007716A6" w:rsidP="0006733B">
      <w:pPr>
        <w:tabs>
          <w:tab w:val="left" w:pos="720"/>
          <w:tab w:val="left" w:pos="2880"/>
        </w:tabs>
        <w:ind w:left="2880" w:hanging="2880"/>
        <w:rPr>
          <w:rFonts w:ascii="Arial" w:hAnsi="Arial" w:cs="Arial"/>
          <w:sz w:val="22"/>
          <w:szCs w:val="22"/>
        </w:rPr>
      </w:pPr>
      <w:r w:rsidRPr="006977BD">
        <w:rPr>
          <w:rFonts w:ascii="Arial" w:hAnsi="Arial" w:cs="Arial"/>
          <w:sz w:val="22"/>
          <w:szCs w:val="22"/>
        </w:rPr>
        <w:tab/>
      </w:r>
      <w:r w:rsidR="00C02973" w:rsidRPr="006977BD">
        <w:rPr>
          <w:rFonts w:ascii="Arial" w:hAnsi="Arial" w:cs="Arial"/>
          <w:sz w:val="22"/>
          <w:szCs w:val="22"/>
        </w:rPr>
        <w:t>2009-2011</w:t>
      </w:r>
      <w:r w:rsidR="00C02973" w:rsidRPr="006977BD">
        <w:rPr>
          <w:rFonts w:ascii="Arial" w:hAnsi="Arial" w:cs="Arial"/>
          <w:sz w:val="22"/>
          <w:szCs w:val="22"/>
        </w:rPr>
        <w:tab/>
        <w:t>National Institutes of Health (1RC1HL100819) ($499,940): “A Rapid-Throughput Feedback Intervention for Population-Scale Communication Quality Assurance Projects” (Subcontract PI with PI, Dr. Michael Farrell)</w:t>
      </w:r>
    </w:p>
    <w:p w:rsidR="00B75C02" w:rsidRPr="006977BD" w:rsidRDefault="00B75C02" w:rsidP="006977BD">
      <w:pPr>
        <w:tabs>
          <w:tab w:val="left" w:pos="720"/>
          <w:tab w:val="left" w:pos="4680"/>
        </w:tabs>
        <w:rPr>
          <w:rFonts w:ascii="Arial" w:hAnsi="Arial" w:cs="Arial"/>
          <w:sz w:val="22"/>
          <w:szCs w:val="22"/>
        </w:rPr>
      </w:pPr>
    </w:p>
    <w:p w:rsidR="00B75C02" w:rsidRPr="006977BD" w:rsidRDefault="007716A6" w:rsidP="0006733B">
      <w:pPr>
        <w:tabs>
          <w:tab w:val="left" w:pos="720"/>
          <w:tab w:val="left" w:pos="2880"/>
        </w:tabs>
        <w:ind w:left="2880" w:hanging="2880"/>
        <w:rPr>
          <w:rFonts w:ascii="Arial" w:hAnsi="Arial" w:cs="Arial"/>
          <w:sz w:val="22"/>
          <w:szCs w:val="22"/>
        </w:rPr>
      </w:pPr>
      <w:r w:rsidRPr="006977BD">
        <w:rPr>
          <w:rFonts w:ascii="Arial" w:hAnsi="Arial" w:cs="Arial"/>
          <w:sz w:val="22"/>
          <w:szCs w:val="22"/>
        </w:rPr>
        <w:tab/>
      </w:r>
      <w:r w:rsidR="00B75C02" w:rsidRPr="006977BD">
        <w:rPr>
          <w:rFonts w:ascii="Arial" w:hAnsi="Arial" w:cs="Arial"/>
          <w:sz w:val="22"/>
          <w:szCs w:val="22"/>
        </w:rPr>
        <w:t>2010-2011</w:t>
      </w:r>
      <w:r w:rsidR="00B75C02" w:rsidRPr="006977BD">
        <w:rPr>
          <w:rFonts w:ascii="Arial" w:hAnsi="Arial" w:cs="Arial"/>
          <w:sz w:val="22"/>
          <w:szCs w:val="22"/>
        </w:rPr>
        <w:tab/>
      </w:r>
      <w:r w:rsidR="003E259C" w:rsidRPr="006977BD">
        <w:rPr>
          <w:rFonts w:ascii="Arial" w:hAnsi="Arial" w:cs="Arial"/>
          <w:sz w:val="22"/>
          <w:szCs w:val="22"/>
        </w:rPr>
        <w:t>National Institutes of Health (3</w:t>
      </w:r>
      <w:r w:rsidR="00B75C02" w:rsidRPr="006977BD">
        <w:rPr>
          <w:rFonts w:ascii="Arial" w:hAnsi="Arial" w:cs="Arial"/>
          <w:sz w:val="22"/>
          <w:szCs w:val="22"/>
        </w:rPr>
        <w:t>RO1 DK 34108</w:t>
      </w:r>
      <w:r w:rsidR="003E259C" w:rsidRPr="006977BD">
        <w:rPr>
          <w:rFonts w:ascii="Arial" w:hAnsi="Arial" w:cs="Arial"/>
          <w:sz w:val="22"/>
          <w:szCs w:val="22"/>
        </w:rPr>
        <w:t>-23S1</w:t>
      </w:r>
      <w:r w:rsidR="00B75C02" w:rsidRPr="006977BD">
        <w:rPr>
          <w:rFonts w:ascii="Arial" w:hAnsi="Arial" w:cs="Arial"/>
          <w:sz w:val="22"/>
          <w:szCs w:val="22"/>
        </w:rPr>
        <w:t>) ($</w:t>
      </w:r>
      <w:r w:rsidR="003E259C" w:rsidRPr="006977BD">
        <w:rPr>
          <w:rFonts w:ascii="Arial" w:hAnsi="Arial" w:cs="Arial"/>
          <w:sz w:val="22"/>
          <w:szCs w:val="22"/>
        </w:rPr>
        <w:t>77,957</w:t>
      </w:r>
      <w:r w:rsidR="00B75C02" w:rsidRPr="006977BD">
        <w:rPr>
          <w:rFonts w:ascii="Arial" w:hAnsi="Arial" w:cs="Arial"/>
          <w:sz w:val="22"/>
          <w:szCs w:val="22"/>
        </w:rPr>
        <w:t>): “Pulmonary Benefits of Cystic Fibrosis Neonatal Screening”</w:t>
      </w:r>
      <w:r w:rsidR="003E259C" w:rsidRPr="006977BD">
        <w:rPr>
          <w:rFonts w:ascii="Arial" w:hAnsi="Arial" w:cs="Arial"/>
          <w:sz w:val="22"/>
          <w:szCs w:val="22"/>
        </w:rPr>
        <w:t xml:space="preserve"> (ARRA Supplemental Grant)</w:t>
      </w:r>
    </w:p>
    <w:p w:rsidR="00C02973" w:rsidRPr="006977BD" w:rsidRDefault="00C02973" w:rsidP="006977BD">
      <w:pPr>
        <w:widowControl w:val="0"/>
        <w:autoSpaceDE w:val="0"/>
        <w:autoSpaceDN w:val="0"/>
        <w:adjustRightInd w:val="0"/>
        <w:rPr>
          <w:rFonts w:ascii="Arial" w:hAnsi="Arial" w:cs="Arial"/>
          <w:sz w:val="22"/>
          <w:szCs w:val="22"/>
        </w:rPr>
      </w:pPr>
    </w:p>
    <w:p w:rsidR="00C02973" w:rsidRPr="006977BD" w:rsidRDefault="00C02973" w:rsidP="00EF1CC8">
      <w:pPr>
        <w:widowControl w:val="0"/>
        <w:autoSpaceDE w:val="0"/>
        <w:autoSpaceDN w:val="0"/>
        <w:adjustRightInd w:val="0"/>
        <w:ind w:left="2880" w:hanging="2160"/>
        <w:rPr>
          <w:rFonts w:ascii="Arial" w:hAnsi="Arial" w:cs="Arial"/>
          <w:sz w:val="22"/>
          <w:szCs w:val="22"/>
        </w:rPr>
      </w:pPr>
      <w:r w:rsidRPr="006977BD">
        <w:rPr>
          <w:rFonts w:ascii="Arial" w:hAnsi="Arial" w:cs="Arial"/>
          <w:sz w:val="22"/>
          <w:szCs w:val="22"/>
        </w:rPr>
        <w:t>2010-2012</w:t>
      </w:r>
      <w:r w:rsidR="00EE4BEB" w:rsidRPr="006977BD">
        <w:rPr>
          <w:rFonts w:ascii="Arial" w:hAnsi="Arial" w:cs="Arial"/>
          <w:sz w:val="22"/>
          <w:szCs w:val="22"/>
        </w:rPr>
        <w:tab/>
      </w:r>
      <w:r w:rsidRPr="006977BD">
        <w:rPr>
          <w:rFonts w:ascii="Arial" w:hAnsi="Arial" w:cs="Arial"/>
          <w:sz w:val="22"/>
          <w:szCs w:val="22"/>
        </w:rPr>
        <w:t>National Institutes of Health (1R21HL102523)</w:t>
      </w:r>
      <w:r w:rsidR="008D19F9" w:rsidRPr="006977BD">
        <w:rPr>
          <w:rFonts w:ascii="Arial" w:hAnsi="Arial" w:cs="Arial"/>
          <w:sz w:val="22"/>
          <w:szCs w:val="22"/>
        </w:rPr>
        <w:t xml:space="preserve"> ($</w:t>
      </w:r>
      <w:r w:rsidR="0085446F" w:rsidRPr="006977BD">
        <w:rPr>
          <w:rFonts w:ascii="Arial" w:hAnsi="Arial" w:cs="Arial"/>
          <w:sz w:val="22"/>
          <w:szCs w:val="22"/>
        </w:rPr>
        <w:t>412</w:t>
      </w:r>
      <w:r w:rsidR="008D19F9" w:rsidRPr="006977BD">
        <w:rPr>
          <w:rFonts w:ascii="Arial" w:hAnsi="Arial" w:cs="Arial"/>
          <w:sz w:val="22"/>
          <w:szCs w:val="22"/>
        </w:rPr>
        <w:t>,000)</w:t>
      </w:r>
      <w:r w:rsidRPr="006977BD">
        <w:rPr>
          <w:rFonts w:ascii="Arial" w:hAnsi="Arial" w:cs="Arial"/>
          <w:sz w:val="22"/>
          <w:szCs w:val="22"/>
        </w:rPr>
        <w:t xml:space="preserve">: </w:t>
      </w:r>
      <w:r w:rsidR="003467EA" w:rsidRPr="006977BD">
        <w:rPr>
          <w:rFonts w:ascii="Arial" w:hAnsi="Arial" w:cs="Arial"/>
          <w:sz w:val="22"/>
          <w:szCs w:val="22"/>
        </w:rPr>
        <w:t>“</w:t>
      </w:r>
      <w:r w:rsidRPr="006977BD">
        <w:rPr>
          <w:rFonts w:ascii="Arial" w:hAnsi="Arial" w:cs="Arial"/>
          <w:sz w:val="22"/>
          <w:szCs w:val="22"/>
        </w:rPr>
        <w:t>IL-1 Family Gene Polymorphisms and Susceptibility to P. aeruginosa in CF Patients</w:t>
      </w:r>
      <w:r w:rsidR="003467EA" w:rsidRPr="006977BD">
        <w:rPr>
          <w:rFonts w:ascii="Arial" w:hAnsi="Arial" w:cs="Arial"/>
          <w:sz w:val="22"/>
          <w:szCs w:val="22"/>
        </w:rPr>
        <w:t>”</w:t>
      </w:r>
      <w:r w:rsidR="00EF1CC8" w:rsidRPr="006977BD">
        <w:rPr>
          <w:rFonts w:ascii="Arial" w:hAnsi="Arial" w:cs="Arial"/>
          <w:sz w:val="22"/>
          <w:szCs w:val="22"/>
        </w:rPr>
        <w:t xml:space="preserve"> </w:t>
      </w:r>
      <w:r w:rsidRPr="006977BD">
        <w:rPr>
          <w:rFonts w:ascii="Arial" w:hAnsi="Arial" w:cs="Arial"/>
          <w:sz w:val="22"/>
          <w:szCs w:val="22"/>
        </w:rPr>
        <w:t>(</w:t>
      </w:r>
      <w:r w:rsidR="00547E8C" w:rsidRPr="006977BD">
        <w:rPr>
          <w:rFonts w:ascii="Arial" w:hAnsi="Arial" w:cs="Arial"/>
          <w:sz w:val="22"/>
          <w:szCs w:val="22"/>
        </w:rPr>
        <w:t>Advisor to PI, Dr. Hara Levy</w:t>
      </w:r>
      <w:r w:rsidRPr="006977BD">
        <w:rPr>
          <w:rFonts w:ascii="Arial" w:hAnsi="Arial" w:cs="Arial"/>
          <w:sz w:val="22"/>
          <w:szCs w:val="22"/>
        </w:rPr>
        <w:t>)</w:t>
      </w:r>
    </w:p>
    <w:p w:rsidR="003467EA" w:rsidRPr="006977BD" w:rsidRDefault="003467EA" w:rsidP="006977BD">
      <w:pPr>
        <w:widowControl w:val="0"/>
        <w:autoSpaceDE w:val="0"/>
        <w:autoSpaceDN w:val="0"/>
        <w:adjustRightInd w:val="0"/>
        <w:rPr>
          <w:rFonts w:ascii="Arial" w:hAnsi="Arial" w:cs="Arial"/>
          <w:sz w:val="22"/>
          <w:szCs w:val="22"/>
        </w:rPr>
      </w:pPr>
    </w:p>
    <w:p w:rsidR="003467EA" w:rsidRPr="006977BD" w:rsidRDefault="003467EA" w:rsidP="00EF1CC8">
      <w:pPr>
        <w:widowControl w:val="0"/>
        <w:autoSpaceDE w:val="0"/>
        <w:autoSpaceDN w:val="0"/>
        <w:adjustRightInd w:val="0"/>
        <w:ind w:left="2880" w:hanging="2160"/>
        <w:rPr>
          <w:rFonts w:ascii="Arial" w:hAnsi="Arial" w:cs="Arial"/>
          <w:sz w:val="22"/>
          <w:szCs w:val="22"/>
        </w:rPr>
      </w:pPr>
      <w:r w:rsidRPr="006977BD">
        <w:rPr>
          <w:rFonts w:ascii="Arial" w:hAnsi="Arial" w:cs="Arial"/>
          <w:sz w:val="22"/>
          <w:szCs w:val="22"/>
        </w:rPr>
        <w:t>2010-2015</w:t>
      </w:r>
      <w:r w:rsidRPr="006977BD">
        <w:rPr>
          <w:rFonts w:ascii="Arial" w:hAnsi="Arial" w:cs="Arial"/>
          <w:sz w:val="22"/>
          <w:szCs w:val="22"/>
        </w:rPr>
        <w:tab/>
        <w:t>National Institutes of Health (1DP2OD007031) ($1,500,000): “Integration of Genomics with Genetics – Molecular Phenotypes for CF Lung Disease” (Advisor to PI, Dr. Hara Levy)</w:t>
      </w:r>
    </w:p>
    <w:p w:rsidR="000F160C" w:rsidRPr="006977BD" w:rsidRDefault="000F160C" w:rsidP="006977BD">
      <w:pPr>
        <w:widowControl w:val="0"/>
        <w:autoSpaceDE w:val="0"/>
        <w:autoSpaceDN w:val="0"/>
        <w:adjustRightInd w:val="0"/>
        <w:rPr>
          <w:rFonts w:ascii="Arial" w:hAnsi="Arial" w:cs="Arial"/>
          <w:sz w:val="22"/>
          <w:szCs w:val="22"/>
        </w:rPr>
      </w:pPr>
    </w:p>
    <w:p w:rsidR="000F160C" w:rsidRPr="006977BD" w:rsidRDefault="000F160C" w:rsidP="00EF1CC8">
      <w:pPr>
        <w:pStyle w:val="CommentText"/>
        <w:ind w:left="2880" w:hanging="2160"/>
        <w:rPr>
          <w:rFonts w:ascii="Arial" w:hAnsi="Arial" w:cs="Arial"/>
          <w:sz w:val="22"/>
          <w:szCs w:val="22"/>
        </w:rPr>
      </w:pPr>
      <w:r w:rsidRPr="006977BD">
        <w:rPr>
          <w:rFonts w:ascii="Arial" w:hAnsi="Arial" w:cs="Arial"/>
          <w:sz w:val="22"/>
          <w:szCs w:val="22"/>
        </w:rPr>
        <w:t>2011-2016</w:t>
      </w:r>
      <w:r w:rsidR="007716A6" w:rsidRPr="006977BD">
        <w:rPr>
          <w:rFonts w:ascii="Arial" w:hAnsi="Arial" w:cs="Arial"/>
          <w:sz w:val="22"/>
          <w:szCs w:val="22"/>
        </w:rPr>
        <w:tab/>
      </w:r>
      <w:r w:rsidRPr="006977BD">
        <w:rPr>
          <w:rFonts w:ascii="Arial" w:hAnsi="Arial" w:cs="Arial"/>
          <w:sz w:val="22"/>
          <w:szCs w:val="22"/>
        </w:rPr>
        <w:t>National Institutes of Health (R01 DK072126) ($</w:t>
      </w:r>
      <w:r w:rsidR="00FF78F4" w:rsidRPr="006977BD">
        <w:rPr>
          <w:rFonts w:ascii="Arial" w:hAnsi="Arial" w:cs="Arial"/>
          <w:sz w:val="22"/>
          <w:szCs w:val="22"/>
        </w:rPr>
        <w:t>2,110,407</w:t>
      </w:r>
      <w:r w:rsidRPr="006977BD">
        <w:rPr>
          <w:rFonts w:ascii="Arial" w:hAnsi="Arial" w:cs="Arial"/>
          <w:sz w:val="22"/>
          <w:szCs w:val="22"/>
        </w:rPr>
        <w:t>): “Newborn</w:t>
      </w:r>
      <w:r w:rsidR="00EF1CC8">
        <w:rPr>
          <w:rFonts w:ascii="Arial" w:hAnsi="Arial" w:cs="Arial"/>
          <w:sz w:val="22"/>
          <w:szCs w:val="22"/>
        </w:rPr>
        <w:t xml:space="preserve"> Screening, </w:t>
      </w:r>
      <w:r w:rsidRPr="006977BD">
        <w:rPr>
          <w:rFonts w:ascii="Arial" w:hAnsi="Arial" w:cs="Arial"/>
          <w:sz w:val="22"/>
          <w:szCs w:val="22"/>
        </w:rPr>
        <w:t>Malnutrition and Lung Disease in Cystic Fibrosis” (Co-investigator</w:t>
      </w:r>
      <w:r w:rsidR="00EF1CC8">
        <w:rPr>
          <w:rFonts w:ascii="Arial" w:hAnsi="Arial" w:cs="Arial"/>
          <w:sz w:val="22"/>
          <w:szCs w:val="22"/>
        </w:rPr>
        <w:t xml:space="preserve"> </w:t>
      </w:r>
      <w:r w:rsidRPr="006977BD">
        <w:rPr>
          <w:rFonts w:ascii="Arial" w:hAnsi="Arial" w:cs="Arial"/>
          <w:sz w:val="22"/>
          <w:szCs w:val="22"/>
        </w:rPr>
        <w:t>with PI, Dr. HuiChuan Lai)</w:t>
      </w:r>
    </w:p>
    <w:p w:rsidR="00993C75" w:rsidRPr="006977BD" w:rsidRDefault="00993C75" w:rsidP="006977BD">
      <w:pPr>
        <w:widowControl w:val="0"/>
        <w:autoSpaceDE w:val="0"/>
        <w:autoSpaceDN w:val="0"/>
        <w:adjustRightInd w:val="0"/>
        <w:rPr>
          <w:rFonts w:ascii="Arial" w:hAnsi="Arial" w:cs="Arial"/>
          <w:sz w:val="22"/>
          <w:szCs w:val="22"/>
        </w:rPr>
      </w:pPr>
    </w:p>
    <w:p w:rsidR="00993C75" w:rsidRPr="006977BD" w:rsidRDefault="00EF1CC8" w:rsidP="00EF1CC8">
      <w:pPr>
        <w:tabs>
          <w:tab w:val="left" w:pos="0"/>
          <w:tab w:val="left" w:pos="720"/>
          <w:tab w:val="left" w:pos="2880"/>
          <w:tab w:val="left" w:pos="6480"/>
          <w:tab w:val="left" w:pos="9360"/>
        </w:tabs>
        <w:ind w:left="2880" w:hanging="2880"/>
        <w:jc w:val="both"/>
        <w:rPr>
          <w:rFonts w:ascii="Arial" w:hAnsi="Arial" w:cs="Arial"/>
          <w:sz w:val="22"/>
          <w:szCs w:val="22"/>
        </w:rPr>
      </w:pPr>
      <w:r>
        <w:rPr>
          <w:rFonts w:ascii="Arial" w:hAnsi="Arial" w:cs="Arial"/>
          <w:sz w:val="22"/>
          <w:szCs w:val="22"/>
        </w:rPr>
        <w:tab/>
        <w:t>2012-2013</w:t>
      </w:r>
      <w:r>
        <w:rPr>
          <w:rFonts w:ascii="Arial" w:hAnsi="Arial" w:cs="Arial"/>
          <w:sz w:val="22"/>
          <w:szCs w:val="22"/>
        </w:rPr>
        <w:tab/>
      </w:r>
      <w:r w:rsidR="00993C75" w:rsidRPr="006977BD">
        <w:rPr>
          <w:rFonts w:ascii="Arial" w:hAnsi="Arial" w:cs="Arial"/>
          <w:sz w:val="22"/>
          <w:szCs w:val="22"/>
        </w:rPr>
        <w:t>Legacy of Angels Foundation (</w:t>
      </w:r>
      <w:r w:rsidR="005112DB" w:rsidRPr="006977BD">
        <w:rPr>
          <w:rFonts w:ascii="Arial" w:hAnsi="Arial" w:cs="Arial"/>
          <w:sz w:val="22"/>
          <w:szCs w:val="22"/>
        </w:rPr>
        <w:t>$153,944</w:t>
      </w:r>
      <w:r w:rsidR="00993C75" w:rsidRPr="006977BD">
        <w:rPr>
          <w:rFonts w:ascii="Arial" w:hAnsi="Arial" w:cs="Arial"/>
          <w:sz w:val="22"/>
          <w:szCs w:val="22"/>
        </w:rPr>
        <w:t>): “Quality Improvement in Cystic</w:t>
      </w:r>
      <w:r>
        <w:rPr>
          <w:rFonts w:ascii="Arial" w:hAnsi="Arial" w:cs="Arial"/>
          <w:sz w:val="22"/>
          <w:szCs w:val="22"/>
        </w:rPr>
        <w:t xml:space="preserve"> </w:t>
      </w:r>
      <w:r w:rsidR="00993C75" w:rsidRPr="006977BD">
        <w:rPr>
          <w:rFonts w:ascii="Arial" w:hAnsi="Arial" w:cs="Arial"/>
          <w:sz w:val="22"/>
          <w:szCs w:val="22"/>
        </w:rPr>
        <w:t xml:space="preserve">Fibrosis Newborn Screening: Addressing the Sweat Test QNS Problem with </w:t>
      </w:r>
      <w:proofErr w:type="gramStart"/>
      <w:r w:rsidR="00993C75" w:rsidRPr="006977BD">
        <w:rPr>
          <w:rFonts w:ascii="Arial" w:hAnsi="Arial" w:cs="Arial"/>
          <w:sz w:val="22"/>
          <w:szCs w:val="22"/>
        </w:rPr>
        <w:t xml:space="preserve">a </w:t>
      </w:r>
      <w:r>
        <w:rPr>
          <w:rFonts w:ascii="Arial" w:hAnsi="Arial" w:cs="Arial"/>
          <w:sz w:val="22"/>
          <w:szCs w:val="22"/>
        </w:rPr>
        <w:t xml:space="preserve"> </w:t>
      </w:r>
      <w:r w:rsidR="00993C75" w:rsidRPr="006977BD">
        <w:rPr>
          <w:rFonts w:ascii="Arial" w:hAnsi="Arial" w:cs="Arial"/>
          <w:sz w:val="22"/>
          <w:szCs w:val="22"/>
        </w:rPr>
        <w:t>Novel</w:t>
      </w:r>
      <w:proofErr w:type="gramEnd"/>
      <w:r w:rsidR="00993C75" w:rsidRPr="006977BD">
        <w:rPr>
          <w:rFonts w:ascii="Arial" w:hAnsi="Arial" w:cs="Arial"/>
          <w:sz w:val="22"/>
          <w:szCs w:val="22"/>
        </w:rPr>
        <w:t xml:space="preserve"> Method</w:t>
      </w:r>
      <w:r w:rsidR="005112DB" w:rsidRPr="006977BD">
        <w:rPr>
          <w:rFonts w:ascii="Arial" w:hAnsi="Arial" w:cs="Arial"/>
          <w:sz w:val="22"/>
          <w:szCs w:val="22"/>
        </w:rPr>
        <w:t>” (Co-investigator with PI, Dr. Michael Rock)</w:t>
      </w:r>
    </w:p>
    <w:p w:rsidR="00993C75" w:rsidRPr="006977BD" w:rsidRDefault="00993C75" w:rsidP="006977BD">
      <w:pPr>
        <w:tabs>
          <w:tab w:val="left" w:pos="0"/>
          <w:tab w:val="left" w:pos="6480"/>
          <w:tab w:val="left" w:pos="9360"/>
        </w:tabs>
        <w:jc w:val="both"/>
        <w:rPr>
          <w:rFonts w:ascii="Arial" w:hAnsi="Arial" w:cs="Arial"/>
          <w:sz w:val="22"/>
          <w:szCs w:val="22"/>
        </w:rPr>
      </w:pPr>
    </w:p>
    <w:p w:rsidR="00565A99" w:rsidRDefault="00EF1CC8" w:rsidP="00EF1CC8">
      <w:pPr>
        <w:tabs>
          <w:tab w:val="left" w:pos="720"/>
          <w:tab w:val="left" w:pos="2880"/>
          <w:tab w:val="left" w:pos="6480"/>
          <w:tab w:val="left" w:pos="9360"/>
        </w:tabs>
        <w:ind w:left="2880" w:hanging="2880"/>
        <w:jc w:val="both"/>
        <w:rPr>
          <w:rFonts w:ascii="Arial" w:hAnsi="Arial" w:cs="Arial"/>
          <w:sz w:val="22"/>
          <w:szCs w:val="22"/>
        </w:rPr>
      </w:pPr>
      <w:r>
        <w:rPr>
          <w:rFonts w:ascii="Arial" w:hAnsi="Arial" w:cs="Arial"/>
          <w:sz w:val="22"/>
          <w:szCs w:val="22"/>
        </w:rPr>
        <w:tab/>
      </w:r>
      <w:r w:rsidR="00565A99" w:rsidRPr="006977BD">
        <w:rPr>
          <w:rFonts w:ascii="Arial" w:hAnsi="Arial" w:cs="Arial"/>
          <w:sz w:val="22"/>
          <w:szCs w:val="22"/>
        </w:rPr>
        <w:t>2012-2014</w:t>
      </w:r>
      <w:r w:rsidR="00F26B27" w:rsidRPr="006977BD">
        <w:rPr>
          <w:rFonts w:ascii="Arial" w:hAnsi="Arial" w:cs="Arial"/>
          <w:sz w:val="22"/>
          <w:szCs w:val="22"/>
        </w:rPr>
        <w:tab/>
      </w:r>
      <w:r w:rsidR="00565A99" w:rsidRPr="006977BD">
        <w:rPr>
          <w:rFonts w:ascii="Arial" w:hAnsi="Arial" w:cs="Arial"/>
          <w:sz w:val="22"/>
          <w:szCs w:val="22"/>
        </w:rPr>
        <w:t>Legacy of A</w:t>
      </w:r>
      <w:r w:rsidR="00993C75" w:rsidRPr="006977BD">
        <w:rPr>
          <w:rFonts w:ascii="Arial" w:hAnsi="Arial" w:cs="Arial"/>
          <w:sz w:val="22"/>
          <w:szCs w:val="22"/>
        </w:rPr>
        <w:t>ngels Foundation (</w:t>
      </w:r>
      <w:r w:rsidR="005112DB" w:rsidRPr="006977BD">
        <w:rPr>
          <w:rFonts w:ascii="Arial" w:hAnsi="Arial" w:cs="Arial"/>
          <w:sz w:val="22"/>
          <w:szCs w:val="22"/>
        </w:rPr>
        <w:t>$223,853</w:t>
      </w:r>
      <w:r w:rsidR="00993C75" w:rsidRPr="006977BD">
        <w:rPr>
          <w:rFonts w:ascii="Arial" w:hAnsi="Arial" w:cs="Arial"/>
          <w:sz w:val="22"/>
          <w:szCs w:val="22"/>
        </w:rPr>
        <w:t>): “</w:t>
      </w:r>
      <w:r w:rsidR="0006733B">
        <w:rPr>
          <w:rFonts w:ascii="Arial" w:hAnsi="Arial" w:cs="Arial"/>
          <w:sz w:val="22"/>
          <w:szCs w:val="22"/>
        </w:rPr>
        <w:t xml:space="preserve">Quality Improvement in Cystic </w:t>
      </w:r>
      <w:r w:rsidR="00565A99" w:rsidRPr="006977BD">
        <w:rPr>
          <w:rFonts w:ascii="Arial" w:hAnsi="Arial" w:cs="Arial"/>
          <w:sz w:val="22"/>
          <w:szCs w:val="22"/>
        </w:rPr>
        <w:t>Fibrosis Newborn Screening: Improving Follow-up and Outcomes with</w:t>
      </w:r>
      <w:r w:rsidR="0006733B">
        <w:rPr>
          <w:rFonts w:ascii="Arial" w:hAnsi="Arial" w:cs="Arial"/>
          <w:sz w:val="22"/>
          <w:szCs w:val="22"/>
        </w:rPr>
        <w:t xml:space="preserve"> </w:t>
      </w:r>
      <w:r w:rsidR="00F26B27" w:rsidRPr="006977BD">
        <w:rPr>
          <w:rFonts w:ascii="Arial" w:hAnsi="Arial" w:cs="Arial"/>
          <w:sz w:val="22"/>
          <w:szCs w:val="22"/>
        </w:rPr>
        <w:t>T</w:t>
      </w:r>
      <w:r w:rsidR="00993C75" w:rsidRPr="006977BD">
        <w:rPr>
          <w:rFonts w:ascii="Arial" w:hAnsi="Arial" w:cs="Arial"/>
          <w:sz w:val="22"/>
          <w:szCs w:val="22"/>
        </w:rPr>
        <w:t xml:space="preserve">ools for </w:t>
      </w:r>
      <w:r w:rsidR="00565A99" w:rsidRPr="006977BD">
        <w:rPr>
          <w:rFonts w:ascii="Arial" w:hAnsi="Arial" w:cs="Arial"/>
          <w:sz w:val="22"/>
          <w:szCs w:val="22"/>
        </w:rPr>
        <w:t>Facilitative Interactive Communication”</w:t>
      </w:r>
      <w:r w:rsidR="005112DB" w:rsidRPr="006977BD">
        <w:rPr>
          <w:rFonts w:ascii="Arial" w:hAnsi="Arial" w:cs="Arial"/>
          <w:sz w:val="22"/>
          <w:szCs w:val="22"/>
        </w:rPr>
        <w:t xml:space="preserve"> (Co-investigator with PI, </w:t>
      </w:r>
      <w:r w:rsidR="00F26B27" w:rsidRPr="006977BD">
        <w:rPr>
          <w:rFonts w:ascii="Arial" w:hAnsi="Arial" w:cs="Arial"/>
          <w:sz w:val="22"/>
          <w:szCs w:val="22"/>
        </w:rPr>
        <w:t>D</w:t>
      </w:r>
      <w:r w:rsidR="005112DB" w:rsidRPr="006977BD">
        <w:rPr>
          <w:rFonts w:ascii="Arial" w:hAnsi="Arial" w:cs="Arial"/>
          <w:sz w:val="22"/>
          <w:szCs w:val="22"/>
        </w:rPr>
        <w:t xml:space="preserve">r. Michael </w:t>
      </w:r>
      <w:proofErr w:type="gramStart"/>
      <w:r w:rsidR="005112DB" w:rsidRPr="006977BD">
        <w:rPr>
          <w:rFonts w:ascii="Arial" w:hAnsi="Arial" w:cs="Arial"/>
          <w:sz w:val="22"/>
          <w:szCs w:val="22"/>
        </w:rPr>
        <w:t>Farrell)</w:t>
      </w:r>
      <w:r>
        <w:rPr>
          <w:rFonts w:ascii="Arial" w:hAnsi="Arial" w:cs="Arial"/>
          <w:sz w:val="22"/>
          <w:szCs w:val="22"/>
        </w:rPr>
        <w:t>\</w:t>
      </w:r>
      <w:proofErr w:type="gramEnd"/>
    </w:p>
    <w:p w:rsidR="00EF1CC8" w:rsidRPr="006977BD" w:rsidRDefault="00EF1CC8" w:rsidP="00EF1CC8">
      <w:pPr>
        <w:tabs>
          <w:tab w:val="left" w:pos="720"/>
          <w:tab w:val="left" w:pos="2880"/>
          <w:tab w:val="left" w:pos="6480"/>
          <w:tab w:val="left" w:pos="9360"/>
        </w:tabs>
        <w:ind w:left="2880" w:hanging="2880"/>
        <w:jc w:val="both"/>
        <w:rPr>
          <w:rFonts w:ascii="Arial" w:hAnsi="Arial" w:cs="Arial"/>
          <w:sz w:val="22"/>
          <w:szCs w:val="22"/>
        </w:rPr>
      </w:pPr>
    </w:p>
    <w:p w:rsidR="005112DB" w:rsidRDefault="00EF1CC8" w:rsidP="00EF1CC8">
      <w:pPr>
        <w:tabs>
          <w:tab w:val="left" w:pos="720"/>
          <w:tab w:val="left" w:pos="2880"/>
          <w:tab w:val="left" w:pos="9360"/>
        </w:tabs>
        <w:ind w:left="2880" w:hanging="2880"/>
        <w:jc w:val="both"/>
        <w:rPr>
          <w:rFonts w:ascii="Arial" w:hAnsi="Arial" w:cs="Arial"/>
          <w:sz w:val="22"/>
          <w:szCs w:val="22"/>
        </w:rPr>
      </w:pPr>
      <w:r>
        <w:rPr>
          <w:rFonts w:ascii="Arial" w:hAnsi="Arial" w:cs="Arial"/>
          <w:sz w:val="22"/>
          <w:szCs w:val="22"/>
        </w:rPr>
        <w:tab/>
        <w:t>2012-2014</w:t>
      </w:r>
      <w:r>
        <w:rPr>
          <w:rFonts w:ascii="Arial" w:hAnsi="Arial" w:cs="Arial"/>
          <w:sz w:val="22"/>
          <w:szCs w:val="22"/>
        </w:rPr>
        <w:tab/>
      </w:r>
      <w:r w:rsidR="005112DB" w:rsidRPr="006977BD">
        <w:rPr>
          <w:rFonts w:ascii="Arial" w:hAnsi="Arial" w:cs="Arial"/>
          <w:sz w:val="22"/>
          <w:szCs w:val="22"/>
        </w:rPr>
        <w:t>Legacy of Angels Foundation ($377,521): “Improving IRT/DNA Newborn</w:t>
      </w:r>
      <w:r w:rsidR="0006733B">
        <w:rPr>
          <w:rFonts w:ascii="Arial" w:hAnsi="Arial" w:cs="Arial"/>
          <w:sz w:val="22"/>
          <w:szCs w:val="22"/>
        </w:rPr>
        <w:t xml:space="preserve"> </w:t>
      </w:r>
      <w:r w:rsidR="005112DB" w:rsidRPr="006977BD">
        <w:rPr>
          <w:rFonts w:ascii="Arial" w:hAnsi="Arial" w:cs="Arial"/>
          <w:sz w:val="22"/>
          <w:szCs w:val="22"/>
        </w:rPr>
        <w:t xml:space="preserve">Screening for Cystic Fibrosis to Reduce False Positives by a New Molecular </w:t>
      </w:r>
      <w:r w:rsidR="00D475C8" w:rsidRPr="006977BD">
        <w:rPr>
          <w:rFonts w:ascii="Arial" w:hAnsi="Arial" w:cs="Arial"/>
          <w:sz w:val="22"/>
          <w:szCs w:val="22"/>
        </w:rPr>
        <w:t>Strategy” (</w:t>
      </w:r>
      <w:r w:rsidR="005112DB" w:rsidRPr="006977BD">
        <w:rPr>
          <w:rFonts w:ascii="Arial" w:hAnsi="Arial" w:cs="Arial"/>
          <w:sz w:val="22"/>
          <w:szCs w:val="22"/>
        </w:rPr>
        <w:t>Co-investigator with PI, Dr. Mei Baker)</w:t>
      </w:r>
    </w:p>
    <w:p w:rsidR="00FF4B56" w:rsidRDefault="00FF4B56" w:rsidP="0006733B">
      <w:pPr>
        <w:tabs>
          <w:tab w:val="left" w:pos="0"/>
          <w:tab w:val="left" w:pos="2880"/>
          <w:tab w:val="left" w:pos="9360"/>
        </w:tabs>
        <w:ind w:left="2880" w:hanging="2880"/>
        <w:jc w:val="both"/>
        <w:rPr>
          <w:rFonts w:ascii="Arial" w:hAnsi="Arial" w:cs="Arial"/>
          <w:sz w:val="22"/>
          <w:szCs w:val="22"/>
        </w:rPr>
      </w:pPr>
    </w:p>
    <w:p w:rsidR="00FF4B56" w:rsidRDefault="007F6AF1" w:rsidP="00EF1CC8">
      <w:pPr>
        <w:pStyle w:val="Default"/>
        <w:ind w:left="2880" w:hanging="2325"/>
        <w:rPr>
          <w:rFonts w:ascii="Arial" w:hAnsi="Arial" w:cs="Arial"/>
          <w:sz w:val="22"/>
          <w:szCs w:val="22"/>
        </w:rPr>
      </w:pPr>
      <w:r>
        <w:rPr>
          <w:rFonts w:ascii="Arial" w:hAnsi="Arial" w:cs="Arial"/>
          <w:sz w:val="22"/>
          <w:szCs w:val="22"/>
        </w:rPr>
        <w:t xml:space="preserve">  </w:t>
      </w:r>
      <w:r w:rsidR="00FF4B56">
        <w:rPr>
          <w:rFonts w:ascii="Arial" w:hAnsi="Arial" w:cs="Arial"/>
          <w:sz w:val="22"/>
          <w:szCs w:val="22"/>
        </w:rPr>
        <w:t>2</w:t>
      </w:r>
      <w:r w:rsidR="00EF1CC8">
        <w:rPr>
          <w:rFonts w:ascii="Arial" w:hAnsi="Arial" w:cs="Arial"/>
          <w:sz w:val="22"/>
          <w:szCs w:val="22"/>
        </w:rPr>
        <w:t>015</w:t>
      </w:r>
      <w:r w:rsidR="00EF1CC8">
        <w:rPr>
          <w:rFonts w:ascii="Arial" w:hAnsi="Arial" w:cs="Arial"/>
          <w:sz w:val="22"/>
          <w:szCs w:val="22"/>
        </w:rPr>
        <w:tab/>
      </w:r>
      <w:r w:rsidR="00FF4B56" w:rsidRPr="006977BD">
        <w:rPr>
          <w:rFonts w:ascii="Arial" w:hAnsi="Arial" w:cs="Arial"/>
          <w:sz w:val="22"/>
          <w:szCs w:val="22"/>
        </w:rPr>
        <w:t>National In</w:t>
      </w:r>
      <w:r w:rsidR="00251CAA">
        <w:rPr>
          <w:rFonts w:ascii="Arial" w:hAnsi="Arial" w:cs="Arial"/>
          <w:sz w:val="22"/>
          <w:szCs w:val="22"/>
        </w:rPr>
        <w:t>stitutes of Health (1R56DK109692-01</w:t>
      </w:r>
      <w:r w:rsidR="00FF4B56" w:rsidRPr="006977BD">
        <w:rPr>
          <w:rFonts w:ascii="Arial" w:hAnsi="Arial" w:cs="Arial"/>
          <w:sz w:val="22"/>
          <w:szCs w:val="22"/>
        </w:rPr>
        <w:t>) ($</w:t>
      </w:r>
      <w:r w:rsidR="00251CAA">
        <w:rPr>
          <w:rFonts w:ascii="Arial" w:hAnsi="Arial" w:cs="Arial"/>
          <w:sz w:val="22"/>
          <w:szCs w:val="22"/>
        </w:rPr>
        <w:t>150,456</w:t>
      </w:r>
      <w:r w:rsidR="00FF4B56" w:rsidRPr="006977BD">
        <w:rPr>
          <w:rFonts w:ascii="Arial" w:hAnsi="Arial" w:cs="Arial"/>
          <w:sz w:val="22"/>
          <w:szCs w:val="22"/>
        </w:rPr>
        <w:t>): “</w:t>
      </w:r>
      <w:r w:rsidR="00251CAA">
        <w:rPr>
          <w:rFonts w:ascii="Arial" w:hAnsi="Arial" w:cs="Arial"/>
          <w:sz w:val="22"/>
          <w:szCs w:val="22"/>
        </w:rPr>
        <w:t>“</w:t>
      </w:r>
      <w:r w:rsidR="00251CAA" w:rsidRPr="001C33B2">
        <w:rPr>
          <w:rFonts w:ascii="Arial" w:hAnsi="Arial" w:cs="Arial"/>
          <w:sz w:val="22"/>
          <w:szCs w:val="22"/>
        </w:rPr>
        <w:t>Early Childhood</w:t>
      </w:r>
      <w:r w:rsidR="00EF1CC8">
        <w:rPr>
          <w:rFonts w:ascii="Arial" w:hAnsi="Arial" w:cs="Arial"/>
          <w:sz w:val="22"/>
          <w:szCs w:val="22"/>
        </w:rPr>
        <w:t xml:space="preserve"> </w:t>
      </w:r>
      <w:r w:rsidR="00251CAA" w:rsidRPr="001C33B2">
        <w:rPr>
          <w:rFonts w:ascii="Arial" w:hAnsi="Arial" w:cs="Arial"/>
          <w:sz w:val="22"/>
          <w:szCs w:val="22"/>
        </w:rPr>
        <w:t>Diet, Growth, Gut Microbiome and Lung Health in Cystic Fibrosis</w:t>
      </w:r>
      <w:r w:rsidR="00251CAA">
        <w:rPr>
          <w:rFonts w:ascii="Arial" w:hAnsi="Arial" w:cs="Arial"/>
          <w:sz w:val="22"/>
          <w:szCs w:val="22"/>
        </w:rPr>
        <w:t xml:space="preserve">” </w:t>
      </w:r>
      <w:r w:rsidR="00EF1CC8">
        <w:rPr>
          <w:rFonts w:ascii="Arial" w:hAnsi="Arial" w:cs="Arial"/>
          <w:sz w:val="22"/>
          <w:szCs w:val="22"/>
        </w:rPr>
        <w:t xml:space="preserve">(Co </w:t>
      </w:r>
      <w:r w:rsidR="00251CAA" w:rsidRPr="006977BD">
        <w:rPr>
          <w:rFonts w:ascii="Arial" w:hAnsi="Arial" w:cs="Arial"/>
          <w:sz w:val="22"/>
          <w:szCs w:val="22"/>
        </w:rPr>
        <w:t>investigator</w:t>
      </w:r>
      <w:r w:rsidR="00EF1CC8">
        <w:rPr>
          <w:rFonts w:ascii="Arial" w:hAnsi="Arial" w:cs="Arial"/>
          <w:sz w:val="22"/>
          <w:szCs w:val="22"/>
        </w:rPr>
        <w:t xml:space="preserve"> with PI, Dr. HuiChuan Lai</w:t>
      </w:r>
    </w:p>
    <w:p w:rsidR="00EF1CC8" w:rsidRDefault="00EF1CC8" w:rsidP="00EF1CC8">
      <w:pPr>
        <w:pStyle w:val="Default"/>
        <w:ind w:left="2880" w:hanging="2325"/>
        <w:rPr>
          <w:rFonts w:ascii="Arial" w:hAnsi="Arial" w:cs="Arial"/>
          <w:sz w:val="22"/>
          <w:szCs w:val="22"/>
        </w:rPr>
      </w:pPr>
    </w:p>
    <w:p w:rsidR="00C02973" w:rsidRDefault="007F6AF1" w:rsidP="00EF1CC8">
      <w:pPr>
        <w:pStyle w:val="Default"/>
        <w:ind w:left="2880" w:hanging="2325"/>
        <w:rPr>
          <w:rFonts w:ascii="Arial" w:hAnsi="Arial" w:cs="Arial"/>
          <w:sz w:val="22"/>
          <w:szCs w:val="22"/>
        </w:rPr>
      </w:pPr>
      <w:r>
        <w:rPr>
          <w:rFonts w:ascii="Arial" w:hAnsi="Arial" w:cs="Arial"/>
          <w:sz w:val="22"/>
          <w:szCs w:val="22"/>
        </w:rPr>
        <w:t xml:space="preserve">  </w:t>
      </w:r>
      <w:r w:rsidR="00FF4B56">
        <w:rPr>
          <w:rFonts w:ascii="Arial" w:hAnsi="Arial" w:cs="Arial"/>
          <w:sz w:val="22"/>
          <w:szCs w:val="22"/>
        </w:rPr>
        <w:t>2016</w:t>
      </w:r>
      <w:r w:rsidR="00EF1CC8">
        <w:rPr>
          <w:rFonts w:ascii="Arial" w:hAnsi="Arial" w:cs="Arial"/>
          <w:sz w:val="22"/>
          <w:szCs w:val="22"/>
        </w:rPr>
        <w:tab/>
      </w:r>
      <w:r w:rsidR="00FF4B56">
        <w:rPr>
          <w:rFonts w:ascii="Arial" w:hAnsi="Arial" w:cs="Arial"/>
          <w:sz w:val="22"/>
          <w:szCs w:val="22"/>
        </w:rPr>
        <w:t>Cystic Fibrosis Foundation (LAI15AO) ($334,443): “</w:t>
      </w:r>
      <w:r w:rsidR="00EF1CC8">
        <w:rPr>
          <w:rFonts w:ascii="Arial" w:hAnsi="Arial" w:cs="Arial"/>
          <w:sz w:val="22"/>
          <w:szCs w:val="22"/>
        </w:rPr>
        <w:t xml:space="preserve">Early Childhood Diet, Growth, </w:t>
      </w:r>
      <w:r w:rsidR="00FF4B56" w:rsidRPr="001C33B2">
        <w:rPr>
          <w:rFonts w:ascii="Arial" w:hAnsi="Arial" w:cs="Arial"/>
          <w:sz w:val="22"/>
          <w:szCs w:val="22"/>
        </w:rPr>
        <w:t>Gut Microbiome and Lung Health in Cystic Fibrosis</w:t>
      </w:r>
      <w:r w:rsidR="00FF4B56">
        <w:rPr>
          <w:rFonts w:ascii="Arial" w:hAnsi="Arial" w:cs="Arial"/>
          <w:sz w:val="22"/>
          <w:szCs w:val="22"/>
        </w:rPr>
        <w:t xml:space="preserve">” </w:t>
      </w:r>
      <w:r w:rsidR="00FF4B56" w:rsidRPr="006977BD">
        <w:rPr>
          <w:rFonts w:ascii="Arial" w:hAnsi="Arial" w:cs="Arial"/>
          <w:sz w:val="22"/>
          <w:szCs w:val="22"/>
        </w:rPr>
        <w:t>(Co-investigator</w:t>
      </w:r>
      <w:r w:rsidR="00EF1CC8">
        <w:rPr>
          <w:rFonts w:ascii="Arial" w:hAnsi="Arial" w:cs="Arial"/>
          <w:sz w:val="22"/>
          <w:szCs w:val="22"/>
        </w:rPr>
        <w:t xml:space="preserve"> </w:t>
      </w:r>
      <w:r w:rsidR="00FF4B56" w:rsidRPr="006977BD">
        <w:rPr>
          <w:rFonts w:ascii="Arial" w:hAnsi="Arial" w:cs="Arial"/>
          <w:sz w:val="22"/>
          <w:szCs w:val="22"/>
        </w:rPr>
        <w:t>with PI, Dr. HuiChuan Lai)</w:t>
      </w:r>
    </w:p>
    <w:p w:rsidR="005C3992" w:rsidRDefault="005C3992" w:rsidP="00EF1CC8">
      <w:pPr>
        <w:pStyle w:val="Default"/>
        <w:ind w:left="2880" w:hanging="2325"/>
        <w:rPr>
          <w:rFonts w:ascii="Arial" w:hAnsi="Arial" w:cs="Arial"/>
          <w:sz w:val="22"/>
          <w:szCs w:val="22"/>
        </w:rPr>
      </w:pPr>
    </w:p>
    <w:p w:rsidR="005C3992" w:rsidRDefault="005C3992" w:rsidP="005C3992">
      <w:pPr>
        <w:jc w:val="both"/>
        <w:outlineLvl w:val="0"/>
        <w:rPr>
          <w:rFonts w:ascii="Arial" w:hAnsi="Arial" w:cs="Arial"/>
          <w:sz w:val="22"/>
          <w:szCs w:val="22"/>
        </w:rPr>
      </w:pPr>
      <w:r>
        <w:rPr>
          <w:rFonts w:ascii="Arial" w:hAnsi="Arial" w:cs="Arial"/>
          <w:sz w:val="22"/>
          <w:szCs w:val="22"/>
        </w:rPr>
        <w:t xml:space="preserve">           2016-</w:t>
      </w:r>
      <w:r w:rsidRPr="005C3992">
        <w:rPr>
          <w:rFonts w:ascii="Arial" w:hAnsi="Arial" w:cs="Arial"/>
          <w:sz w:val="22"/>
          <w:szCs w:val="22"/>
        </w:rPr>
        <w:t>2021</w:t>
      </w:r>
      <w:r>
        <w:rPr>
          <w:rFonts w:ascii="Arial" w:hAnsi="Arial" w:cs="Arial"/>
          <w:sz w:val="22"/>
          <w:szCs w:val="22"/>
        </w:rPr>
        <w:t xml:space="preserve">                   </w:t>
      </w:r>
      <w:r w:rsidRPr="005C3992">
        <w:rPr>
          <w:rFonts w:ascii="Arial" w:hAnsi="Arial" w:cs="Arial"/>
          <w:sz w:val="22"/>
          <w:szCs w:val="22"/>
        </w:rPr>
        <w:t>National Institutes of Health (R01 DK109692A)</w:t>
      </w:r>
      <w:r>
        <w:rPr>
          <w:rFonts w:ascii="Arial" w:hAnsi="Arial" w:cs="Arial"/>
          <w:sz w:val="22"/>
          <w:szCs w:val="22"/>
        </w:rPr>
        <w:t xml:space="preserve"> ($3,435,587)</w:t>
      </w:r>
      <w:r w:rsidRPr="005C3992">
        <w:rPr>
          <w:rFonts w:ascii="Arial" w:hAnsi="Arial" w:cs="Arial"/>
          <w:sz w:val="22"/>
          <w:szCs w:val="22"/>
        </w:rPr>
        <w:t>: “</w:t>
      </w:r>
      <w:r>
        <w:rPr>
          <w:rFonts w:ascii="Arial" w:hAnsi="Arial" w:cs="Arial"/>
          <w:sz w:val="22"/>
          <w:szCs w:val="22"/>
        </w:rPr>
        <w:t>Early Childhood Diet</w:t>
      </w:r>
    </w:p>
    <w:p w:rsidR="005C3992" w:rsidRDefault="005C3992" w:rsidP="005C3992">
      <w:pPr>
        <w:jc w:val="both"/>
        <w:outlineLvl w:val="0"/>
        <w:rPr>
          <w:rFonts w:ascii="Arial" w:hAnsi="Arial" w:cs="Arial"/>
          <w:sz w:val="22"/>
          <w:szCs w:val="22"/>
        </w:rPr>
      </w:pPr>
      <w:r>
        <w:rPr>
          <w:rFonts w:ascii="Arial" w:hAnsi="Arial" w:cs="Arial"/>
          <w:sz w:val="22"/>
          <w:szCs w:val="22"/>
        </w:rPr>
        <w:t xml:space="preserve">                                           </w:t>
      </w:r>
      <w:r w:rsidRPr="005C3992">
        <w:rPr>
          <w:rFonts w:ascii="Arial" w:hAnsi="Arial" w:cs="Arial"/>
          <w:sz w:val="22"/>
          <w:szCs w:val="22"/>
        </w:rPr>
        <w:t xml:space="preserve"> </w:t>
      </w:r>
      <w:r>
        <w:rPr>
          <w:rFonts w:ascii="Arial" w:hAnsi="Arial" w:cs="Arial"/>
          <w:sz w:val="22"/>
          <w:szCs w:val="22"/>
        </w:rPr>
        <w:t xml:space="preserve"> </w:t>
      </w:r>
      <w:r w:rsidRPr="005C3992">
        <w:rPr>
          <w:rFonts w:ascii="Arial" w:hAnsi="Arial" w:cs="Arial"/>
          <w:sz w:val="22"/>
          <w:szCs w:val="22"/>
        </w:rPr>
        <w:t>Growth, Gut</w:t>
      </w:r>
      <w:r>
        <w:rPr>
          <w:rFonts w:ascii="Arial" w:hAnsi="Arial" w:cs="Arial"/>
          <w:sz w:val="22"/>
          <w:szCs w:val="22"/>
        </w:rPr>
        <w:t xml:space="preserve"> </w:t>
      </w:r>
      <w:r w:rsidRPr="005C3992">
        <w:rPr>
          <w:rFonts w:ascii="Arial" w:hAnsi="Arial" w:cs="Arial"/>
          <w:sz w:val="22"/>
          <w:szCs w:val="22"/>
        </w:rPr>
        <w:t>Microbiome and Lung Health in Cystic Fibrosis”</w:t>
      </w:r>
      <w:r>
        <w:rPr>
          <w:rFonts w:ascii="Arial" w:hAnsi="Arial" w:cs="Arial"/>
          <w:sz w:val="22"/>
          <w:szCs w:val="22"/>
        </w:rPr>
        <w:t xml:space="preserve"> </w:t>
      </w:r>
      <w:r w:rsidRPr="006977BD">
        <w:rPr>
          <w:rFonts w:ascii="Arial" w:hAnsi="Arial" w:cs="Arial"/>
          <w:sz w:val="22"/>
          <w:szCs w:val="22"/>
        </w:rPr>
        <w:t>(Co-investigator</w:t>
      </w:r>
      <w:r>
        <w:rPr>
          <w:rFonts w:ascii="Arial" w:hAnsi="Arial" w:cs="Arial"/>
          <w:sz w:val="22"/>
          <w:szCs w:val="22"/>
        </w:rPr>
        <w:t xml:space="preserve"> </w:t>
      </w:r>
      <w:r w:rsidRPr="006977BD">
        <w:rPr>
          <w:rFonts w:ascii="Arial" w:hAnsi="Arial" w:cs="Arial"/>
          <w:sz w:val="22"/>
          <w:szCs w:val="22"/>
        </w:rPr>
        <w:t>with</w:t>
      </w:r>
    </w:p>
    <w:p w:rsidR="005C3992" w:rsidRDefault="005C3992" w:rsidP="005C3992">
      <w:pPr>
        <w:jc w:val="both"/>
        <w:outlineLvl w:val="0"/>
        <w:rPr>
          <w:rFonts w:ascii="Arial" w:hAnsi="Arial" w:cs="Arial"/>
          <w:sz w:val="22"/>
          <w:szCs w:val="22"/>
        </w:rPr>
      </w:pPr>
      <w:r>
        <w:rPr>
          <w:rFonts w:ascii="Arial" w:hAnsi="Arial" w:cs="Arial"/>
          <w:sz w:val="22"/>
          <w:szCs w:val="22"/>
        </w:rPr>
        <w:t xml:space="preserve">                                            </w:t>
      </w:r>
      <w:r w:rsidRPr="006977BD">
        <w:rPr>
          <w:rFonts w:ascii="Arial" w:hAnsi="Arial" w:cs="Arial"/>
          <w:sz w:val="22"/>
          <w:szCs w:val="22"/>
        </w:rPr>
        <w:t xml:space="preserve"> PI, Dr. HuiChuan Lai)</w:t>
      </w:r>
    </w:p>
    <w:p w:rsidR="00D4102B" w:rsidRDefault="00D4102B" w:rsidP="005C3992">
      <w:pPr>
        <w:jc w:val="both"/>
        <w:outlineLvl w:val="0"/>
        <w:rPr>
          <w:rFonts w:ascii="Arial" w:hAnsi="Arial" w:cs="Arial"/>
          <w:sz w:val="22"/>
          <w:szCs w:val="22"/>
        </w:rPr>
      </w:pPr>
    </w:p>
    <w:p w:rsidR="00D4102B" w:rsidRDefault="00D4102B" w:rsidP="00D4102B">
      <w:pPr>
        <w:tabs>
          <w:tab w:val="left" w:pos="7920"/>
          <w:tab w:val="right" w:pos="10710"/>
        </w:tabs>
        <w:rPr>
          <w:rFonts w:ascii="Arial" w:hAnsi="Arial" w:cs="Arial"/>
          <w:sz w:val="22"/>
          <w:szCs w:val="22"/>
        </w:rPr>
      </w:pPr>
      <w:r>
        <w:rPr>
          <w:rFonts w:ascii="Arial" w:hAnsi="Arial" w:cs="Arial"/>
          <w:sz w:val="22"/>
          <w:szCs w:val="22"/>
        </w:rPr>
        <w:t xml:space="preserve">          2017-2010                   Cystic Fibrosis Foundation (</w:t>
      </w:r>
      <w:r w:rsidRPr="00D4102B">
        <w:rPr>
          <w:rFonts w:ascii="Arial" w:hAnsi="Arial" w:cs="Arial"/>
          <w:sz w:val="22"/>
          <w:szCs w:val="22"/>
        </w:rPr>
        <w:t>LAI17A0</w:t>
      </w:r>
      <w:r w:rsidR="008B3086">
        <w:rPr>
          <w:rFonts w:ascii="Arial" w:hAnsi="Arial" w:cs="Arial"/>
          <w:sz w:val="22"/>
          <w:szCs w:val="22"/>
        </w:rPr>
        <w:t>) ($1,092,063</w:t>
      </w:r>
      <w:r>
        <w:rPr>
          <w:rFonts w:ascii="Arial" w:hAnsi="Arial" w:cs="Arial"/>
          <w:sz w:val="22"/>
          <w:szCs w:val="22"/>
        </w:rPr>
        <w:t>): “</w:t>
      </w:r>
      <w:r w:rsidRPr="00D4102B">
        <w:rPr>
          <w:rFonts w:ascii="Arial" w:hAnsi="Arial" w:cs="Arial"/>
          <w:sz w:val="22"/>
          <w:szCs w:val="22"/>
        </w:rPr>
        <w:t>Impact of Early Malnutrition</w:t>
      </w:r>
    </w:p>
    <w:p w:rsidR="00D4102B" w:rsidRDefault="00D4102B" w:rsidP="00D4102B">
      <w:pPr>
        <w:jc w:val="both"/>
        <w:outlineLvl w:val="0"/>
        <w:rPr>
          <w:rFonts w:ascii="Arial" w:hAnsi="Arial" w:cs="Arial"/>
          <w:sz w:val="22"/>
          <w:szCs w:val="22"/>
        </w:rPr>
      </w:pPr>
      <w:r>
        <w:rPr>
          <w:rFonts w:ascii="Arial" w:hAnsi="Arial" w:cs="Arial"/>
          <w:sz w:val="22"/>
          <w:szCs w:val="22"/>
        </w:rPr>
        <w:t xml:space="preserve">                                             </w:t>
      </w:r>
      <w:r w:rsidRPr="00D4102B">
        <w:rPr>
          <w:rFonts w:ascii="Arial" w:hAnsi="Arial" w:cs="Arial"/>
          <w:sz w:val="22"/>
          <w:szCs w:val="22"/>
        </w:rPr>
        <w:t xml:space="preserve"> on Lung Disease Development in Cystic Fibrosis</w:t>
      </w:r>
      <w:r>
        <w:rPr>
          <w:rFonts w:ascii="Arial" w:hAnsi="Arial" w:cs="Arial"/>
          <w:sz w:val="22"/>
          <w:szCs w:val="22"/>
        </w:rPr>
        <w:t xml:space="preserve"> </w:t>
      </w:r>
      <w:r w:rsidRPr="006977BD">
        <w:rPr>
          <w:rFonts w:ascii="Arial" w:hAnsi="Arial" w:cs="Arial"/>
          <w:sz w:val="22"/>
          <w:szCs w:val="22"/>
        </w:rPr>
        <w:t>(Co-investigator</w:t>
      </w:r>
      <w:r>
        <w:rPr>
          <w:rFonts w:ascii="Arial" w:hAnsi="Arial" w:cs="Arial"/>
          <w:sz w:val="22"/>
          <w:szCs w:val="22"/>
        </w:rPr>
        <w:t xml:space="preserve"> </w:t>
      </w:r>
      <w:r w:rsidRPr="006977BD">
        <w:rPr>
          <w:rFonts w:ascii="Arial" w:hAnsi="Arial" w:cs="Arial"/>
          <w:sz w:val="22"/>
          <w:szCs w:val="22"/>
        </w:rPr>
        <w:t>with</w:t>
      </w:r>
    </w:p>
    <w:p w:rsidR="00D4102B" w:rsidRPr="00D4102B" w:rsidRDefault="00D4102B" w:rsidP="00D4102B">
      <w:pPr>
        <w:jc w:val="both"/>
        <w:outlineLvl w:val="0"/>
        <w:rPr>
          <w:rFonts w:ascii="Arial" w:hAnsi="Arial" w:cs="Arial"/>
          <w:sz w:val="22"/>
          <w:szCs w:val="22"/>
        </w:rPr>
      </w:pPr>
      <w:r>
        <w:rPr>
          <w:rFonts w:ascii="Arial" w:hAnsi="Arial" w:cs="Arial"/>
          <w:sz w:val="22"/>
          <w:szCs w:val="22"/>
        </w:rPr>
        <w:t xml:space="preserve">                                            </w:t>
      </w:r>
      <w:r w:rsidR="008B3086">
        <w:rPr>
          <w:rFonts w:ascii="Arial" w:hAnsi="Arial" w:cs="Arial"/>
          <w:sz w:val="22"/>
          <w:szCs w:val="22"/>
        </w:rPr>
        <w:t xml:space="preserve">  </w:t>
      </w:r>
      <w:bookmarkStart w:id="0" w:name="_GoBack"/>
      <w:bookmarkEnd w:id="0"/>
      <w:r w:rsidRPr="006977BD">
        <w:rPr>
          <w:rFonts w:ascii="Arial" w:hAnsi="Arial" w:cs="Arial"/>
          <w:sz w:val="22"/>
          <w:szCs w:val="22"/>
        </w:rPr>
        <w:t>PI, Dr. HuiChuan Lai)</w:t>
      </w:r>
    </w:p>
    <w:p w:rsidR="00D4102B" w:rsidRPr="00D4102B" w:rsidRDefault="00D4102B" w:rsidP="005C3992">
      <w:pPr>
        <w:jc w:val="both"/>
        <w:outlineLvl w:val="0"/>
        <w:rPr>
          <w:rFonts w:ascii="Arial" w:hAnsi="Arial" w:cs="Arial"/>
          <w:sz w:val="22"/>
          <w:szCs w:val="22"/>
        </w:rPr>
      </w:pPr>
    </w:p>
    <w:p w:rsidR="00D4102B" w:rsidRDefault="00D4102B" w:rsidP="005C3992">
      <w:pPr>
        <w:jc w:val="both"/>
        <w:outlineLvl w:val="0"/>
        <w:rPr>
          <w:rFonts w:ascii="Arial" w:hAnsi="Arial" w:cs="Arial"/>
          <w:sz w:val="22"/>
          <w:szCs w:val="22"/>
        </w:rPr>
      </w:pPr>
    </w:p>
    <w:p w:rsidR="00D4102B" w:rsidRDefault="00D4102B" w:rsidP="00D4102B">
      <w:pPr>
        <w:tabs>
          <w:tab w:val="left" w:pos="7920"/>
          <w:tab w:val="right" w:pos="10710"/>
        </w:tabs>
        <w:rPr>
          <w:rFonts w:ascii="Arial" w:hAnsi="Arial" w:cs="Arial"/>
          <w:sz w:val="22"/>
          <w:szCs w:val="22"/>
        </w:rPr>
      </w:pPr>
      <w:r>
        <w:rPr>
          <w:rFonts w:ascii="Arial" w:hAnsi="Arial" w:cs="Arial"/>
          <w:sz w:val="22"/>
          <w:szCs w:val="22"/>
        </w:rPr>
        <w:t xml:space="preserve">          2017-2021                   </w:t>
      </w:r>
      <w:r w:rsidRPr="00D4102B">
        <w:rPr>
          <w:rFonts w:ascii="Arial" w:hAnsi="Arial" w:cs="Arial"/>
          <w:sz w:val="22"/>
          <w:szCs w:val="22"/>
        </w:rPr>
        <w:t>Legac</w:t>
      </w:r>
      <w:r>
        <w:rPr>
          <w:rFonts w:ascii="Arial" w:hAnsi="Arial" w:cs="Arial"/>
          <w:sz w:val="22"/>
          <w:szCs w:val="22"/>
        </w:rPr>
        <w:t>y of Angels Foundation ($717,045</w:t>
      </w:r>
      <w:r w:rsidRPr="00D4102B">
        <w:rPr>
          <w:rFonts w:ascii="Arial" w:hAnsi="Arial" w:cs="Arial"/>
          <w:sz w:val="22"/>
          <w:szCs w:val="22"/>
        </w:rPr>
        <w:t>): “Assessing the Added Value of Whole</w:t>
      </w:r>
    </w:p>
    <w:p w:rsidR="00D4102B" w:rsidRDefault="00D4102B" w:rsidP="00D4102B">
      <w:pPr>
        <w:tabs>
          <w:tab w:val="left" w:pos="7920"/>
          <w:tab w:val="right" w:pos="10710"/>
        </w:tabs>
        <w:rPr>
          <w:rFonts w:ascii="Arial" w:hAnsi="Arial" w:cs="Arial"/>
          <w:sz w:val="22"/>
          <w:szCs w:val="22"/>
        </w:rPr>
      </w:pPr>
      <w:r>
        <w:rPr>
          <w:rFonts w:ascii="Arial" w:hAnsi="Arial" w:cs="Arial"/>
          <w:sz w:val="22"/>
          <w:szCs w:val="22"/>
        </w:rPr>
        <w:t xml:space="preserve">                                             </w:t>
      </w:r>
      <w:r w:rsidRPr="00D4102B">
        <w:rPr>
          <w:rFonts w:ascii="Arial" w:hAnsi="Arial" w:cs="Arial"/>
          <w:sz w:val="22"/>
          <w:szCs w:val="22"/>
        </w:rPr>
        <w:t xml:space="preserve"> Genome Sequencing in Cystic Fibrosis Newborn Screening</w:t>
      </w:r>
    </w:p>
    <w:p w:rsidR="00D4102B" w:rsidRPr="00D4102B" w:rsidRDefault="00D4102B" w:rsidP="00D4102B">
      <w:pPr>
        <w:tabs>
          <w:tab w:val="left" w:pos="7920"/>
          <w:tab w:val="right" w:pos="10710"/>
        </w:tabs>
        <w:rPr>
          <w:rFonts w:ascii="Arial" w:hAnsi="Arial" w:cs="Arial"/>
          <w:sz w:val="22"/>
          <w:szCs w:val="22"/>
        </w:rPr>
      </w:pPr>
    </w:p>
    <w:p w:rsidR="005C3992" w:rsidRPr="00D4102B" w:rsidRDefault="005C3992" w:rsidP="005C3992">
      <w:pPr>
        <w:jc w:val="both"/>
        <w:outlineLvl w:val="0"/>
        <w:rPr>
          <w:rFonts w:ascii="Arial" w:hAnsi="Arial" w:cs="Arial"/>
          <w:sz w:val="22"/>
          <w:szCs w:val="22"/>
        </w:rPr>
      </w:pPr>
    </w:p>
    <w:p w:rsidR="005C3992" w:rsidRPr="005C3992" w:rsidRDefault="005C3992" w:rsidP="005C3992">
      <w:pPr>
        <w:pStyle w:val="Default"/>
        <w:ind w:left="2880" w:hanging="2325"/>
        <w:rPr>
          <w:rFonts w:ascii="Arial" w:hAnsi="Arial" w:cs="Arial"/>
          <w:sz w:val="22"/>
          <w:szCs w:val="22"/>
        </w:rPr>
      </w:pPr>
    </w:p>
    <w:p w:rsidR="005C3992" w:rsidRPr="00FB621F" w:rsidRDefault="005C3992" w:rsidP="005C3992">
      <w:pPr>
        <w:jc w:val="both"/>
        <w:outlineLvl w:val="0"/>
        <w:rPr>
          <w:rFonts w:ascii="Arial" w:hAnsi="Arial" w:cs="Arial"/>
        </w:rPr>
      </w:pPr>
    </w:p>
    <w:sectPr w:rsidR="005C3992" w:rsidRPr="00FB621F" w:rsidSect="00405512">
      <w:footnotePr>
        <w:numRestart w:val="eachPage"/>
      </w:footnotePr>
      <w:pgSz w:w="12240" w:h="15840"/>
      <w:pgMar w:top="720" w:right="720" w:bottom="720" w:left="720" w:header="432" w:footer="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8E8" w:rsidRDefault="002D38E8">
      <w:r>
        <w:separator/>
      </w:r>
    </w:p>
  </w:endnote>
  <w:endnote w:type="continuationSeparator" w:id="0">
    <w:p w:rsidR="002D38E8" w:rsidRDefault="002D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w:altName w:val="Times New Roman"/>
    <w:panose1 w:val="00000000000000000000"/>
    <w:charset w:val="4D"/>
    <w:family w:val="auto"/>
    <w:notTrueType/>
    <w:pitch w:val="default"/>
    <w:sig w:usb0="03000000" w:usb1="00000000" w:usb2="00000000" w:usb3="00000000" w:csb0="00000001" w:csb1="00000000"/>
  </w:font>
  <w:font w:name=".Times">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Geneva">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3E" w:rsidRDefault="00D3343E">
    <w:pPr>
      <w:tabs>
        <w:tab w:val="left" w:pos="7200"/>
        <w:tab w:val="left" w:pos="9619"/>
      </w:tabs>
      <w:ind w:left="180" w:right="-20"/>
      <w:rPr>
        <w:rFonts w:ascii="Geneva" w:hAnsi="Genev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8E8" w:rsidRDefault="002D38E8">
      <w:r>
        <w:separator/>
      </w:r>
    </w:p>
  </w:footnote>
  <w:footnote w:type="continuationSeparator" w:id="0">
    <w:p w:rsidR="002D38E8" w:rsidRDefault="002D3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3E" w:rsidRDefault="00D334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343E" w:rsidRDefault="00D334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3E" w:rsidRDefault="00D3343E">
    <w:pPr>
      <w:pStyle w:val="Header"/>
      <w:framePr w:wrap="around" w:vAnchor="text" w:hAnchor="margin" w:xAlign="right" w:y="1"/>
      <w:rPr>
        <w:rStyle w:val="PageNumber"/>
      </w:rPr>
    </w:pPr>
  </w:p>
  <w:p w:rsidR="00D3343E" w:rsidRDefault="00D3343E">
    <w:pPr>
      <w:pStyle w:val="Header"/>
      <w:tabs>
        <w:tab w:val="clear" w:pos="4320"/>
        <w:tab w:val="clear" w:pos="8640"/>
        <w:tab w:val="left" w:pos="7200"/>
      </w:tabs>
      <w:ind w:right="-1520"/>
      <w:rPr>
        <w:rFonts w:ascii="Helvetica" w:hAnsi="Helvetica"/>
        <w:sz w:val="20"/>
      </w:rPr>
    </w:pPr>
    <w:r>
      <w:tab/>
    </w:r>
    <w:r>
      <w:tab/>
    </w:r>
    <w:r>
      <w:rPr>
        <w:rFonts w:ascii="Helvetica" w:hAnsi="Helvetica"/>
        <w:sz w:val="20"/>
      </w:rPr>
      <w:t>Philip M. Farrell, M.D., Ph.D.</w:t>
    </w:r>
  </w:p>
  <w:p w:rsidR="00D3343E" w:rsidRDefault="00D3343E">
    <w:pPr>
      <w:pStyle w:val="Header"/>
      <w:tabs>
        <w:tab w:val="clear" w:pos="4320"/>
        <w:tab w:val="clear" w:pos="8640"/>
        <w:tab w:val="left" w:pos="7200"/>
      </w:tabs>
      <w:ind w:right="-1520"/>
    </w:pPr>
    <w:r>
      <w:rPr>
        <w:rFonts w:ascii="Helvetica" w:hAnsi="Helvetica"/>
        <w:sz w:val="20"/>
      </w:rPr>
      <w:tab/>
    </w:r>
    <w:r>
      <w:rPr>
        <w:rFonts w:ascii="Helvetica" w:hAnsi="Helvetica"/>
        <w:sz w:val="20"/>
      </w:rPr>
      <w:tab/>
      <w:t xml:space="preserve">Page </w:t>
    </w:r>
    <w:r>
      <w:rPr>
        <w:rFonts w:ascii="Helvetica" w:hAnsi="Helvetica"/>
        <w:sz w:val="20"/>
      </w:rPr>
      <w:pgNum/>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1022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46"/>
      <w:numFmt w:val="decimal"/>
      <w:lvlText w:val="%1."/>
      <w:lvlJc w:val="left"/>
      <w:pPr>
        <w:tabs>
          <w:tab w:val="num" w:pos="720"/>
        </w:tabs>
        <w:ind w:left="720" w:hanging="720"/>
      </w:pPr>
      <w:rPr>
        <w:rFonts w:hint="default"/>
      </w:rPr>
    </w:lvl>
  </w:abstractNum>
  <w:abstractNum w:abstractNumId="2" w15:restartNumberingAfterBreak="0">
    <w:nsid w:val="00000002"/>
    <w:multiLevelType w:val="singleLevel"/>
    <w:tmpl w:val="00000000"/>
    <w:lvl w:ilvl="0">
      <w:start w:val="154"/>
      <w:numFmt w:val="decimal"/>
      <w:lvlText w:val="%1."/>
      <w:lvlJc w:val="left"/>
      <w:pPr>
        <w:tabs>
          <w:tab w:val="num" w:pos="420"/>
        </w:tabs>
        <w:ind w:left="420" w:hanging="420"/>
      </w:pPr>
      <w:rPr>
        <w:rFonts w:hint="default"/>
      </w:rPr>
    </w:lvl>
  </w:abstractNum>
  <w:abstractNum w:abstractNumId="3" w15:restartNumberingAfterBreak="0">
    <w:nsid w:val="0270369D"/>
    <w:multiLevelType w:val="hybridMultilevel"/>
    <w:tmpl w:val="93B64F6C"/>
    <w:lvl w:ilvl="0" w:tplc="17547A34">
      <w:start w:val="1"/>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B13BC"/>
    <w:multiLevelType w:val="hybridMultilevel"/>
    <w:tmpl w:val="9FEA71DC"/>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5" w15:restartNumberingAfterBreak="0">
    <w:nsid w:val="0F20020E"/>
    <w:multiLevelType w:val="hybridMultilevel"/>
    <w:tmpl w:val="369A3384"/>
    <w:lvl w:ilvl="0" w:tplc="B3F4FCEC">
      <w:start w:val="210"/>
      <w:numFmt w:val="decimal"/>
      <w:lvlText w:val="%1."/>
      <w:lvlJc w:val="left"/>
      <w:pPr>
        <w:tabs>
          <w:tab w:val="num" w:pos="363"/>
        </w:tabs>
        <w:ind w:left="363" w:hanging="420"/>
      </w:pPr>
      <w:rPr>
        <w:rFonts w:hint="default"/>
      </w:rPr>
    </w:lvl>
    <w:lvl w:ilvl="1" w:tplc="00190409" w:tentative="1">
      <w:start w:val="1"/>
      <w:numFmt w:val="lowerLetter"/>
      <w:lvlText w:val="%2."/>
      <w:lvlJc w:val="left"/>
      <w:pPr>
        <w:tabs>
          <w:tab w:val="num" w:pos="1023"/>
        </w:tabs>
        <w:ind w:left="1023" w:hanging="360"/>
      </w:pPr>
    </w:lvl>
    <w:lvl w:ilvl="2" w:tplc="001B0409" w:tentative="1">
      <w:start w:val="1"/>
      <w:numFmt w:val="lowerRoman"/>
      <w:lvlText w:val="%3."/>
      <w:lvlJc w:val="right"/>
      <w:pPr>
        <w:tabs>
          <w:tab w:val="num" w:pos="1743"/>
        </w:tabs>
        <w:ind w:left="1743" w:hanging="180"/>
      </w:pPr>
    </w:lvl>
    <w:lvl w:ilvl="3" w:tplc="000F0409" w:tentative="1">
      <w:start w:val="1"/>
      <w:numFmt w:val="decimal"/>
      <w:lvlText w:val="%4."/>
      <w:lvlJc w:val="left"/>
      <w:pPr>
        <w:tabs>
          <w:tab w:val="num" w:pos="2463"/>
        </w:tabs>
        <w:ind w:left="2463" w:hanging="360"/>
      </w:pPr>
    </w:lvl>
    <w:lvl w:ilvl="4" w:tplc="00190409" w:tentative="1">
      <w:start w:val="1"/>
      <w:numFmt w:val="lowerLetter"/>
      <w:lvlText w:val="%5."/>
      <w:lvlJc w:val="left"/>
      <w:pPr>
        <w:tabs>
          <w:tab w:val="num" w:pos="3183"/>
        </w:tabs>
        <w:ind w:left="3183" w:hanging="360"/>
      </w:pPr>
    </w:lvl>
    <w:lvl w:ilvl="5" w:tplc="001B0409" w:tentative="1">
      <w:start w:val="1"/>
      <w:numFmt w:val="lowerRoman"/>
      <w:lvlText w:val="%6."/>
      <w:lvlJc w:val="right"/>
      <w:pPr>
        <w:tabs>
          <w:tab w:val="num" w:pos="3903"/>
        </w:tabs>
        <w:ind w:left="3903" w:hanging="180"/>
      </w:pPr>
    </w:lvl>
    <w:lvl w:ilvl="6" w:tplc="000F0409" w:tentative="1">
      <w:start w:val="1"/>
      <w:numFmt w:val="decimal"/>
      <w:lvlText w:val="%7."/>
      <w:lvlJc w:val="left"/>
      <w:pPr>
        <w:tabs>
          <w:tab w:val="num" w:pos="4623"/>
        </w:tabs>
        <w:ind w:left="4623" w:hanging="360"/>
      </w:pPr>
    </w:lvl>
    <w:lvl w:ilvl="7" w:tplc="00190409" w:tentative="1">
      <w:start w:val="1"/>
      <w:numFmt w:val="lowerLetter"/>
      <w:lvlText w:val="%8."/>
      <w:lvlJc w:val="left"/>
      <w:pPr>
        <w:tabs>
          <w:tab w:val="num" w:pos="5343"/>
        </w:tabs>
        <w:ind w:left="5343" w:hanging="360"/>
      </w:pPr>
    </w:lvl>
    <w:lvl w:ilvl="8" w:tplc="001B0409" w:tentative="1">
      <w:start w:val="1"/>
      <w:numFmt w:val="lowerRoman"/>
      <w:lvlText w:val="%9."/>
      <w:lvlJc w:val="right"/>
      <w:pPr>
        <w:tabs>
          <w:tab w:val="num" w:pos="6063"/>
        </w:tabs>
        <w:ind w:left="6063" w:hanging="180"/>
      </w:pPr>
    </w:lvl>
  </w:abstractNum>
  <w:abstractNum w:abstractNumId="6" w15:restartNumberingAfterBreak="0">
    <w:nsid w:val="12E8755A"/>
    <w:multiLevelType w:val="hybridMultilevel"/>
    <w:tmpl w:val="9384AEC2"/>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35C5542"/>
    <w:multiLevelType w:val="hybridMultilevel"/>
    <w:tmpl w:val="50E245A8"/>
    <w:lvl w:ilvl="0" w:tplc="B1A45510">
      <w:start w:val="205"/>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680729F"/>
    <w:multiLevelType w:val="hybridMultilevel"/>
    <w:tmpl w:val="3AC02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CE4990"/>
    <w:multiLevelType w:val="hybridMultilevel"/>
    <w:tmpl w:val="93B64F6C"/>
    <w:lvl w:ilvl="0" w:tplc="17547A34">
      <w:start w:val="1"/>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E5224"/>
    <w:multiLevelType w:val="hybridMultilevel"/>
    <w:tmpl w:val="F6CEEA16"/>
    <w:lvl w:ilvl="0" w:tplc="B7AAA5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B1F7D"/>
    <w:multiLevelType w:val="hybridMultilevel"/>
    <w:tmpl w:val="6B28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100A9"/>
    <w:multiLevelType w:val="hybridMultilevel"/>
    <w:tmpl w:val="042C7006"/>
    <w:lvl w:ilvl="0" w:tplc="06C02F3A">
      <w:start w:val="206"/>
      <w:numFmt w:val="decimal"/>
      <w:lvlText w:val="%1."/>
      <w:lvlJc w:val="left"/>
      <w:pPr>
        <w:tabs>
          <w:tab w:val="num" w:pos="3030"/>
        </w:tabs>
        <w:ind w:left="3030" w:hanging="420"/>
      </w:pPr>
      <w:rPr>
        <w:rFonts w:hint="default"/>
        <w:sz w:val="22"/>
        <w:szCs w:val="22"/>
      </w:rPr>
    </w:lvl>
    <w:lvl w:ilvl="1" w:tplc="00190409" w:tentative="1">
      <w:start w:val="1"/>
      <w:numFmt w:val="lowerLetter"/>
      <w:lvlText w:val="%2."/>
      <w:lvlJc w:val="left"/>
      <w:pPr>
        <w:tabs>
          <w:tab w:val="num" w:pos="1023"/>
        </w:tabs>
        <w:ind w:left="1023" w:hanging="360"/>
      </w:pPr>
    </w:lvl>
    <w:lvl w:ilvl="2" w:tplc="001B0409" w:tentative="1">
      <w:start w:val="1"/>
      <w:numFmt w:val="lowerRoman"/>
      <w:lvlText w:val="%3."/>
      <w:lvlJc w:val="right"/>
      <w:pPr>
        <w:tabs>
          <w:tab w:val="num" w:pos="1743"/>
        </w:tabs>
        <w:ind w:left="1743" w:hanging="180"/>
      </w:pPr>
    </w:lvl>
    <w:lvl w:ilvl="3" w:tplc="000F0409" w:tentative="1">
      <w:start w:val="1"/>
      <w:numFmt w:val="decimal"/>
      <w:lvlText w:val="%4."/>
      <w:lvlJc w:val="left"/>
      <w:pPr>
        <w:tabs>
          <w:tab w:val="num" w:pos="2463"/>
        </w:tabs>
        <w:ind w:left="2463" w:hanging="360"/>
      </w:pPr>
    </w:lvl>
    <w:lvl w:ilvl="4" w:tplc="00190409" w:tentative="1">
      <w:start w:val="1"/>
      <w:numFmt w:val="lowerLetter"/>
      <w:lvlText w:val="%5."/>
      <w:lvlJc w:val="left"/>
      <w:pPr>
        <w:tabs>
          <w:tab w:val="num" w:pos="3183"/>
        </w:tabs>
        <w:ind w:left="3183" w:hanging="360"/>
      </w:pPr>
    </w:lvl>
    <w:lvl w:ilvl="5" w:tplc="001B0409" w:tentative="1">
      <w:start w:val="1"/>
      <w:numFmt w:val="lowerRoman"/>
      <w:lvlText w:val="%6."/>
      <w:lvlJc w:val="right"/>
      <w:pPr>
        <w:tabs>
          <w:tab w:val="num" w:pos="3903"/>
        </w:tabs>
        <w:ind w:left="3903" w:hanging="180"/>
      </w:pPr>
    </w:lvl>
    <w:lvl w:ilvl="6" w:tplc="000F0409" w:tentative="1">
      <w:start w:val="1"/>
      <w:numFmt w:val="decimal"/>
      <w:lvlText w:val="%7."/>
      <w:lvlJc w:val="left"/>
      <w:pPr>
        <w:tabs>
          <w:tab w:val="num" w:pos="4623"/>
        </w:tabs>
        <w:ind w:left="4623" w:hanging="360"/>
      </w:pPr>
    </w:lvl>
    <w:lvl w:ilvl="7" w:tplc="00190409" w:tentative="1">
      <w:start w:val="1"/>
      <w:numFmt w:val="lowerLetter"/>
      <w:lvlText w:val="%8."/>
      <w:lvlJc w:val="left"/>
      <w:pPr>
        <w:tabs>
          <w:tab w:val="num" w:pos="5343"/>
        </w:tabs>
        <w:ind w:left="5343" w:hanging="360"/>
      </w:pPr>
    </w:lvl>
    <w:lvl w:ilvl="8" w:tplc="001B0409" w:tentative="1">
      <w:start w:val="1"/>
      <w:numFmt w:val="lowerRoman"/>
      <w:lvlText w:val="%9."/>
      <w:lvlJc w:val="right"/>
      <w:pPr>
        <w:tabs>
          <w:tab w:val="num" w:pos="6063"/>
        </w:tabs>
        <w:ind w:left="6063" w:hanging="180"/>
      </w:pPr>
    </w:lvl>
  </w:abstractNum>
  <w:abstractNum w:abstractNumId="13" w15:restartNumberingAfterBreak="0">
    <w:nsid w:val="3D7B5009"/>
    <w:multiLevelType w:val="hybridMultilevel"/>
    <w:tmpl w:val="AF4800B4"/>
    <w:lvl w:ilvl="0" w:tplc="730CF962">
      <w:start w:val="4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303F1F"/>
    <w:multiLevelType w:val="hybridMultilevel"/>
    <w:tmpl w:val="C6100F26"/>
    <w:lvl w:ilvl="0" w:tplc="FCEA6E0A">
      <w:start w:val="212"/>
      <w:numFmt w:val="decimal"/>
      <w:lvlText w:val="%1."/>
      <w:lvlJc w:val="left"/>
      <w:pPr>
        <w:ind w:left="383" w:hanging="440"/>
      </w:pPr>
      <w:rPr>
        <w:rFonts w:ascii="Arial" w:hAnsi="Arial" w:hint="default"/>
        <w:sz w:val="22"/>
      </w:rPr>
    </w:lvl>
    <w:lvl w:ilvl="1" w:tplc="00190409" w:tentative="1">
      <w:start w:val="1"/>
      <w:numFmt w:val="lowerLetter"/>
      <w:lvlText w:val="%2."/>
      <w:lvlJc w:val="left"/>
      <w:pPr>
        <w:ind w:left="1023" w:hanging="360"/>
      </w:pPr>
    </w:lvl>
    <w:lvl w:ilvl="2" w:tplc="001B0409" w:tentative="1">
      <w:start w:val="1"/>
      <w:numFmt w:val="lowerRoman"/>
      <w:lvlText w:val="%3."/>
      <w:lvlJc w:val="right"/>
      <w:pPr>
        <w:ind w:left="1743" w:hanging="180"/>
      </w:pPr>
    </w:lvl>
    <w:lvl w:ilvl="3" w:tplc="000F0409" w:tentative="1">
      <w:start w:val="1"/>
      <w:numFmt w:val="decimal"/>
      <w:lvlText w:val="%4."/>
      <w:lvlJc w:val="left"/>
      <w:pPr>
        <w:ind w:left="2463" w:hanging="360"/>
      </w:pPr>
    </w:lvl>
    <w:lvl w:ilvl="4" w:tplc="00190409" w:tentative="1">
      <w:start w:val="1"/>
      <w:numFmt w:val="lowerLetter"/>
      <w:lvlText w:val="%5."/>
      <w:lvlJc w:val="left"/>
      <w:pPr>
        <w:ind w:left="3183" w:hanging="360"/>
      </w:pPr>
    </w:lvl>
    <w:lvl w:ilvl="5" w:tplc="001B0409" w:tentative="1">
      <w:start w:val="1"/>
      <w:numFmt w:val="lowerRoman"/>
      <w:lvlText w:val="%6."/>
      <w:lvlJc w:val="right"/>
      <w:pPr>
        <w:ind w:left="3903" w:hanging="180"/>
      </w:pPr>
    </w:lvl>
    <w:lvl w:ilvl="6" w:tplc="000F0409" w:tentative="1">
      <w:start w:val="1"/>
      <w:numFmt w:val="decimal"/>
      <w:lvlText w:val="%7."/>
      <w:lvlJc w:val="left"/>
      <w:pPr>
        <w:ind w:left="4623" w:hanging="360"/>
      </w:pPr>
    </w:lvl>
    <w:lvl w:ilvl="7" w:tplc="00190409" w:tentative="1">
      <w:start w:val="1"/>
      <w:numFmt w:val="lowerLetter"/>
      <w:lvlText w:val="%8."/>
      <w:lvlJc w:val="left"/>
      <w:pPr>
        <w:ind w:left="5343" w:hanging="360"/>
      </w:pPr>
    </w:lvl>
    <w:lvl w:ilvl="8" w:tplc="001B0409" w:tentative="1">
      <w:start w:val="1"/>
      <w:numFmt w:val="lowerRoman"/>
      <w:lvlText w:val="%9."/>
      <w:lvlJc w:val="right"/>
      <w:pPr>
        <w:ind w:left="6063" w:hanging="180"/>
      </w:pPr>
    </w:lvl>
  </w:abstractNum>
  <w:abstractNum w:abstractNumId="15" w15:restartNumberingAfterBreak="0">
    <w:nsid w:val="44D86210"/>
    <w:multiLevelType w:val="hybridMultilevel"/>
    <w:tmpl w:val="F1B0B740"/>
    <w:lvl w:ilvl="0" w:tplc="E66C415C">
      <w:start w:val="249"/>
      <w:numFmt w:val="decimal"/>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492015CF"/>
    <w:multiLevelType w:val="hybridMultilevel"/>
    <w:tmpl w:val="22907B34"/>
    <w:lvl w:ilvl="0" w:tplc="763A839C">
      <w:start w:val="209"/>
      <w:numFmt w:val="decimal"/>
      <w:lvlText w:val="%1."/>
      <w:lvlJc w:val="left"/>
      <w:pPr>
        <w:tabs>
          <w:tab w:val="num" w:pos="363"/>
        </w:tabs>
        <w:ind w:left="363" w:hanging="420"/>
      </w:pPr>
      <w:rPr>
        <w:rFonts w:hint="default"/>
      </w:rPr>
    </w:lvl>
    <w:lvl w:ilvl="1" w:tplc="00190409" w:tentative="1">
      <w:start w:val="1"/>
      <w:numFmt w:val="lowerLetter"/>
      <w:lvlText w:val="%2."/>
      <w:lvlJc w:val="left"/>
      <w:pPr>
        <w:tabs>
          <w:tab w:val="num" w:pos="1023"/>
        </w:tabs>
        <w:ind w:left="1023" w:hanging="360"/>
      </w:pPr>
    </w:lvl>
    <w:lvl w:ilvl="2" w:tplc="001B0409" w:tentative="1">
      <w:start w:val="1"/>
      <w:numFmt w:val="lowerRoman"/>
      <w:lvlText w:val="%3."/>
      <w:lvlJc w:val="right"/>
      <w:pPr>
        <w:tabs>
          <w:tab w:val="num" w:pos="1743"/>
        </w:tabs>
        <w:ind w:left="1743" w:hanging="180"/>
      </w:pPr>
    </w:lvl>
    <w:lvl w:ilvl="3" w:tplc="000F0409" w:tentative="1">
      <w:start w:val="1"/>
      <w:numFmt w:val="decimal"/>
      <w:lvlText w:val="%4."/>
      <w:lvlJc w:val="left"/>
      <w:pPr>
        <w:tabs>
          <w:tab w:val="num" w:pos="2463"/>
        </w:tabs>
        <w:ind w:left="2463" w:hanging="360"/>
      </w:pPr>
    </w:lvl>
    <w:lvl w:ilvl="4" w:tplc="00190409" w:tentative="1">
      <w:start w:val="1"/>
      <w:numFmt w:val="lowerLetter"/>
      <w:lvlText w:val="%5."/>
      <w:lvlJc w:val="left"/>
      <w:pPr>
        <w:tabs>
          <w:tab w:val="num" w:pos="3183"/>
        </w:tabs>
        <w:ind w:left="3183" w:hanging="360"/>
      </w:pPr>
    </w:lvl>
    <w:lvl w:ilvl="5" w:tplc="001B0409" w:tentative="1">
      <w:start w:val="1"/>
      <w:numFmt w:val="lowerRoman"/>
      <w:lvlText w:val="%6."/>
      <w:lvlJc w:val="right"/>
      <w:pPr>
        <w:tabs>
          <w:tab w:val="num" w:pos="3903"/>
        </w:tabs>
        <w:ind w:left="3903" w:hanging="180"/>
      </w:pPr>
    </w:lvl>
    <w:lvl w:ilvl="6" w:tplc="000F0409" w:tentative="1">
      <w:start w:val="1"/>
      <w:numFmt w:val="decimal"/>
      <w:lvlText w:val="%7."/>
      <w:lvlJc w:val="left"/>
      <w:pPr>
        <w:tabs>
          <w:tab w:val="num" w:pos="4623"/>
        </w:tabs>
        <w:ind w:left="4623" w:hanging="360"/>
      </w:pPr>
    </w:lvl>
    <w:lvl w:ilvl="7" w:tplc="00190409" w:tentative="1">
      <w:start w:val="1"/>
      <w:numFmt w:val="lowerLetter"/>
      <w:lvlText w:val="%8."/>
      <w:lvlJc w:val="left"/>
      <w:pPr>
        <w:tabs>
          <w:tab w:val="num" w:pos="5343"/>
        </w:tabs>
        <w:ind w:left="5343" w:hanging="360"/>
      </w:pPr>
    </w:lvl>
    <w:lvl w:ilvl="8" w:tplc="001B0409" w:tentative="1">
      <w:start w:val="1"/>
      <w:numFmt w:val="lowerRoman"/>
      <w:lvlText w:val="%9."/>
      <w:lvlJc w:val="right"/>
      <w:pPr>
        <w:tabs>
          <w:tab w:val="num" w:pos="6063"/>
        </w:tabs>
        <w:ind w:left="6063" w:hanging="180"/>
      </w:pPr>
    </w:lvl>
  </w:abstractNum>
  <w:abstractNum w:abstractNumId="17" w15:restartNumberingAfterBreak="0">
    <w:nsid w:val="51754EDA"/>
    <w:multiLevelType w:val="hybridMultilevel"/>
    <w:tmpl w:val="9AB497D8"/>
    <w:lvl w:ilvl="0" w:tplc="A968A14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532C0F63"/>
    <w:multiLevelType w:val="hybridMultilevel"/>
    <w:tmpl w:val="F1B2EB0C"/>
    <w:lvl w:ilvl="0" w:tplc="23425402">
      <w:start w:val="220"/>
      <w:numFmt w:val="decimal"/>
      <w:lvlText w:val="%1."/>
      <w:lvlJc w:val="left"/>
      <w:pPr>
        <w:ind w:left="780" w:hanging="42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9" w15:restartNumberingAfterBreak="0">
    <w:nsid w:val="544A62CB"/>
    <w:multiLevelType w:val="hybridMultilevel"/>
    <w:tmpl w:val="05DE74BA"/>
    <w:lvl w:ilvl="0" w:tplc="15DC104E">
      <w:start w:val="2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24952"/>
    <w:multiLevelType w:val="hybridMultilevel"/>
    <w:tmpl w:val="496C21CC"/>
    <w:lvl w:ilvl="0" w:tplc="9A4CDABE">
      <w:start w:val="250"/>
      <w:numFmt w:val="decimal"/>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5F78454C"/>
    <w:multiLevelType w:val="hybridMultilevel"/>
    <w:tmpl w:val="93C09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37574B"/>
    <w:multiLevelType w:val="hybridMultilevel"/>
    <w:tmpl w:val="BCB88418"/>
    <w:lvl w:ilvl="0" w:tplc="2946E26E">
      <w:start w:val="208"/>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19A12D4"/>
    <w:multiLevelType w:val="hybridMultilevel"/>
    <w:tmpl w:val="2182CC84"/>
    <w:lvl w:ilvl="0" w:tplc="0409000F">
      <w:start w:val="4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DD7C76"/>
    <w:multiLevelType w:val="hybridMultilevel"/>
    <w:tmpl w:val="3B6AB538"/>
    <w:lvl w:ilvl="0" w:tplc="58AE6572">
      <w:start w:val="1"/>
      <w:numFmt w:val="decimal"/>
      <w:lvlText w:val="%1."/>
      <w:lvlJc w:val="left"/>
      <w:pPr>
        <w:ind w:left="720" w:hanging="360"/>
      </w:pPr>
      <w:rPr>
        <w:rFonts w:hint="default"/>
        <w:color w:val="221E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FB0103"/>
    <w:multiLevelType w:val="hybridMultilevel"/>
    <w:tmpl w:val="61D4954A"/>
    <w:lvl w:ilvl="0" w:tplc="EA2C13E8">
      <w:start w:val="208"/>
      <w:numFmt w:val="decimal"/>
      <w:lvlText w:val="%1."/>
      <w:lvlJc w:val="left"/>
      <w:pPr>
        <w:tabs>
          <w:tab w:val="num" w:pos="303"/>
        </w:tabs>
        <w:ind w:left="303" w:hanging="360"/>
      </w:pPr>
      <w:rPr>
        <w:rFonts w:hint="default"/>
      </w:rPr>
    </w:lvl>
    <w:lvl w:ilvl="1" w:tplc="00190409" w:tentative="1">
      <w:start w:val="1"/>
      <w:numFmt w:val="lowerLetter"/>
      <w:lvlText w:val="%2."/>
      <w:lvlJc w:val="left"/>
      <w:pPr>
        <w:tabs>
          <w:tab w:val="num" w:pos="1023"/>
        </w:tabs>
        <w:ind w:left="1023" w:hanging="360"/>
      </w:pPr>
    </w:lvl>
    <w:lvl w:ilvl="2" w:tplc="001B0409" w:tentative="1">
      <w:start w:val="1"/>
      <w:numFmt w:val="lowerRoman"/>
      <w:lvlText w:val="%3."/>
      <w:lvlJc w:val="right"/>
      <w:pPr>
        <w:tabs>
          <w:tab w:val="num" w:pos="1743"/>
        </w:tabs>
        <w:ind w:left="1743" w:hanging="180"/>
      </w:pPr>
    </w:lvl>
    <w:lvl w:ilvl="3" w:tplc="000F0409" w:tentative="1">
      <w:start w:val="1"/>
      <w:numFmt w:val="decimal"/>
      <w:lvlText w:val="%4."/>
      <w:lvlJc w:val="left"/>
      <w:pPr>
        <w:tabs>
          <w:tab w:val="num" w:pos="2463"/>
        </w:tabs>
        <w:ind w:left="2463" w:hanging="360"/>
      </w:pPr>
    </w:lvl>
    <w:lvl w:ilvl="4" w:tplc="00190409" w:tentative="1">
      <w:start w:val="1"/>
      <w:numFmt w:val="lowerLetter"/>
      <w:lvlText w:val="%5."/>
      <w:lvlJc w:val="left"/>
      <w:pPr>
        <w:tabs>
          <w:tab w:val="num" w:pos="3183"/>
        </w:tabs>
        <w:ind w:left="3183" w:hanging="360"/>
      </w:pPr>
    </w:lvl>
    <w:lvl w:ilvl="5" w:tplc="001B0409" w:tentative="1">
      <w:start w:val="1"/>
      <w:numFmt w:val="lowerRoman"/>
      <w:lvlText w:val="%6."/>
      <w:lvlJc w:val="right"/>
      <w:pPr>
        <w:tabs>
          <w:tab w:val="num" w:pos="3903"/>
        </w:tabs>
        <w:ind w:left="3903" w:hanging="180"/>
      </w:pPr>
    </w:lvl>
    <w:lvl w:ilvl="6" w:tplc="000F0409" w:tentative="1">
      <w:start w:val="1"/>
      <w:numFmt w:val="decimal"/>
      <w:lvlText w:val="%7."/>
      <w:lvlJc w:val="left"/>
      <w:pPr>
        <w:tabs>
          <w:tab w:val="num" w:pos="4623"/>
        </w:tabs>
        <w:ind w:left="4623" w:hanging="360"/>
      </w:pPr>
    </w:lvl>
    <w:lvl w:ilvl="7" w:tplc="00190409" w:tentative="1">
      <w:start w:val="1"/>
      <w:numFmt w:val="lowerLetter"/>
      <w:lvlText w:val="%8."/>
      <w:lvlJc w:val="left"/>
      <w:pPr>
        <w:tabs>
          <w:tab w:val="num" w:pos="5343"/>
        </w:tabs>
        <w:ind w:left="5343" w:hanging="360"/>
      </w:pPr>
    </w:lvl>
    <w:lvl w:ilvl="8" w:tplc="001B0409" w:tentative="1">
      <w:start w:val="1"/>
      <w:numFmt w:val="lowerRoman"/>
      <w:lvlText w:val="%9."/>
      <w:lvlJc w:val="right"/>
      <w:pPr>
        <w:tabs>
          <w:tab w:val="num" w:pos="6063"/>
        </w:tabs>
        <w:ind w:left="6063" w:hanging="180"/>
      </w:pPr>
    </w:lvl>
  </w:abstractNum>
  <w:abstractNum w:abstractNumId="26" w15:restartNumberingAfterBreak="0">
    <w:nsid w:val="67365435"/>
    <w:multiLevelType w:val="hybridMultilevel"/>
    <w:tmpl w:val="8B6C2692"/>
    <w:lvl w:ilvl="0" w:tplc="0CBCD4A2">
      <w:start w:val="210"/>
      <w:numFmt w:val="decimal"/>
      <w:lvlText w:val="%1."/>
      <w:lvlJc w:val="left"/>
      <w:pPr>
        <w:ind w:left="1160" w:hanging="440"/>
      </w:pPr>
      <w:rPr>
        <w:rFonts w:ascii="Arial" w:hAnsi="Arial" w:hint="default"/>
        <w:sz w:val="22"/>
      </w:rPr>
    </w:lvl>
    <w:lvl w:ilvl="1" w:tplc="00190409" w:tentative="1">
      <w:start w:val="1"/>
      <w:numFmt w:val="lowerLetter"/>
      <w:lvlText w:val="%2."/>
      <w:lvlJc w:val="left"/>
      <w:pPr>
        <w:ind w:left="2217" w:hanging="360"/>
      </w:pPr>
    </w:lvl>
    <w:lvl w:ilvl="2" w:tplc="001B0409" w:tentative="1">
      <w:start w:val="1"/>
      <w:numFmt w:val="lowerRoman"/>
      <w:lvlText w:val="%3."/>
      <w:lvlJc w:val="right"/>
      <w:pPr>
        <w:ind w:left="2937" w:hanging="180"/>
      </w:pPr>
    </w:lvl>
    <w:lvl w:ilvl="3" w:tplc="000F0409" w:tentative="1">
      <w:start w:val="1"/>
      <w:numFmt w:val="decimal"/>
      <w:lvlText w:val="%4."/>
      <w:lvlJc w:val="left"/>
      <w:pPr>
        <w:ind w:left="3657" w:hanging="360"/>
      </w:pPr>
    </w:lvl>
    <w:lvl w:ilvl="4" w:tplc="00190409" w:tentative="1">
      <w:start w:val="1"/>
      <w:numFmt w:val="lowerLetter"/>
      <w:lvlText w:val="%5."/>
      <w:lvlJc w:val="left"/>
      <w:pPr>
        <w:ind w:left="4377" w:hanging="360"/>
      </w:pPr>
    </w:lvl>
    <w:lvl w:ilvl="5" w:tplc="001B0409" w:tentative="1">
      <w:start w:val="1"/>
      <w:numFmt w:val="lowerRoman"/>
      <w:lvlText w:val="%6."/>
      <w:lvlJc w:val="right"/>
      <w:pPr>
        <w:ind w:left="5097" w:hanging="180"/>
      </w:pPr>
    </w:lvl>
    <w:lvl w:ilvl="6" w:tplc="000F0409" w:tentative="1">
      <w:start w:val="1"/>
      <w:numFmt w:val="decimal"/>
      <w:lvlText w:val="%7."/>
      <w:lvlJc w:val="left"/>
      <w:pPr>
        <w:ind w:left="5817" w:hanging="360"/>
      </w:pPr>
    </w:lvl>
    <w:lvl w:ilvl="7" w:tplc="00190409" w:tentative="1">
      <w:start w:val="1"/>
      <w:numFmt w:val="lowerLetter"/>
      <w:lvlText w:val="%8."/>
      <w:lvlJc w:val="left"/>
      <w:pPr>
        <w:ind w:left="6537" w:hanging="360"/>
      </w:pPr>
    </w:lvl>
    <w:lvl w:ilvl="8" w:tplc="001B0409" w:tentative="1">
      <w:start w:val="1"/>
      <w:numFmt w:val="lowerRoman"/>
      <w:lvlText w:val="%9."/>
      <w:lvlJc w:val="right"/>
      <w:pPr>
        <w:ind w:left="7257" w:hanging="180"/>
      </w:pPr>
    </w:lvl>
  </w:abstractNum>
  <w:abstractNum w:abstractNumId="27" w15:restartNumberingAfterBreak="0">
    <w:nsid w:val="695F30E3"/>
    <w:multiLevelType w:val="hybridMultilevel"/>
    <w:tmpl w:val="F0B85782"/>
    <w:lvl w:ilvl="0" w:tplc="0409000F">
      <w:start w:val="163"/>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28" w15:restartNumberingAfterBreak="0">
    <w:nsid w:val="6F962A65"/>
    <w:multiLevelType w:val="hybridMultilevel"/>
    <w:tmpl w:val="87D0D4AA"/>
    <w:lvl w:ilvl="0" w:tplc="A146A968">
      <w:start w:val="27"/>
      <w:numFmt w:val="decimal"/>
      <w:lvlText w:val="%1."/>
      <w:lvlJc w:val="left"/>
      <w:pPr>
        <w:tabs>
          <w:tab w:val="num" w:pos="450"/>
        </w:tabs>
        <w:ind w:left="450" w:hanging="360"/>
      </w:pPr>
      <w:rPr>
        <w:rFonts w:hint="default"/>
      </w:rPr>
    </w:lvl>
    <w:lvl w:ilvl="1" w:tplc="00190409" w:tentative="1">
      <w:start w:val="1"/>
      <w:numFmt w:val="lowerLetter"/>
      <w:lvlText w:val="%2."/>
      <w:lvlJc w:val="left"/>
      <w:pPr>
        <w:tabs>
          <w:tab w:val="num" w:pos="1170"/>
        </w:tabs>
        <w:ind w:left="1170" w:hanging="360"/>
      </w:pPr>
    </w:lvl>
    <w:lvl w:ilvl="2" w:tplc="001B0409" w:tentative="1">
      <w:start w:val="1"/>
      <w:numFmt w:val="lowerRoman"/>
      <w:lvlText w:val="%3."/>
      <w:lvlJc w:val="right"/>
      <w:pPr>
        <w:tabs>
          <w:tab w:val="num" w:pos="1890"/>
        </w:tabs>
        <w:ind w:left="1890" w:hanging="180"/>
      </w:pPr>
    </w:lvl>
    <w:lvl w:ilvl="3" w:tplc="000F0409" w:tentative="1">
      <w:start w:val="1"/>
      <w:numFmt w:val="decimal"/>
      <w:lvlText w:val="%4."/>
      <w:lvlJc w:val="left"/>
      <w:pPr>
        <w:tabs>
          <w:tab w:val="num" w:pos="2610"/>
        </w:tabs>
        <w:ind w:left="2610" w:hanging="360"/>
      </w:pPr>
    </w:lvl>
    <w:lvl w:ilvl="4" w:tplc="00190409" w:tentative="1">
      <w:start w:val="1"/>
      <w:numFmt w:val="lowerLetter"/>
      <w:lvlText w:val="%5."/>
      <w:lvlJc w:val="left"/>
      <w:pPr>
        <w:tabs>
          <w:tab w:val="num" w:pos="3330"/>
        </w:tabs>
        <w:ind w:left="3330" w:hanging="360"/>
      </w:pPr>
    </w:lvl>
    <w:lvl w:ilvl="5" w:tplc="001B0409" w:tentative="1">
      <w:start w:val="1"/>
      <w:numFmt w:val="lowerRoman"/>
      <w:lvlText w:val="%6."/>
      <w:lvlJc w:val="right"/>
      <w:pPr>
        <w:tabs>
          <w:tab w:val="num" w:pos="4050"/>
        </w:tabs>
        <w:ind w:left="4050" w:hanging="180"/>
      </w:pPr>
    </w:lvl>
    <w:lvl w:ilvl="6" w:tplc="000F0409" w:tentative="1">
      <w:start w:val="1"/>
      <w:numFmt w:val="decimal"/>
      <w:lvlText w:val="%7."/>
      <w:lvlJc w:val="left"/>
      <w:pPr>
        <w:tabs>
          <w:tab w:val="num" w:pos="4770"/>
        </w:tabs>
        <w:ind w:left="4770" w:hanging="360"/>
      </w:pPr>
    </w:lvl>
    <w:lvl w:ilvl="7" w:tplc="00190409" w:tentative="1">
      <w:start w:val="1"/>
      <w:numFmt w:val="lowerLetter"/>
      <w:lvlText w:val="%8."/>
      <w:lvlJc w:val="left"/>
      <w:pPr>
        <w:tabs>
          <w:tab w:val="num" w:pos="5490"/>
        </w:tabs>
        <w:ind w:left="5490" w:hanging="360"/>
      </w:pPr>
    </w:lvl>
    <w:lvl w:ilvl="8" w:tplc="001B0409" w:tentative="1">
      <w:start w:val="1"/>
      <w:numFmt w:val="lowerRoman"/>
      <w:lvlText w:val="%9."/>
      <w:lvlJc w:val="right"/>
      <w:pPr>
        <w:tabs>
          <w:tab w:val="num" w:pos="6210"/>
        </w:tabs>
        <w:ind w:left="6210" w:hanging="180"/>
      </w:pPr>
    </w:lvl>
  </w:abstractNum>
  <w:abstractNum w:abstractNumId="29" w15:restartNumberingAfterBreak="0">
    <w:nsid w:val="734E4B42"/>
    <w:multiLevelType w:val="hybridMultilevel"/>
    <w:tmpl w:val="CB60B060"/>
    <w:lvl w:ilvl="0" w:tplc="18A4FEA8">
      <w:start w:val="1"/>
      <w:numFmt w:val="decimal"/>
      <w:lvlText w:val="%1."/>
      <w:lvlJc w:val="left"/>
      <w:pPr>
        <w:tabs>
          <w:tab w:val="num" w:pos="720"/>
        </w:tabs>
        <w:ind w:left="720" w:hanging="360"/>
      </w:pPr>
      <w:rPr>
        <w:rFonts w:hint="default"/>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77E71A35"/>
    <w:multiLevelType w:val="hybridMultilevel"/>
    <w:tmpl w:val="1F3A415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27F42"/>
    <w:multiLevelType w:val="hybridMultilevel"/>
    <w:tmpl w:val="F02666F2"/>
    <w:lvl w:ilvl="0" w:tplc="0409000F">
      <w:start w:val="4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B277B0"/>
    <w:multiLevelType w:val="multilevel"/>
    <w:tmpl w:val="C6100F26"/>
    <w:lvl w:ilvl="0">
      <w:start w:val="212"/>
      <w:numFmt w:val="decimal"/>
      <w:lvlText w:val="%1."/>
      <w:lvlJc w:val="left"/>
      <w:pPr>
        <w:ind w:left="383" w:hanging="440"/>
      </w:pPr>
      <w:rPr>
        <w:rFonts w:ascii="Arial" w:hAnsi="Arial" w:hint="default"/>
        <w:sz w:val="22"/>
      </w:rPr>
    </w:lvl>
    <w:lvl w:ilvl="1">
      <w:start w:val="1"/>
      <w:numFmt w:val="lowerLetter"/>
      <w:lvlText w:val="%2."/>
      <w:lvlJc w:val="left"/>
      <w:pPr>
        <w:ind w:left="1023" w:hanging="360"/>
      </w:pPr>
    </w:lvl>
    <w:lvl w:ilvl="2">
      <w:start w:val="1"/>
      <w:numFmt w:val="lowerRoman"/>
      <w:lvlText w:val="%3."/>
      <w:lvlJc w:val="right"/>
      <w:pPr>
        <w:ind w:left="1743" w:hanging="180"/>
      </w:pPr>
    </w:lvl>
    <w:lvl w:ilvl="3">
      <w:start w:val="1"/>
      <w:numFmt w:val="decimal"/>
      <w:lvlText w:val="%4."/>
      <w:lvlJc w:val="left"/>
      <w:pPr>
        <w:ind w:left="2463" w:hanging="360"/>
      </w:pPr>
    </w:lvl>
    <w:lvl w:ilvl="4">
      <w:start w:val="1"/>
      <w:numFmt w:val="lowerLetter"/>
      <w:lvlText w:val="%5."/>
      <w:lvlJc w:val="left"/>
      <w:pPr>
        <w:ind w:left="3183" w:hanging="360"/>
      </w:pPr>
    </w:lvl>
    <w:lvl w:ilvl="5">
      <w:start w:val="1"/>
      <w:numFmt w:val="lowerRoman"/>
      <w:lvlText w:val="%6."/>
      <w:lvlJc w:val="right"/>
      <w:pPr>
        <w:ind w:left="3903" w:hanging="180"/>
      </w:pPr>
    </w:lvl>
    <w:lvl w:ilvl="6">
      <w:start w:val="1"/>
      <w:numFmt w:val="decimal"/>
      <w:lvlText w:val="%7."/>
      <w:lvlJc w:val="left"/>
      <w:pPr>
        <w:ind w:left="4623" w:hanging="360"/>
      </w:pPr>
    </w:lvl>
    <w:lvl w:ilvl="7">
      <w:start w:val="1"/>
      <w:numFmt w:val="lowerLetter"/>
      <w:lvlText w:val="%8."/>
      <w:lvlJc w:val="left"/>
      <w:pPr>
        <w:ind w:left="5343" w:hanging="360"/>
      </w:pPr>
    </w:lvl>
    <w:lvl w:ilvl="8">
      <w:start w:val="1"/>
      <w:numFmt w:val="lowerRoman"/>
      <w:lvlText w:val="%9."/>
      <w:lvlJc w:val="right"/>
      <w:pPr>
        <w:ind w:left="6063" w:hanging="180"/>
      </w:pPr>
    </w:lvl>
  </w:abstractNum>
  <w:num w:numId="1">
    <w:abstractNumId w:val="1"/>
  </w:num>
  <w:num w:numId="2">
    <w:abstractNumId w:val="1"/>
  </w:num>
  <w:num w:numId="3">
    <w:abstractNumId w:val="2"/>
  </w:num>
  <w:num w:numId="4">
    <w:abstractNumId w:val="31"/>
  </w:num>
  <w:num w:numId="5">
    <w:abstractNumId w:val="23"/>
  </w:num>
  <w:num w:numId="6">
    <w:abstractNumId w:val="13"/>
  </w:num>
  <w:num w:numId="7">
    <w:abstractNumId w:val="27"/>
  </w:num>
  <w:num w:numId="8">
    <w:abstractNumId w:val="1"/>
    <w:lvlOverride w:ilvl="0">
      <w:lvl w:ilvl="0">
        <w:start w:val="1"/>
        <w:numFmt w:val="decimal"/>
        <w:lvlText w:val="%1."/>
        <w:legacy w:legacy="1" w:legacySpace="0" w:legacyIndent="360"/>
        <w:lvlJc w:val="left"/>
        <w:pPr>
          <w:ind w:left="900" w:hanging="360"/>
        </w:pPr>
      </w:lvl>
    </w:lvlOverride>
  </w:num>
  <w:num w:numId="9">
    <w:abstractNumId w:val="28"/>
  </w:num>
  <w:num w:numId="10">
    <w:abstractNumId w:val="22"/>
  </w:num>
  <w:num w:numId="11">
    <w:abstractNumId w:val="7"/>
  </w:num>
  <w:num w:numId="12">
    <w:abstractNumId w:val="25"/>
  </w:num>
  <w:num w:numId="13">
    <w:abstractNumId w:val="29"/>
  </w:num>
  <w:num w:numId="14">
    <w:abstractNumId w:val="6"/>
  </w:num>
  <w:num w:numId="15">
    <w:abstractNumId w:val="12"/>
  </w:num>
  <w:num w:numId="16">
    <w:abstractNumId w:val="16"/>
  </w:num>
  <w:num w:numId="17">
    <w:abstractNumId w:val="5"/>
  </w:num>
  <w:num w:numId="18">
    <w:abstractNumId w:val="14"/>
  </w:num>
  <w:num w:numId="19">
    <w:abstractNumId w:val="4"/>
  </w:num>
  <w:num w:numId="20">
    <w:abstractNumId w:val="18"/>
  </w:num>
  <w:num w:numId="21">
    <w:abstractNumId w:val="17"/>
  </w:num>
  <w:num w:numId="22">
    <w:abstractNumId w:val="32"/>
  </w:num>
  <w:num w:numId="23">
    <w:abstractNumId w:val="26"/>
  </w:num>
  <w:num w:numId="24">
    <w:abstractNumId w:val="8"/>
  </w:num>
  <w:num w:numId="25">
    <w:abstractNumId w:val="0"/>
  </w:num>
  <w:num w:numId="26">
    <w:abstractNumId w:val="30"/>
  </w:num>
  <w:num w:numId="27">
    <w:abstractNumId w:val="20"/>
  </w:num>
  <w:num w:numId="28">
    <w:abstractNumId w:val="15"/>
  </w:num>
  <w:num w:numId="29">
    <w:abstractNumId w:val="19"/>
  </w:num>
  <w:num w:numId="30">
    <w:abstractNumId w:val="11"/>
  </w:num>
  <w:num w:numId="31">
    <w:abstractNumId w:val="21"/>
  </w:num>
  <w:num w:numId="32">
    <w:abstractNumId w:val="10"/>
  </w:num>
  <w:num w:numId="33">
    <w:abstractNumId w:val="9"/>
  </w:num>
  <w:num w:numId="34">
    <w:abstractNumId w:val="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fr-FR" w:vendorID="64" w:dllVersion="131078" w:nlCheck="1" w:checkStyle="0"/>
  <w:activeWritingStyle w:appName="MSWord" w:lang="de-DE" w:vendorID="64" w:dllVersion="131078" w:nlCheck="1" w:checkStyle="1"/>
  <w:activeWritingStyle w:appName="MSWord" w:lang="es-ES_tradnl" w:vendorID="64" w:dllVersion="131078" w:nlCheck="1" w:checkStyle="0"/>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57"/>
  <w:drawingGridVerticalSpacing w:val="39"/>
  <w:displayHorizontalDrawingGridEvery w:val="0"/>
  <w:displayVerticalDrawingGridEvery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86"/>
    <w:rsid w:val="00001B36"/>
    <w:rsid w:val="00003701"/>
    <w:rsid w:val="00027190"/>
    <w:rsid w:val="0005256B"/>
    <w:rsid w:val="00054F1A"/>
    <w:rsid w:val="00056709"/>
    <w:rsid w:val="0006733B"/>
    <w:rsid w:val="000717F1"/>
    <w:rsid w:val="0007201F"/>
    <w:rsid w:val="00080B66"/>
    <w:rsid w:val="00083465"/>
    <w:rsid w:val="00093205"/>
    <w:rsid w:val="000A0D92"/>
    <w:rsid w:val="000A67C4"/>
    <w:rsid w:val="000A70EF"/>
    <w:rsid w:val="000C0BD1"/>
    <w:rsid w:val="000C3414"/>
    <w:rsid w:val="000C6355"/>
    <w:rsid w:val="000D16DD"/>
    <w:rsid w:val="000E40F7"/>
    <w:rsid w:val="000E60A8"/>
    <w:rsid w:val="000E6DE3"/>
    <w:rsid w:val="000F160C"/>
    <w:rsid w:val="0010302E"/>
    <w:rsid w:val="00111F6A"/>
    <w:rsid w:val="001128B7"/>
    <w:rsid w:val="00114416"/>
    <w:rsid w:val="001413A7"/>
    <w:rsid w:val="00142DEA"/>
    <w:rsid w:val="001465DB"/>
    <w:rsid w:val="001939D9"/>
    <w:rsid w:val="00197CB4"/>
    <w:rsid w:val="001D20C5"/>
    <w:rsid w:val="001F1387"/>
    <w:rsid w:val="0020708B"/>
    <w:rsid w:val="00221466"/>
    <w:rsid w:val="00244DAA"/>
    <w:rsid w:val="00246083"/>
    <w:rsid w:val="00251CAA"/>
    <w:rsid w:val="00274C66"/>
    <w:rsid w:val="002762F7"/>
    <w:rsid w:val="002836CF"/>
    <w:rsid w:val="002968C4"/>
    <w:rsid w:val="00297600"/>
    <w:rsid w:val="00297DA8"/>
    <w:rsid w:val="002A4737"/>
    <w:rsid w:val="002C7BDF"/>
    <w:rsid w:val="002D38E8"/>
    <w:rsid w:val="002D7065"/>
    <w:rsid w:val="002E38E7"/>
    <w:rsid w:val="002E7A14"/>
    <w:rsid w:val="00307167"/>
    <w:rsid w:val="0031220D"/>
    <w:rsid w:val="003231B4"/>
    <w:rsid w:val="003409A0"/>
    <w:rsid w:val="003467EA"/>
    <w:rsid w:val="00347871"/>
    <w:rsid w:val="0035002E"/>
    <w:rsid w:val="00354782"/>
    <w:rsid w:val="00354986"/>
    <w:rsid w:val="003609B4"/>
    <w:rsid w:val="00363238"/>
    <w:rsid w:val="003641FF"/>
    <w:rsid w:val="00364381"/>
    <w:rsid w:val="003679E6"/>
    <w:rsid w:val="00367FE4"/>
    <w:rsid w:val="00376C59"/>
    <w:rsid w:val="0039253E"/>
    <w:rsid w:val="00393350"/>
    <w:rsid w:val="0039472E"/>
    <w:rsid w:val="003C6269"/>
    <w:rsid w:val="003D0615"/>
    <w:rsid w:val="003D2BB6"/>
    <w:rsid w:val="003E1622"/>
    <w:rsid w:val="003E259C"/>
    <w:rsid w:val="003F0BE9"/>
    <w:rsid w:val="003F58C7"/>
    <w:rsid w:val="003F71B4"/>
    <w:rsid w:val="00405512"/>
    <w:rsid w:val="00423B63"/>
    <w:rsid w:val="00431094"/>
    <w:rsid w:val="004352FF"/>
    <w:rsid w:val="00456655"/>
    <w:rsid w:val="00484823"/>
    <w:rsid w:val="00493934"/>
    <w:rsid w:val="004A2A60"/>
    <w:rsid w:val="004A2F4B"/>
    <w:rsid w:val="004B06D1"/>
    <w:rsid w:val="004B0F94"/>
    <w:rsid w:val="004C4413"/>
    <w:rsid w:val="004D1374"/>
    <w:rsid w:val="004E504C"/>
    <w:rsid w:val="004F0FF6"/>
    <w:rsid w:val="00501E4B"/>
    <w:rsid w:val="005112DB"/>
    <w:rsid w:val="005242A2"/>
    <w:rsid w:val="0053205E"/>
    <w:rsid w:val="00536071"/>
    <w:rsid w:val="00547E8C"/>
    <w:rsid w:val="00565A99"/>
    <w:rsid w:val="005A5DD6"/>
    <w:rsid w:val="005A743C"/>
    <w:rsid w:val="005B3A22"/>
    <w:rsid w:val="005C3992"/>
    <w:rsid w:val="005C3B0E"/>
    <w:rsid w:val="005C3FBB"/>
    <w:rsid w:val="005D49B9"/>
    <w:rsid w:val="005E0DA6"/>
    <w:rsid w:val="005E498C"/>
    <w:rsid w:val="005F57DD"/>
    <w:rsid w:val="0062491B"/>
    <w:rsid w:val="00664EE5"/>
    <w:rsid w:val="00671B0C"/>
    <w:rsid w:val="006851EA"/>
    <w:rsid w:val="00697621"/>
    <w:rsid w:val="006977BD"/>
    <w:rsid w:val="00697E87"/>
    <w:rsid w:val="006A2DB0"/>
    <w:rsid w:val="006A5CB1"/>
    <w:rsid w:val="006B2530"/>
    <w:rsid w:val="006D5FA6"/>
    <w:rsid w:val="006E1B07"/>
    <w:rsid w:val="006F21D9"/>
    <w:rsid w:val="006F350A"/>
    <w:rsid w:val="007030AF"/>
    <w:rsid w:val="00705E1A"/>
    <w:rsid w:val="0071289E"/>
    <w:rsid w:val="00733016"/>
    <w:rsid w:val="007376A5"/>
    <w:rsid w:val="007442D8"/>
    <w:rsid w:val="007451AB"/>
    <w:rsid w:val="00751428"/>
    <w:rsid w:val="007716A6"/>
    <w:rsid w:val="00783820"/>
    <w:rsid w:val="00787826"/>
    <w:rsid w:val="00795088"/>
    <w:rsid w:val="007A34BF"/>
    <w:rsid w:val="007A70FF"/>
    <w:rsid w:val="007B02B1"/>
    <w:rsid w:val="007C2BD2"/>
    <w:rsid w:val="007C7D34"/>
    <w:rsid w:val="007E08B2"/>
    <w:rsid w:val="007E29FA"/>
    <w:rsid w:val="007E4CB3"/>
    <w:rsid w:val="007F246B"/>
    <w:rsid w:val="007F4D2C"/>
    <w:rsid w:val="007F6AF1"/>
    <w:rsid w:val="008034BD"/>
    <w:rsid w:val="008177E8"/>
    <w:rsid w:val="00824FCC"/>
    <w:rsid w:val="0083173A"/>
    <w:rsid w:val="00831D64"/>
    <w:rsid w:val="00832813"/>
    <w:rsid w:val="008528F6"/>
    <w:rsid w:val="0085446F"/>
    <w:rsid w:val="00867DD7"/>
    <w:rsid w:val="0087498D"/>
    <w:rsid w:val="00876A44"/>
    <w:rsid w:val="008A52B9"/>
    <w:rsid w:val="008B19BD"/>
    <w:rsid w:val="008B3086"/>
    <w:rsid w:val="008C2DEB"/>
    <w:rsid w:val="008C39CF"/>
    <w:rsid w:val="008D19F9"/>
    <w:rsid w:val="0090733A"/>
    <w:rsid w:val="00917D34"/>
    <w:rsid w:val="00921100"/>
    <w:rsid w:val="009614C1"/>
    <w:rsid w:val="009764BA"/>
    <w:rsid w:val="00976580"/>
    <w:rsid w:val="00990054"/>
    <w:rsid w:val="00993C75"/>
    <w:rsid w:val="00995E3A"/>
    <w:rsid w:val="009B26EF"/>
    <w:rsid w:val="009B3CA7"/>
    <w:rsid w:val="009B78AF"/>
    <w:rsid w:val="009C6FE6"/>
    <w:rsid w:val="00A1704D"/>
    <w:rsid w:val="00A17AEC"/>
    <w:rsid w:val="00A26014"/>
    <w:rsid w:val="00A53096"/>
    <w:rsid w:val="00A658C8"/>
    <w:rsid w:val="00A750FF"/>
    <w:rsid w:val="00A83CB4"/>
    <w:rsid w:val="00A868ED"/>
    <w:rsid w:val="00AB0EFD"/>
    <w:rsid w:val="00AC6376"/>
    <w:rsid w:val="00AF35D3"/>
    <w:rsid w:val="00AF5A99"/>
    <w:rsid w:val="00B06280"/>
    <w:rsid w:val="00B1649F"/>
    <w:rsid w:val="00B17A88"/>
    <w:rsid w:val="00B31C3E"/>
    <w:rsid w:val="00B5331A"/>
    <w:rsid w:val="00B55765"/>
    <w:rsid w:val="00B563F0"/>
    <w:rsid w:val="00B56E70"/>
    <w:rsid w:val="00B728E9"/>
    <w:rsid w:val="00B75C02"/>
    <w:rsid w:val="00B808D6"/>
    <w:rsid w:val="00B85E88"/>
    <w:rsid w:val="00B9418C"/>
    <w:rsid w:val="00B9514A"/>
    <w:rsid w:val="00B9548D"/>
    <w:rsid w:val="00BA5FD8"/>
    <w:rsid w:val="00BC2E6C"/>
    <w:rsid w:val="00BD094A"/>
    <w:rsid w:val="00BD5519"/>
    <w:rsid w:val="00BE3B7A"/>
    <w:rsid w:val="00BF1DAD"/>
    <w:rsid w:val="00BF6C48"/>
    <w:rsid w:val="00BF6F37"/>
    <w:rsid w:val="00C02973"/>
    <w:rsid w:val="00C06B79"/>
    <w:rsid w:val="00C105CA"/>
    <w:rsid w:val="00C117EE"/>
    <w:rsid w:val="00C13446"/>
    <w:rsid w:val="00C156B9"/>
    <w:rsid w:val="00C234C1"/>
    <w:rsid w:val="00C27C71"/>
    <w:rsid w:val="00C362D9"/>
    <w:rsid w:val="00C439E9"/>
    <w:rsid w:val="00C43C24"/>
    <w:rsid w:val="00C44089"/>
    <w:rsid w:val="00C50850"/>
    <w:rsid w:val="00C54295"/>
    <w:rsid w:val="00C76B23"/>
    <w:rsid w:val="00CC7DB5"/>
    <w:rsid w:val="00CD0775"/>
    <w:rsid w:val="00CD596D"/>
    <w:rsid w:val="00CF2113"/>
    <w:rsid w:val="00D034A0"/>
    <w:rsid w:val="00D304C1"/>
    <w:rsid w:val="00D3343E"/>
    <w:rsid w:val="00D4102B"/>
    <w:rsid w:val="00D475C8"/>
    <w:rsid w:val="00D7774C"/>
    <w:rsid w:val="00D925CE"/>
    <w:rsid w:val="00DA536D"/>
    <w:rsid w:val="00DA5DBC"/>
    <w:rsid w:val="00DD739C"/>
    <w:rsid w:val="00DE7A06"/>
    <w:rsid w:val="00DF35B5"/>
    <w:rsid w:val="00DF5BA2"/>
    <w:rsid w:val="00E149D3"/>
    <w:rsid w:val="00E561E5"/>
    <w:rsid w:val="00E64967"/>
    <w:rsid w:val="00E746BD"/>
    <w:rsid w:val="00E77853"/>
    <w:rsid w:val="00E91457"/>
    <w:rsid w:val="00E917DA"/>
    <w:rsid w:val="00E91BC1"/>
    <w:rsid w:val="00EA18CF"/>
    <w:rsid w:val="00EA3A22"/>
    <w:rsid w:val="00EA738B"/>
    <w:rsid w:val="00ED0894"/>
    <w:rsid w:val="00EE4BEB"/>
    <w:rsid w:val="00EF1CC8"/>
    <w:rsid w:val="00EF29DC"/>
    <w:rsid w:val="00F144E4"/>
    <w:rsid w:val="00F17729"/>
    <w:rsid w:val="00F213B2"/>
    <w:rsid w:val="00F21710"/>
    <w:rsid w:val="00F2453E"/>
    <w:rsid w:val="00F26B27"/>
    <w:rsid w:val="00F33A8B"/>
    <w:rsid w:val="00F5414F"/>
    <w:rsid w:val="00F66DF2"/>
    <w:rsid w:val="00F72D3D"/>
    <w:rsid w:val="00F8529E"/>
    <w:rsid w:val="00F9402B"/>
    <w:rsid w:val="00FA3E68"/>
    <w:rsid w:val="00FC6504"/>
    <w:rsid w:val="00FD0AE0"/>
    <w:rsid w:val="00FD21E1"/>
    <w:rsid w:val="00FE4F68"/>
    <w:rsid w:val="00FE56AA"/>
    <w:rsid w:val="00FF4B56"/>
    <w:rsid w:val="00FF78F4"/>
    <w:rsid w:val="00FF7F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F1FA7"/>
  <w15:docId w15:val="{A18FE1E4-C090-4C28-9CD8-5F293DE5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89"/>
    <w:rPr>
      <w:sz w:val="24"/>
    </w:rPr>
  </w:style>
  <w:style w:type="paragraph" w:styleId="Heading1">
    <w:name w:val="heading 1"/>
    <w:basedOn w:val="Normal"/>
    <w:next w:val="Normal"/>
    <w:qFormat/>
    <w:rsid w:val="00C44089"/>
    <w:pPr>
      <w:spacing w:before="240"/>
      <w:outlineLvl w:val="0"/>
    </w:pPr>
    <w:rPr>
      <w:rFonts w:ascii="Helvetica" w:hAnsi="Helvetica"/>
      <w:b/>
      <w:u w:val="single"/>
    </w:rPr>
  </w:style>
  <w:style w:type="paragraph" w:styleId="Heading2">
    <w:name w:val="heading 2"/>
    <w:basedOn w:val="Normal"/>
    <w:next w:val="Normal"/>
    <w:qFormat/>
    <w:rsid w:val="00C44089"/>
    <w:pPr>
      <w:spacing w:before="120"/>
      <w:outlineLvl w:val="1"/>
    </w:pPr>
    <w:rPr>
      <w:rFonts w:ascii="Helvetica" w:hAnsi="Helvetica"/>
      <w:b/>
    </w:rPr>
  </w:style>
  <w:style w:type="paragraph" w:styleId="Heading3">
    <w:name w:val="heading 3"/>
    <w:basedOn w:val="Normal"/>
    <w:next w:val="Normal"/>
    <w:qFormat/>
    <w:rsid w:val="00C44089"/>
    <w:pPr>
      <w:ind w:left="360"/>
      <w:outlineLvl w:val="2"/>
    </w:pPr>
    <w:rPr>
      <w:b/>
    </w:rPr>
  </w:style>
  <w:style w:type="paragraph" w:styleId="Heading4">
    <w:name w:val="heading 4"/>
    <w:basedOn w:val="Normal"/>
    <w:next w:val="Normal"/>
    <w:qFormat/>
    <w:rsid w:val="00C44089"/>
    <w:pPr>
      <w:ind w:left="360"/>
      <w:outlineLvl w:val="3"/>
    </w:pPr>
    <w:rPr>
      <w:rFonts w:ascii="Times" w:hAnsi="Times"/>
      <w:u w:val="single"/>
    </w:rPr>
  </w:style>
  <w:style w:type="paragraph" w:styleId="Heading5">
    <w:name w:val="heading 5"/>
    <w:basedOn w:val="Normal"/>
    <w:next w:val="Normal"/>
    <w:qFormat/>
    <w:rsid w:val="00C44089"/>
    <w:pPr>
      <w:ind w:left="720"/>
      <w:outlineLvl w:val="4"/>
    </w:pPr>
    <w:rPr>
      <w:rFonts w:ascii="Helvetica" w:hAnsi="Helvetica"/>
      <w:b/>
      <w:sz w:val="20"/>
    </w:rPr>
  </w:style>
  <w:style w:type="paragraph" w:styleId="Heading6">
    <w:name w:val="heading 6"/>
    <w:basedOn w:val="Normal"/>
    <w:next w:val="Normal"/>
    <w:qFormat/>
    <w:rsid w:val="00C44089"/>
    <w:pPr>
      <w:ind w:left="720"/>
      <w:outlineLvl w:val="5"/>
    </w:pPr>
    <w:rPr>
      <w:rFonts w:ascii="Helvetica" w:hAnsi="Helvetica"/>
      <w:sz w:val="20"/>
      <w:u w:val="single"/>
    </w:rPr>
  </w:style>
  <w:style w:type="paragraph" w:styleId="Heading7">
    <w:name w:val="heading 7"/>
    <w:basedOn w:val="Normal"/>
    <w:next w:val="Normal"/>
    <w:qFormat/>
    <w:rsid w:val="00C44089"/>
    <w:pPr>
      <w:ind w:left="720"/>
      <w:outlineLvl w:val="6"/>
    </w:pPr>
    <w:rPr>
      <w:rFonts w:ascii="Helvetica" w:hAnsi="Helvetica"/>
      <w:i/>
      <w:sz w:val="20"/>
    </w:rPr>
  </w:style>
  <w:style w:type="paragraph" w:styleId="Heading8">
    <w:name w:val="heading 8"/>
    <w:basedOn w:val="Normal"/>
    <w:next w:val="Normal"/>
    <w:qFormat/>
    <w:rsid w:val="00C44089"/>
    <w:pPr>
      <w:ind w:left="720"/>
      <w:outlineLvl w:val="7"/>
    </w:pPr>
    <w:rPr>
      <w:rFonts w:ascii="Helvetica" w:hAnsi="Helvetica"/>
      <w:i/>
      <w:sz w:val="20"/>
    </w:rPr>
  </w:style>
  <w:style w:type="paragraph" w:styleId="Heading9">
    <w:name w:val="heading 9"/>
    <w:basedOn w:val="Normal"/>
    <w:next w:val="Normal"/>
    <w:qFormat/>
    <w:rsid w:val="00C44089"/>
    <w:pPr>
      <w:ind w:left="720"/>
      <w:outlineLvl w:val="8"/>
    </w:pPr>
    <w:rPr>
      <w:rFonts w:ascii="Helvetica" w:hAnsi="Helvetica"/>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44089"/>
    <w:pPr>
      <w:tabs>
        <w:tab w:val="center" w:pos="4320"/>
        <w:tab w:val="right" w:pos="8640"/>
      </w:tabs>
    </w:pPr>
  </w:style>
  <w:style w:type="paragraph" w:styleId="Header">
    <w:name w:val="header"/>
    <w:basedOn w:val="Normal"/>
    <w:rsid w:val="00C44089"/>
    <w:pPr>
      <w:tabs>
        <w:tab w:val="center" w:pos="4320"/>
        <w:tab w:val="right" w:pos="8640"/>
      </w:tabs>
    </w:pPr>
  </w:style>
  <w:style w:type="character" w:styleId="FootnoteReference">
    <w:name w:val="footnote reference"/>
    <w:semiHidden/>
    <w:rsid w:val="00C44089"/>
    <w:rPr>
      <w:position w:val="6"/>
      <w:sz w:val="16"/>
    </w:rPr>
  </w:style>
  <w:style w:type="paragraph" w:styleId="FootnoteText">
    <w:name w:val="footnote text"/>
    <w:basedOn w:val="Normal"/>
    <w:semiHidden/>
    <w:rsid w:val="00C44089"/>
    <w:rPr>
      <w:sz w:val="20"/>
    </w:rPr>
  </w:style>
  <w:style w:type="paragraph" w:customStyle="1" w:styleId="Draft">
    <w:name w:val="Draft"/>
    <w:basedOn w:val="Normal"/>
    <w:rsid w:val="00C44089"/>
    <w:rPr>
      <w:rFonts w:ascii=".Bookman" w:hAnsi=".Bookman"/>
    </w:rPr>
  </w:style>
  <w:style w:type="paragraph" w:customStyle="1" w:styleId="Final">
    <w:name w:val="Final"/>
    <w:basedOn w:val="Normal"/>
    <w:rsid w:val="00C44089"/>
    <w:rPr>
      <w:rFonts w:ascii=".Times" w:hAnsi=".Times"/>
    </w:rPr>
  </w:style>
  <w:style w:type="character" w:styleId="PageNumber">
    <w:name w:val="page number"/>
    <w:basedOn w:val="DefaultParagraphFont"/>
    <w:rsid w:val="00C44089"/>
  </w:style>
  <w:style w:type="paragraph" w:styleId="BodyTextIndent">
    <w:name w:val="Body Text Indent"/>
    <w:basedOn w:val="Normal"/>
    <w:rsid w:val="00C44089"/>
    <w:pPr>
      <w:spacing w:line="240" w:lineRule="exact"/>
      <w:ind w:left="720" w:hanging="720"/>
    </w:pPr>
    <w:rPr>
      <w:rFonts w:ascii="Helvetica" w:hAnsi="Helvetica"/>
      <w:sz w:val="20"/>
    </w:rPr>
  </w:style>
  <w:style w:type="paragraph" w:styleId="BodyTextIndent2">
    <w:name w:val="Body Text Indent 2"/>
    <w:basedOn w:val="Normal"/>
    <w:rsid w:val="00C44089"/>
    <w:pPr>
      <w:tabs>
        <w:tab w:val="left" w:pos="720"/>
      </w:tabs>
      <w:spacing w:before="240" w:line="240" w:lineRule="exact"/>
      <w:ind w:left="4680" w:hanging="4680"/>
    </w:pPr>
    <w:rPr>
      <w:rFonts w:ascii="Helvetica" w:hAnsi="Helvetica"/>
      <w:sz w:val="20"/>
    </w:rPr>
  </w:style>
  <w:style w:type="paragraph" w:styleId="BodyTextIndent3">
    <w:name w:val="Body Text Indent 3"/>
    <w:basedOn w:val="Normal"/>
    <w:rsid w:val="00C44089"/>
    <w:pPr>
      <w:spacing w:line="240" w:lineRule="exact"/>
      <w:ind w:left="684" w:hanging="684"/>
    </w:pPr>
    <w:rPr>
      <w:rFonts w:ascii="Helvetica" w:hAnsi="Helvetica"/>
      <w:sz w:val="20"/>
    </w:rPr>
  </w:style>
  <w:style w:type="paragraph" w:styleId="BodyText">
    <w:name w:val="Body Text"/>
    <w:basedOn w:val="Normal"/>
    <w:rsid w:val="00C44089"/>
    <w:pPr>
      <w:tabs>
        <w:tab w:val="left" w:pos="720"/>
      </w:tabs>
      <w:spacing w:before="240" w:line="200" w:lineRule="exact"/>
    </w:pPr>
    <w:rPr>
      <w:rFonts w:ascii="Helvetica" w:hAnsi="Helvetica"/>
      <w:sz w:val="20"/>
    </w:rPr>
  </w:style>
  <w:style w:type="paragraph" w:styleId="BodyText2">
    <w:name w:val="Body Text 2"/>
    <w:basedOn w:val="Normal"/>
    <w:rsid w:val="00AD71E6"/>
    <w:pPr>
      <w:spacing w:after="120" w:line="480" w:lineRule="auto"/>
    </w:pPr>
  </w:style>
  <w:style w:type="paragraph" w:styleId="BalloonText">
    <w:name w:val="Balloon Text"/>
    <w:basedOn w:val="Normal"/>
    <w:link w:val="BalloonTextChar"/>
    <w:uiPriority w:val="99"/>
    <w:semiHidden/>
    <w:rsid w:val="004C2CCE"/>
    <w:rPr>
      <w:rFonts w:ascii="Tahoma" w:hAnsi="Tahoma" w:cs="Tahoma"/>
      <w:sz w:val="16"/>
      <w:szCs w:val="16"/>
    </w:rPr>
  </w:style>
  <w:style w:type="paragraph" w:styleId="NormalWeb">
    <w:name w:val="Normal (Web)"/>
    <w:basedOn w:val="Normal"/>
    <w:rsid w:val="0087657B"/>
    <w:pPr>
      <w:spacing w:before="100" w:beforeAutospacing="1" w:after="100" w:afterAutospacing="1"/>
    </w:pPr>
    <w:rPr>
      <w:rFonts w:ascii="Times New Roman" w:hAnsi="Times New Roman"/>
      <w:szCs w:val="24"/>
    </w:rPr>
  </w:style>
  <w:style w:type="character" w:styleId="Hyperlink">
    <w:name w:val="Hyperlink"/>
    <w:uiPriority w:val="99"/>
    <w:rsid w:val="0087657B"/>
    <w:rPr>
      <w:color w:val="0000FF"/>
      <w:u w:val="single"/>
    </w:rPr>
  </w:style>
  <w:style w:type="character" w:styleId="Strong">
    <w:name w:val="Strong"/>
    <w:qFormat/>
    <w:rsid w:val="00570F21"/>
    <w:rPr>
      <w:b/>
      <w:bCs/>
    </w:rPr>
  </w:style>
  <w:style w:type="paragraph" w:customStyle="1" w:styleId="MediumGrid1-Accent21">
    <w:name w:val="Medium Grid 1 - Accent 21"/>
    <w:basedOn w:val="Normal"/>
    <w:uiPriority w:val="99"/>
    <w:qFormat/>
    <w:rsid w:val="00C366AC"/>
    <w:pPr>
      <w:ind w:left="720"/>
      <w:contextualSpacing/>
    </w:pPr>
    <w:rPr>
      <w:rFonts w:ascii="Cambria" w:eastAsia="Cambria" w:hAnsi="Cambria"/>
      <w:szCs w:val="24"/>
    </w:rPr>
  </w:style>
  <w:style w:type="paragraph" w:styleId="CommentText">
    <w:name w:val="annotation text"/>
    <w:basedOn w:val="Normal"/>
    <w:link w:val="CommentTextChar"/>
    <w:uiPriority w:val="99"/>
    <w:rsid w:val="00ED0BA4"/>
    <w:pPr>
      <w:autoSpaceDE w:val="0"/>
      <w:autoSpaceDN w:val="0"/>
    </w:pPr>
    <w:rPr>
      <w:rFonts w:ascii="Times" w:hAnsi="Times"/>
      <w:sz w:val="20"/>
    </w:rPr>
  </w:style>
  <w:style w:type="character" w:customStyle="1" w:styleId="CommentTextChar">
    <w:name w:val="Comment Text Char"/>
    <w:link w:val="CommentText"/>
    <w:uiPriority w:val="99"/>
    <w:rsid w:val="00ED0BA4"/>
    <w:rPr>
      <w:rFonts w:ascii="Times" w:hAnsi="Times"/>
    </w:rPr>
  </w:style>
  <w:style w:type="character" w:customStyle="1" w:styleId="pmcid">
    <w:name w:val="pmcid"/>
    <w:basedOn w:val="DefaultParagraphFont"/>
    <w:rsid w:val="00740110"/>
  </w:style>
  <w:style w:type="paragraph" w:customStyle="1" w:styleId="ColorfulList-Accent11">
    <w:name w:val="Colorful List - Accent 11"/>
    <w:basedOn w:val="Normal"/>
    <w:qFormat/>
    <w:rsid w:val="002968C4"/>
    <w:pPr>
      <w:ind w:left="720"/>
    </w:pPr>
  </w:style>
  <w:style w:type="paragraph" w:customStyle="1" w:styleId="details1">
    <w:name w:val="details1"/>
    <w:basedOn w:val="Normal"/>
    <w:rsid w:val="005F57DD"/>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5F57DD"/>
    <w:pPr>
      <w:ind w:left="720"/>
    </w:pPr>
  </w:style>
  <w:style w:type="paragraph" w:customStyle="1" w:styleId="desc1">
    <w:name w:val="desc1"/>
    <w:basedOn w:val="Normal"/>
    <w:rsid w:val="002A4737"/>
    <w:pPr>
      <w:spacing w:before="100" w:beforeAutospacing="1" w:after="100" w:afterAutospacing="1"/>
    </w:pPr>
    <w:rPr>
      <w:rFonts w:ascii="Times New Roman" w:hAnsi="Times New Roman"/>
      <w:sz w:val="28"/>
      <w:szCs w:val="28"/>
    </w:rPr>
  </w:style>
  <w:style w:type="character" w:customStyle="1" w:styleId="jrnl">
    <w:name w:val="jrnl"/>
    <w:basedOn w:val="DefaultParagraphFont"/>
    <w:rsid w:val="002A4737"/>
  </w:style>
  <w:style w:type="paragraph" w:customStyle="1" w:styleId="title1">
    <w:name w:val="title1"/>
    <w:basedOn w:val="Normal"/>
    <w:rsid w:val="003D2BB6"/>
    <w:rPr>
      <w:rFonts w:ascii="Times New Roman" w:hAnsi="Times New Roman"/>
      <w:sz w:val="29"/>
      <w:szCs w:val="29"/>
    </w:rPr>
  </w:style>
  <w:style w:type="paragraph" w:customStyle="1" w:styleId="Title10">
    <w:name w:val="Title1"/>
    <w:basedOn w:val="Normal"/>
    <w:rsid w:val="00A26014"/>
    <w:pPr>
      <w:spacing w:before="100" w:beforeAutospacing="1" w:after="100" w:afterAutospacing="1"/>
    </w:pPr>
    <w:rPr>
      <w:rFonts w:ascii="Times New Roman" w:hAnsi="Times New Roman"/>
      <w:szCs w:val="24"/>
    </w:rPr>
  </w:style>
  <w:style w:type="paragraph" w:customStyle="1" w:styleId="desc">
    <w:name w:val="desc"/>
    <w:basedOn w:val="Normal"/>
    <w:rsid w:val="00A26014"/>
    <w:pPr>
      <w:spacing w:before="100" w:beforeAutospacing="1" w:after="100" w:afterAutospacing="1"/>
    </w:pPr>
    <w:rPr>
      <w:rFonts w:ascii="Times New Roman" w:hAnsi="Times New Roman"/>
      <w:szCs w:val="24"/>
    </w:rPr>
  </w:style>
  <w:style w:type="paragraph" w:customStyle="1" w:styleId="details">
    <w:name w:val="details"/>
    <w:basedOn w:val="Normal"/>
    <w:rsid w:val="00A26014"/>
    <w:pPr>
      <w:spacing w:before="100" w:beforeAutospacing="1" w:after="100" w:afterAutospacing="1"/>
    </w:pPr>
    <w:rPr>
      <w:rFonts w:ascii="Times New Roman" w:hAnsi="Times New Roman"/>
      <w:szCs w:val="24"/>
    </w:rPr>
  </w:style>
  <w:style w:type="paragraph" w:styleId="EndnoteText">
    <w:name w:val="endnote text"/>
    <w:basedOn w:val="Normal"/>
    <w:link w:val="EndnoteTextChar"/>
    <w:rsid w:val="004D1374"/>
    <w:rPr>
      <w:rFonts w:ascii="Times New Roman" w:eastAsia="MS Mincho" w:hAnsi="Times New Roman"/>
      <w:sz w:val="20"/>
      <w:lang w:eastAsia="ja-JP"/>
    </w:rPr>
  </w:style>
  <w:style w:type="character" w:customStyle="1" w:styleId="EndnoteTextChar">
    <w:name w:val="Endnote Text Char"/>
    <w:basedOn w:val="DefaultParagraphFont"/>
    <w:link w:val="EndnoteText"/>
    <w:rsid w:val="004D1374"/>
    <w:rPr>
      <w:rFonts w:ascii="Times New Roman" w:eastAsia="MS Mincho" w:hAnsi="Times New Roman"/>
      <w:lang w:eastAsia="ja-JP"/>
    </w:rPr>
  </w:style>
  <w:style w:type="paragraph" w:customStyle="1" w:styleId="Title2">
    <w:name w:val="Title2"/>
    <w:basedOn w:val="Normal"/>
    <w:rsid w:val="002E7A14"/>
    <w:pPr>
      <w:spacing w:before="100" w:beforeAutospacing="1" w:after="100" w:afterAutospacing="1"/>
    </w:pPr>
    <w:rPr>
      <w:rFonts w:ascii="Times New Roman" w:hAnsi="Times New Roman"/>
      <w:szCs w:val="24"/>
    </w:rPr>
  </w:style>
  <w:style w:type="numbering" w:customStyle="1" w:styleId="NoList1">
    <w:name w:val="No List1"/>
    <w:next w:val="NoList"/>
    <w:uiPriority w:val="99"/>
    <w:semiHidden/>
    <w:unhideWhenUsed/>
    <w:rsid w:val="00C43C24"/>
  </w:style>
  <w:style w:type="character" w:customStyle="1" w:styleId="FollowedHyperlink1">
    <w:name w:val="FollowedHyperlink1"/>
    <w:basedOn w:val="DefaultParagraphFont"/>
    <w:uiPriority w:val="99"/>
    <w:semiHidden/>
    <w:unhideWhenUsed/>
    <w:rsid w:val="00C43C24"/>
    <w:rPr>
      <w:color w:val="954F72"/>
      <w:u w:val="single"/>
    </w:rPr>
  </w:style>
  <w:style w:type="character" w:styleId="CommentReference">
    <w:name w:val="annotation reference"/>
    <w:basedOn w:val="DefaultParagraphFont"/>
    <w:uiPriority w:val="99"/>
    <w:semiHidden/>
    <w:unhideWhenUsed/>
    <w:rsid w:val="00C43C24"/>
    <w:rPr>
      <w:sz w:val="16"/>
      <w:szCs w:val="16"/>
    </w:rPr>
  </w:style>
  <w:style w:type="paragraph" w:customStyle="1" w:styleId="CommentSubject1">
    <w:name w:val="Comment Subject1"/>
    <w:basedOn w:val="CommentText"/>
    <w:next w:val="CommentText"/>
    <w:uiPriority w:val="99"/>
    <w:semiHidden/>
    <w:unhideWhenUsed/>
    <w:rsid w:val="00C43C24"/>
    <w:pPr>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C43C24"/>
    <w:rPr>
      <w:rFonts w:ascii="Times" w:hAnsi="Times"/>
      <w:b/>
      <w:bCs/>
      <w:sz w:val="20"/>
      <w:szCs w:val="20"/>
    </w:rPr>
  </w:style>
  <w:style w:type="character" w:customStyle="1" w:styleId="BalloonTextChar">
    <w:name w:val="Balloon Text Char"/>
    <w:basedOn w:val="DefaultParagraphFont"/>
    <w:link w:val="BalloonText"/>
    <w:uiPriority w:val="99"/>
    <w:semiHidden/>
    <w:rsid w:val="00C43C24"/>
    <w:rPr>
      <w:rFonts w:ascii="Tahoma" w:hAnsi="Tahoma" w:cs="Tahoma"/>
      <w:sz w:val="16"/>
      <w:szCs w:val="16"/>
    </w:rPr>
  </w:style>
  <w:style w:type="character" w:styleId="FollowedHyperlink">
    <w:name w:val="FollowedHyperlink"/>
    <w:basedOn w:val="DefaultParagraphFont"/>
    <w:semiHidden/>
    <w:unhideWhenUsed/>
    <w:rsid w:val="00C43C2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43C24"/>
    <w:pPr>
      <w:autoSpaceDE/>
      <w:autoSpaceDN/>
    </w:pPr>
    <w:rPr>
      <w:rFonts w:ascii="New York" w:hAnsi="New York"/>
      <w:b/>
      <w:bCs/>
    </w:rPr>
  </w:style>
  <w:style w:type="character" w:customStyle="1" w:styleId="CommentSubjectChar1">
    <w:name w:val="Comment Subject Char1"/>
    <w:basedOn w:val="CommentTextChar"/>
    <w:semiHidden/>
    <w:rsid w:val="00C43C24"/>
    <w:rPr>
      <w:rFonts w:ascii="Times" w:hAnsi="Times"/>
      <w:b/>
      <w:bCs/>
    </w:rPr>
  </w:style>
  <w:style w:type="paragraph" w:customStyle="1" w:styleId="Default">
    <w:name w:val="Default"/>
    <w:rsid w:val="00FF4B5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8995">
      <w:bodyDiv w:val="1"/>
      <w:marLeft w:val="0"/>
      <w:marRight w:val="0"/>
      <w:marTop w:val="0"/>
      <w:marBottom w:val="0"/>
      <w:divBdr>
        <w:top w:val="none" w:sz="0" w:space="0" w:color="auto"/>
        <w:left w:val="none" w:sz="0" w:space="0" w:color="auto"/>
        <w:bottom w:val="none" w:sz="0" w:space="0" w:color="auto"/>
        <w:right w:val="none" w:sz="0" w:space="0" w:color="auto"/>
      </w:divBdr>
      <w:divsChild>
        <w:div w:id="675352133">
          <w:marLeft w:val="0"/>
          <w:marRight w:val="0"/>
          <w:marTop w:val="0"/>
          <w:marBottom w:val="0"/>
          <w:divBdr>
            <w:top w:val="none" w:sz="0" w:space="0" w:color="auto"/>
            <w:left w:val="none" w:sz="0" w:space="0" w:color="auto"/>
            <w:bottom w:val="none" w:sz="0" w:space="0" w:color="auto"/>
            <w:right w:val="none" w:sz="0" w:space="0" w:color="auto"/>
          </w:divBdr>
          <w:divsChild>
            <w:div w:id="866799059">
              <w:marLeft w:val="0"/>
              <w:marRight w:val="0"/>
              <w:marTop w:val="0"/>
              <w:marBottom w:val="0"/>
              <w:divBdr>
                <w:top w:val="none" w:sz="0" w:space="0" w:color="auto"/>
                <w:left w:val="none" w:sz="0" w:space="0" w:color="auto"/>
                <w:bottom w:val="none" w:sz="0" w:space="0" w:color="auto"/>
                <w:right w:val="none" w:sz="0" w:space="0" w:color="auto"/>
              </w:divBdr>
              <w:divsChild>
                <w:div w:id="777260308">
                  <w:marLeft w:val="0"/>
                  <w:marRight w:val="-6084"/>
                  <w:marTop w:val="0"/>
                  <w:marBottom w:val="0"/>
                  <w:divBdr>
                    <w:top w:val="none" w:sz="0" w:space="0" w:color="auto"/>
                    <w:left w:val="none" w:sz="0" w:space="0" w:color="auto"/>
                    <w:bottom w:val="none" w:sz="0" w:space="0" w:color="auto"/>
                    <w:right w:val="none" w:sz="0" w:space="0" w:color="auto"/>
                  </w:divBdr>
                  <w:divsChild>
                    <w:div w:id="1732345589">
                      <w:marLeft w:val="0"/>
                      <w:marRight w:val="5604"/>
                      <w:marTop w:val="0"/>
                      <w:marBottom w:val="0"/>
                      <w:divBdr>
                        <w:top w:val="none" w:sz="0" w:space="0" w:color="auto"/>
                        <w:left w:val="none" w:sz="0" w:space="0" w:color="auto"/>
                        <w:bottom w:val="none" w:sz="0" w:space="0" w:color="auto"/>
                        <w:right w:val="none" w:sz="0" w:space="0" w:color="auto"/>
                      </w:divBdr>
                      <w:divsChild>
                        <w:div w:id="232470665">
                          <w:marLeft w:val="0"/>
                          <w:marRight w:val="0"/>
                          <w:marTop w:val="0"/>
                          <w:marBottom w:val="0"/>
                          <w:divBdr>
                            <w:top w:val="none" w:sz="0" w:space="0" w:color="auto"/>
                            <w:left w:val="none" w:sz="0" w:space="0" w:color="auto"/>
                            <w:bottom w:val="none" w:sz="0" w:space="0" w:color="auto"/>
                            <w:right w:val="none" w:sz="0" w:space="0" w:color="auto"/>
                          </w:divBdr>
                          <w:divsChild>
                            <w:div w:id="794982996">
                              <w:marLeft w:val="0"/>
                              <w:marRight w:val="0"/>
                              <w:marTop w:val="120"/>
                              <w:marBottom w:val="360"/>
                              <w:divBdr>
                                <w:top w:val="none" w:sz="0" w:space="0" w:color="auto"/>
                                <w:left w:val="none" w:sz="0" w:space="0" w:color="auto"/>
                                <w:bottom w:val="none" w:sz="0" w:space="0" w:color="auto"/>
                                <w:right w:val="none" w:sz="0" w:space="0" w:color="auto"/>
                              </w:divBdr>
                              <w:divsChild>
                                <w:div w:id="1818450578">
                                  <w:marLeft w:val="336"/>
                                  <w:marRight w:val="0"/>
                                  <w:marTop w:val="0"/>
                                  <w:marBottom w:val="0"/>
                                  <w:divBdr>
                                    <w:top w:val="none" w:sz="0" w:space="0" w:color="auto"/>
                                    <w:left w:val="none" w:sz="0" w:space="0" w:color="auto"/>
                                    <w:bottom w:val="none" w:sz="0" w:space="0" w:color="auto"/>
                                    <w:right w:val="none" w:sz="0" w:space="0" w:color="auto"/>
                                  </w:divBdr>
                                  <w:divsChild>
                                    <w:div w:id="1682050240">
                                      <w:marLeft w:val="0"/>
                                      <w:marRight w:val="0"/>
                                      <w:marTop w:val="34"/>
                                      <w:marBottom w:val="34"/>
                                      <w:divBdr>
                                        <w:top w:val="none" w:sz="0" w:space="0" w:color="auto"/>
                                        <w:left w:val="none" w:sz="0" w:space="0" w:color="auto"/>
                                        <w:bottom w:val="none" w:sz="0" w:space="0" w:color="auto"/>
                                        <w:right w:val="none" w:sz="0" w:space="0" w:color="auto"/>
                                      </w:divBdr>
                                    </w:div>
                                    <w:div w:id="1735932755">
                                      <w:marLeft w:val="0"/>
                                      <w:marRight w:val="0"/>
                                      <w:marTop w:val="0"/>
                                      <w:marBottom w:val="0"/>
                                      <w:divBdr>
                                        <w:top w:val="none" w:sz="0" w:space="0" w:color="auto"/>
                                        <w:left w:val="none" w:sz="0" w:space="0" w:color="auto"/>
                                        <w:bottom w:val="none" w:sz="0" w:space="0" w:color="auto"/>
                                        <w:right w:val="none" w:sz="0" w:space="0" w:color="auto"/>
                                      </w:divBdr>
                                      <w:divsChild>
                                        <w:div w:id="8450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006094">
      <w:bodyDiv w:val="1"/>
      <w:marLeft w:val="0"/>
      <w:marRight w:val="0"/>
      <w:marTop w:val="0"/>
      <w:marBottom w:val="0"/>
      <w:divBdr>
        <w:top w:val="none" w:sz="0" w:space="0" w:color="auto"/>
        <w:left w:val="none" w:sz="0" w:space="0" w:color="auto"/>
        <w:bottom w:val="none" w:sz="0" w:space="0" w:color="auto"/>
        <w:right w:val="none" w:sz="0" w:space="0" w:color="auto"/>
      </w:divBdr>
      <w:divsChild>
        <w:div w:id="127866705">
          <w:marLeft w:val="0"/>
          <w:marRight w:val="1"/>
          <w:marTop w:val="0"/>
          <w:marBottom w:val="0"/>
          <w:divBdr>
            <w:top w:val="none" w:sz="0" w:space="0" w:color="auto"/>
            <w:left w:val="none" w:sz="0" w:space="0" w:color="auto"/>
            <w:bottom w:val="none" w:sz="0" w:space="0" w:color="auto"/>
            <w:right w:val="none" w:sz="0" w:space="0" w:color="auto"/>
          </w:divBdr>
          <w:divsChild>
            <w:div w:id="817380687">
              <w:marLeft w:val="0"/>
              <w:marRight w:val="0"/>
              <w:marTop w:val="0"/>
              <w:marBottom w:val="0"/>
              <w:divBdr>
                <w:top w:val="none" w:sz="0" w:space="0" w:color="auto"/>
                <w:left w:val="none" w:sz="0" w:space="0" w:color="auto"/>
                <w:bottom w:val="none" w:sz="0" w:space="0" w:color="auto"/>
                <w:right w:val="none" w:sz="0" w:space="0" w:color="auto"/>
              </w:divBdr>
              <w:divsChild>
                <w:div w:id="1171601096">
                  <w:marLeft w:val="0"/>
                  <w:marRight w:val="1"/>
                  <w:marTop w:val="0"/>
                  <w:marBottom w:val="0"/>
                  <w:divBdr>
                    <w:top w:val="none" w:sz="0" w:space="0" w:color="auto"/>
                    <w:left w:val="none" w:sz="0" w:space="0" w:color="auto"/>
                    <w:bottom w:val="none" w:sz="0" w:space="0" w:color="auto"/>
                    <w:right w:val="none" w:sz="0" w:space="0" w:color="auto"/>
                  </w:divBdr>
                  <w:divsChild>
                    <w:div w:id="1580560397">
                      <w:marLeft w:val="0"/>
                      <w:marRight w:val="0"/>
                      <w:marTop w:val="0"/>
                      <w:marBottom w:val="0"/>
                      <w:divBdr>
                        <w:top w:val="none" w:sz="0" w:space="0" w:color="auto"/>
                        <w:left w:val="none" w:sz="0" w:space="0" w:color="auto"/>
                        <w:bottom w:val="none" w:sz="0" w:space="0" w:color="auto"/>
                        <w:right w:val="none" w:sz="0" w:space="0" w:color="auto"/>
                      </w:divBdr>
                      <w:divsChild>
                        <w:div w:id="1135680760">
                          <w:marLeft w:val="0"/>
                          <w:marRight w:val="0"/>
                          <w:marTop w:val="0"/>
                          <w:marBottom w:val="0"/>
                          <w:divBdr>
                            <w:top w:val="none" w:sz="0" w:space="0" w:color="auto"/>
                            <w:left w:val="none" w:sz="0" w:space="0" w:color="auto"/>
                            <w:bottom w:val="none" w:sz="0" w:space="0" w:color="auto"/>
                            <w:right w:val="none" w:sz="0" w:space="0" w:color="auto"/>
                          </w:divBdr>
                          <w:divsChild>
                            <w:div w:id="2054233505">
                              <w:marLeft w:val="0"/>
                              <w:marRight w:val="0"/>
                              <w:marTop w:val="120"/>
                              <w:marBottom w:val="360"/>
                              <w:divBdr>
                                <w:top w:val="none" w:sz="0" w:space="0" w:color="auto"/>
                                <w:left w:val="none" w:sz="0" w:space="0" w:color="auto"/>
                                <w:bottom w:val="none" w:sz="0" w:space="0" w:color="auto"/>
                                <w:right w:val="none" w:sz="0" w:space="0" w:color="auto"/>
                              </w:divBdr>
                              <w:divsChild>
                                <w:div w:id="34935722">
                                  <w:marLeft w:val="420"/>
                                  <w:marRight w:val="0"/>
                                  <w:marTop w:val="0"/>
                                  <w:marBottom w:val="0"/>
                                  <w:divBdr>
                                    <w:top w:val="none" w:sz="0" w:space="0" w:color="auto"/>
                                    <w:left w:val="none" w:sz="0" w:space="0" w:color="auto"/>
                                    <w:bottom w:val="none" w:sz="0" w:space="0" w:color="auto"/>
                                    <w:right w:val="none" w:sz="0" w:space="0" w:color="auto"/>
                                  </w:divBdr>
                                  <w:divsChild>
                                    <w:div w:id="991133301">
                                      <w:marLeft w:val="0"/>
                                      <w:marRight w:val="0"/>
                                      <w:marTop w:val="0"/>
                                      <w:marBottom w:val="0"/>
                                      <w:divBdr>
                                        <w:top w:val="none" w:sz="0" w:space="0" w:color="auto"/>
                                        <w:left w:val="none" w:sz="0" w:space="0" w:color="auto"/>
                                        <w:bottom w:val="none" w:sz="0" w:space="0" w:color="auto"/>
                                        <w:right w:val="none" w:sz="0" w:space="0" w:color="auto"/>
                                      </w:divBdr>
                                      <w:divsChild>
                                        <w:div w:id="8030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11952">
      <w:bodyDiv w:val="1"/>
      <w:marLeft w:val="0"/>
      <w:marRight w:val="0"/>
      <w:marTop w:val="0"/>
      <w:marBottom w:val="0"/>
      <w:divBdr>
        <w:top w:val="none" w:sz="0" w:space="0" w:color="auto"/>
        <w:left w:val="none" w:sz="0" w:space="0" w:color="auto"/>
        <w:bottom w:val="none" w:sz="0" w:space="0" w:color="auto"/>
        <w:right w:val="none" w:sz="0" w:space="0" w:color="auto"/>
      </w:divBdr>
      <w:divsChild>
        <w:div w:id="1321159212">
          <w:marLeft w:val="0"/>
          <w:marRight w:val="0"/>
          <w:marTop w:val="0"/>
          <w:marBottom w:val="0"/>
          <w:divBdr>
            <w:top w:val="none" w:sz="0" w:space="0" w:color="auto"/>
            <w:left w:val="none" w:sz="0" w:space="0" w:color="auto"/>
            <w:bottom w:val="none" w:sz="0" w:space="0" w:color="auto"/>
            <w:right w:val="none" w:sz="0" w:space="0" w:color="auto"/>
          </w:divBdr>
          <w:divsChild>
            <w:div w:id="1095588729">
              <w:marLeft w:val="0"/>
              <w:marRight w:val="0"/>
              <w:marTop w:val="0"/>
              <w:marBottom w:val="0"/>
              <w:divBdr>
                <w:top w:val="none" w:sz="0" w:space="0" w:color="auto"/>
                <w:left w:val="none" w:sz="0" w:space="0" w:color="auto"/>
                <w:bottom w:val="none" w:sz="0" w:space="0" w:color="auto"/>
                <w:right w:val="none" w:sz="0" w:space="0" w:color="auto"/>
              </w:divBdr>
              <w:divsChild>
                <w:div w:id="923492203">
                  <w:marLeft w:val="0"/>
                  <w:marRight w:val="0"/>
                  <w:marTop w:val="0"/>
                  <w:marBottom w:val="0"/>
                  <w:divBdr>
                    <w:top w:val="none" w:sz="0" w:space="0" w:color="auto"/>
                    <w:left w:val="none" w:sz="0" w:space="0" w:color="auto"/>
                    <w:bottom w:val="none" w:sz="0" w:space="0" w:color="auto"/>
                    <w:right w:val="none" w:sz="0" w:space="0" w:color="auto"/>
                  </w:divBdr>
                  <w:divsChild>
                    <w:div w:id="498228605">
                      <w:marLeft w:val="0"/>
                      <w:marRight w:val="0"/>
                      <w:marTop w:val="0"/>
                      <w:marBottom w:val="0"/>
                      <w:divBdr>
                        <w:top w:val="none" w:sz="0" w:space="0" w:color="auto"/>
                        <w:left w:val="none" w:sz="0" w:space="0" w:color="auto"/>
                        <w:bottom w:val="none" w:sz="0" w:space="0" w:color="auto"/>
                        <w:right w:val="none" w:sz="0" w:space="0" w:color="auto"/>
                      </w:divBdr>
                      <w:divsChild>
                        <w:div w:id="1768188596">
                          <w:marLeft w:val="0"/>
                          <w:marRight w:val="0"/>
                          <w:marTop w:val="0"/>
                          <w:marBottom w:val="0"/>
                          <w:divBdr>
                            <w:top w:val="none" w:sz="0" w:space="0" w:color="auto"/>
                            <w:left w:val="none" w:sz="0" w:space="0" w:color="auto"/>
                            <w:bottom w:val="none" w:sz="0" w:space="0" w:color="auto"/>
                            <w:right w:val="none" w:sz="0" w:space="0" w:color="auto"/>
                          </w:divBdr>
                          <w:divsChild>
                            <w:div w:id="298267414">
                              <w:marLeft w:val="0"/>
                              <w:marRight w:val="0"/>
                              <w:marTop w:val="0"/>
                              <w:marBottom w:val="0"/>
                              <w:divBdr>
                                <w:top w:val="single" w:sz="6" w:space="0" w:color="auto"/>
                                <w:left w:val="single" w:sz="6" w:space="0" w:color="auto"/>
                                <w:bottom w:val="single" w:sz="6" w:space="0" w:color="auto"/>
                                <w:right w:val="single" w:sz="6" w:space="0" w:color="auto"/>
                              </w:divBdr>
                              <w:divsChild>
                                <w:div w:id="757793402">
                                  <w:marLeft w:val="0"/>
                                  <w:marRight w:val="0"/>
                                  <w:marTop w:val="0"/>
                                  <w:marBottom w:val="0"/>
                                  <w:divBdr>
                                    <w:top w:val="none" w:sz="0" w:space="0" w:color="auto"/>
                                    <w:left w:val="none" w:sz="0" w:space="0" w:color="auto"/>
                                    <w:bottom w:val="none" w:sz="0" w:space="0" w:color="auto"/>
                                    <w:right w:val="none" w:sz="0" w:space="0" w:color="auto"/>
                                  </w:divBdr>
                                  <w:divsChild>
                                    <w:div w:id="113604204">
                                      <w:marLeft w:val="0"/>
                                      <w:marRight w:val="0"/>
                                      <w:marTop w:val="0"/>
                                      <w:marBottom w:val="0"/>
                                      <w:divBdr>
                                        <w:top w:val="none" w:sz="0" w:space="0" w:color="auto"/>
                                        <w:left w:val="none" w:sz="0" w:space="0" w:color="auto"/>
                                        <w:bottom w:val="none" w:sz="0" w:space="0" w:color="auto"/>
                                        <w:right w:val="none" w:sz="0" w:space="0" w:color="auto"/>
                                      </w:divBdr>
                                      <w:divsChild>
                                        <w:div w:id="680860854">
                                          <w:marLeft w:val="0"/>
                                          <w:marRight w:val="0"/>
                                          <w:marTop w:val="0"/>
                                          <w:marBottom w:val="0"/>
                                          <w:divBdr>
                                            <w:top w:val="none" w:sz="0" w:space="0" w:color="auto"/>
                                            <w:left w:val="none" w:sz="0" w:space="0" w:color="auto"/>
                                            <w:bottom w:val="none" w:sz="0" w:space="0" w:color="auto"/>
                                            <w:right w:val="none" w:sz="0" w:space="0" w:color="auto"/>
                                          </w:divBdr>
                                          <w:divsChild>
                                            <w:div w:id="1437599585">
                                              <w:marLeft w:val="0"/>
                                              <w:marRight w:val="0"/>
                                              <w:marTop w:val="0"/>
                                              <w:marBottom w:val="0"/>
                                              <w:divBdr>
                                                <w:top w:val="none" w:sz="0" w:space="0" w:color="auto"/>
                                                <w:left w:val="none" w:sz="0" w:space="0" w:color="auto"/>
                                                <w:bottom w:val="none" w:sz="0" w:space="0" w:color="auto"/>
                                                <w:right w:val="none" w:sz="0" w:space="0" w:color="auto"/>
                                              </w:divBdr>
                                              <w:divsChild>
                                                <w:div w:id="1513685378">
                                                  <w:marLeft w:val="0"/>
                                                  <w:marRight w:val="0"/>
                                                  <w:marTop w:val="0"/>
                                                  <w:marBottom w:val="0"/>
                                                  <w:divBdr>
                                                    <w:top w:val="none" w:sz="0" w:space="0" w:color="auto"/>
                                                    <w:left w:val="none" w:sz="0" w:space="0" w:color="auto"/>
                                                    <w:bottom w:val="none" w:sz="0" w:space="0" w:color="auto"/>
                                                    <w:right w:val="none" w:sz="0" w:space="0" w:color="auto"/>
                                                  </w:divBdr>
                                                  <w:divsChild>
                                                    <w:div w:id="1880703623">
                                                      <w:marLeft w:val="0"/>
                                                      <w:marRight w:val="0"/>
                                                      <w:marTop w:val="0"/>
                                                      <w:marBottom w:val="0"/>
                                                      <w:divBdr>
                                                        <w:top w:val="none" w:sz="0" w:space="0" w:color="auto"/>
                                                        <w:left w:val="none" w:sz="0" w:space="0" w:color="auto"/>
                                                        <w:bottom w:val="none" w:sz="0" w:space="0" w:color="auto"/>
                                                        <w:right w:val="none" w:sz="0" w:space="0" w:color="auto"/>
                                                      </w:divBdr>
                                                      <w:divsChild>
                                                        <w:div w:id="365107755">
                                                          <w:marLeft w:val="0"/>
                                                          <w:marRight w:val="0"/>
                                                          <w:marTop w:val="0"/>
                                                          <w:marBottom w:val="0"/>
                                                          <w:divBdr>
                                                            <w:top w:val="none" w:sz="0" w:space="0" w:color="auto"/>
                                                            <w:left w:val="none" w:sz="0" w:space="0" w:color="auto"/>
                                                            <w:bottom w:val="none" w:sz="0" w:space="0" w:color="auto"/>
                                                            <w:right w:val="none" w:sz="0" w:space="0" w:color="auto"/>
                                                          </w:divBdr>
                                                          <w:divsChild>
                                                            <w:div w:id="1072315994">
                                                              <w:marLeft w:val="0"/>
                                                              <w:marRight w:val="0"/>
                                                              <w:marTop w:val="0"/>
                                                              <w:marBottom w:val="0"/>
                                                              <w:divBdr>
                                                                <w:top w:val="none" w:sz="0" w:space="0" w:color="auto"/>
                                                                <w:left w:val="none" w:sz="0" w:space="0" w:color="auto"/>
                                                                <w:bottom w:val="none" w:sz="0" w:space="0" w:color="auto"/>
                                                                <w:right w:val="none" w:sz="0" w:space="0" w:color="auto"/>
                                                              </w:divBdr>
                                                              <w:divsChild>
                                                                <w:div w:id="2030644008">
                                                                  <w:marLeft w:val="0"/>
                                                                  <w:marRight w:val="0"/>
                                                                  <w:marTop w:val="0"/>
                                                                  <w:marBottom w:val="0"/>
                                                                  <w:divBdr>
                                                                    <w:top w:val="none" w:sz="0" w:space="0" w:color="auto"/>
                                                                    <w:left w:val="none" w:sz="0" w:space="0" w:color="auto"/>
                                                                    <w:bottom w:val="none" w:sz="0" w:space="0" w:color="auto"/>
                                                                    <w:right w:val="none" w:sz="0" w:space="0" w:color="auto"/>
                                                                  </w:divBdr>
                                                                  <w:divsChild>
                                                                    <w:div w:id="1427071510">
                                                                      <w:marLeft w:val="405"/>
                                                                      <w:marRight w:val="0"/>
                                                                      <w:marTop w:val="0"/>
                                                                      <w:marBottom w:val="0"/>
                                                                      <w:divBdr>
                                                                        <w:top w:val="none" w:sz="0" w:space="0" w:color="auto"/>
                                                                        <w:left w:val="none" w:sz="0" w:space="0" w:color="auto"/>
                                                                        <w:bottom w:val="none" w:sz="0" w:space="0" w:color="auto"/>
                                                                        <w:right w:val="none" w:sz="0" w:space="0" w:color="auto"/>
                                                                      </w:divBdr>
                                                                      <w:divsChild>
                                                                        <w:div w:id="874199126">
                                                                          <w:marLeft w:val="0"/>
                                                                          <w:marRight w:val="0"/>
                                                                          <w:marTop w:val="0"/>
                                                                          <w:marBottom w:val="0"/>
                                                                          <w:divBdr>
                                                                            <w:top w:val="none" w:sz="0" w:space="0" w:color="auto"/>
                                                                            <w:left w:val="none" w:sz="0" w:space="0" w:color="auto"/>
                                                                            <w:bottom w:val="none" w:sz="0" w:space="0" w:color="auto"/>
                                                                            <w:right w:val="none" w:sz="0" w:space="0" w:color="auto"/>
                                                                          </w:divBdr>
                                                                          <w:divsChild>
                                                                            <w:div w:id="1845776267">
                                                                              <w:marLeft w:val="0"/>
                                                                              <w:marRight w:val="0"/>
                                                                              <w:marTop w:val="0"/>
                                                                              <w:marBottom w:val="0"/>
                                                                              <w:divBdr>
                                                                                <w:top w:val="none" w:sz="0" w:space="0" w:color="auto"/>
                                                                                <w:left w:val="none" w:sz="0" w:space="0" w:color="auto"/>
                                                                                <w:bottom w:val="none" w:sz="0" w:space="0" w:color="auto"/>
                                                                                <w:right w:val="none" w:sz="0" w:space="0" w:color="auto"/>
                                                                              </w:divBdr>
                                                                              <w:divsChild>
                                                                                <w:div w:id="606238064">
                                                                                  <w:marLeft w:val="0"/>
                                                                                  <w:marRight w:val="0"/>
                                                                                  <w:marTop w:val="0"/>
                                                                                  <w:marBottom w:val="0"/>
                                                                                  <w:divBdr>
                                                                                    <w:top w:val="none" w:sz="0" w:space="0" w:color="auto"/>
                                                                                    <w:left w:val="none" w:sz="0" w:space="0" w:color="auto"/>
                                                                                    <w:bottom w:val="none" w:sz="0" w:space="0" w:color="auto"/>
                                                                                    <w:right w:val="none" w:sz="0" w:space="0" w:color="auto"/>
                                                                                  </w:divBdr>
                                                                                  <w:divsChild>
                                                                                    <w:div w:id="2091190514">
                                                                                      <w:marLeft w:val="0"/>
                                                                                      <w:marRight w:val="0"/>
                                                                                      <w:marTop w:val="0"/>
                                                                                      <w:marBottom w:val="0"/>
                                                                                      <w:divBdr>
                                                                                        <w:top w:val="none" w:sz="0" w:space="0" w:color="auto"/>
                                                                                        <w:left w:val="none" w:sz="0" w:space="0" w:color="auto"/>
                                                                                        <w:bottom w:val="none" w:sz="0" w:space="0" w:color="auto"/>
                                                                                        <w:right w:val="none" w:sz="0" w:space="0" w:color="auto"/>
                                                                                      </w:divBdr>
                                                                                      <w:divsChild>
                                                                                        <w:div w:id="1213423913">
                                                                                          <w:marLeft w:val="0"/>
                                                                                          <w:marRight w:val="0"/>
                                                                                          <w:marTop w:val="0"/>
                                                                                          <w:marBottom w:val="0"/>
                                                                                          <w:divBdr>
                                                                                            <w:top w:val="none" w:sz="0" w:space="0" w:color="auto"/>
                                                                                            <w:left w:val="none" w:sz="0" w:space="0" w:color="auto"/>
                                                                                            <w:bottom w:val="none" w:sz="0" w:space="0" w:color="auto"/>
                                                                                            <w:right w:val="none" w:sz="0" w:space="0" w:color="auto"/>
                                                                                          </w:divBdr>
                                                                                          <w:divsChild>
                                                                                            <w:div w:id="914247444">
                                                                                              <w:marLeft w:val="0"/>
                                                                                              <w:marRight w:val="0"/>
                                                                                              <w:marTop w:val="0"/>
                                                                                              <w:marBottom w:val="0"/>
                                                                                              <w:divBdr>
                                                                                                <w:top w:val="none" w:sz="0" w:space="0" w:color="auto"/>
                                                                                                <w:left w:val="none" w:sz="0" w:space="0" w:color="auto"/>
                                                                                                <w:bottom w:val="none" w:sz="0" w:space="0" w:color="auto"/>
                                                                                                <w:right w:val="none" w:sz="0" w:space="0" w:color="auto"/>
                                                                                              </w:divBdr>
                                                                                              <w:divsChild>
                                                                                                <w:div w:id="524441764">
                                                                                                  <w:marLeft w:val="0"/>
                                                                                                  <w:marRight w:val="0"/>
                                                                                                  <w:marTop w:val="15"/>
                                                                                                  <w:marBottom w:val="0"/>
                                                                                                  <w:divBdr>
                                                                                                    <w:top w:val="none" w:sz="0" w:space="0" w:color="auto"/>
                                                                                                    <w:left w:val="none" w:sz="0" w:space="0" w:color="auto"/>
                                                                                                    <w:bottom w:val="single" w:sz="6" w:space="15" w:color="auto"/>
                                                                                                    <w:right w:val="none" w:sz="0" w:space="0" w:color="auto"/>
                                                                                                  </w:divBdr>
                                                                                                  <w:divsChild>
                                                                                                    <w:div w:id="184559489">
                                                                                                      <w:marLeft w:val="0"/>
                                                                                                      <w:marRight w:val="0"/>
                                                                                                      <w:marTop w:val="180"/>
                                                                                                      <w:marBottom w:val="0"/>
                                                                                                      <w:divBdr>
                                                                                                        <w:top w:val="none" w:sz="0" w:space="0" w:color="auto"/>
                                                                                                        <w:left w:val="none" w:sz="0" w:space="0" w:color="auto"/>
                                                                                                        <w:bottom w:val="none" w:sz="0" w:space="0" w:color="auto"/>
                                                                                                        <w:right w:val="none" w:sz="0" w:space="0" w:color="auto"/>
                                                                                                      </w:divBdr>
                                                                                                      <w:divsChild>
                                                                                                        <w:div w:id="402533689">
                                                                                                          <w:marLeft w:val="0"/>
                                                                                                          <w:marRight w:val="0"/>
                                                                                                          <w:marTop w:val="0"/>
                                                                                                          <w:marBottom w:val="0"/>
                                                                                                          <w:divBdr>
                                                                                                            <w:top w:val="none" w:sz="0" w:space="0" w:color="auto"/>
                                                                                                            <w:left w:val="none" w:sz="0" w:space="0" w:color="auto"/>
                                                                                                            <w:bottom w:val="none" w:sz="0" w:space="0" w:color="auto"/>
                                                                                                            <w:right w:val="none" w:sz="0" w:space="0" w:color="auto"/>
                                                                                                          </w:divBdr>
                                                                                                          <w:divsChild>
                                                                                                            <w:div w:id="591740543">
                                                                                                              <w:marLeft w:val="0"/>
                                                                                                              <w:marRight w:val="0"/>
                                                                                                              <w:marTop w:val="0"/>
                                                                                                              <w:marBottom w:val="0"/>
                                                                                                              <w:divBdr>
                                                                                                                <w:top w:val="none" w:sz="0" w:space="0" w:color="auto"/>
                                                                                                                <w:left w:val="none" w:sz="0" w:space="0" w:color="auto"/>
                                                                                                                <w:bottom w:val="none" w:sz="0" w:space="0" w:color="auto"/>
                                                                                                                <w:right w:val="none" w:sz="0" w:space="0" w:color="auto"/>
                                                                                                              </w:divBdr>
                                                                                                              <w:divsChild>
                                                                                                                <w:div w:id="1640064982">
                                                                                                                  <w:marLeft w:val="0"/>
                                                                                                                  <w:marRight w:val="0"/>
                                                                                                                  <w:marTop w:val="30"/>
                                                                                                                  <w:marBottom w:val="0"/>
                                                                                                                  <w:divBdr>
                                                                                                                    <w:top w:val="none" w:sz="0" w:space="0" w:color="auto"/>
                                                                                                                    <w:left w:val="none" w:sz="0" w:space="0" w:color="auto"/>
                                                                                                                    <w:bottom w:val="none" w:sz="0" w:space="0" w:color="auto"/>
                                                                                                                    <w:right w:val="none" w:sz="0" w:space="0" w:color="auto"/>
                                                                                                                  </w:divBdr>
                                                                                                                  <w:divsChild>
                                                                                                                    <w:div w:id="1522279429">
                                                                                                                      <w:marLeft w:val="0"/>
                                                                                                                      <w:marRight w:val="0"/>
                                                                                                                      <w:marTop w:val="0"/>
                                                                                                                      <w:marBottom w:val="0"/>
                                                                                                                      <w:divBdr>
                                                                                                                        <w:top w:val="none" w:sz="0" w:space="0" w:color="auto"/>
                                                                                                                        <w:left w:val="none" w:sz="0" w:space="0" w:color="auto"/>
                                                                                                                        <w:bottom w:val="none" w:sz="0" w:space="0" w:color="auto"/>
                                                                                                                        <w:right w:val="none" w:sz="0" w:space="0" w:color="auto"/>
                                                                                                                      </w:divBdr>
                                                                                                                      <w:divsChild>
                                                                                                                        <w:div w:id="563488620">
                                                                                                                          <w:marLeft w:val="0"/>
                                                                                                                          <w:marRight w:val="0"/>
                                                                                                                          <w:marTop w:val="0"/>
                                                                                                                          <w:marBottom w:val="0"/>
                                                                                                                          <w:divBdr>
                                                                                                                            <w:top w:val="none" w:sz="0" w:space="0" w:color="auto"/>
                                                                                                                            <w:left w:val="none" w:sz="0" w:space="0" w:color="auto"/>
                                                                                                                            <w:bottom w:val="none" w:sz="0" w:space="0" w:color="auto"/>
                                                                                                                            <w:right w:val="none" w:sz="0" w:space="0" w:color="auto"/>
                                                                                                                          </w:divBdr>
                                                                                                                          <w:divsChild>
                                                                                                                            <w:div w:id="1549297098">
                                                                                                                              <w:marLeft w:val="0"/>
                                                                                                                              <w:marRight w:val="0"/>
                                                                                                                              <w:marTop w:val="0"/>
                                                                                                                              <w:marBottom w:val="0"/>
                                                                                                                              <w:divBdr>
                                                                                                                                <w:top w:val="none" w:sz="0" w:space="0" w:color="auto"/>
                                                                                                                                <w:left w:val="none" w:sz="0" w:space="0" w:color="auto"/>
                                                                                                                                <w:bottom w:val="none" w:sz="0" w:space="0" w:color="auto"/>
                                                                                                                                <w:right w:val="none" w:sz="0" w:space="0" w:color="auto"/>
                                                                                                                              </w:divBdr>
                                                                                                                              <w:divsChild>
                                                                                                                                <w:div w:id="534344169">
                                                                                                                                  <w:marLeft w:val="0"/>
                                                                                                                                  <w:marRight w:val="0"/>
                                                                                                                                  <w:marTop w:val="0"/>
                                                                                                                                  <w:marBottom w:val="0"/>
                                                                                                                                  <w:divBdr>
                                                                                                                                    <w:top w:val="none" w:sz="0" w:space="0" w:color="auto"/>
                                                                                                                                    <w:left w:val="none" w:sz="0" w:space="0" w:color="auto"/>
                                                                                                                                    <w:bottom w:val="none" w:sz="0" w:space="0" w:color="auto"/>
                                                                                                                                    <w:right w:val="none" w:sz="0" w:space="0" w:color="auto"/>
                                                                                                                                  </w:divBdr>
                                                                                                                                </w:div>
                                                                                                                                <w:div w:id="392193794">
                                                                                                                                  <w:marLeft w:val="0"/>
                                                                                                                                  <w:marRight w:val="0"/>
                                                                                                                                  <w:marTop w:val="0"/>
                                                                                                                                  <w:marBottom w:val="0"/>
                                                                                                                                  <w:divBdr>
                                                                                                                                    <w:top w:val="none" w:sz="0" w:space="0" w:color="auto"/>
                                                                                                                                    <w:left w:val="none" w:sz="0" w:space="0" w:color="auto"/>
                                                                                                                                    <w:bottom w:val="none" w:sz="0" w:space="0" w:color="auto"/>
                                                                                                                                    <w:right w:val="none" w:sz="0" w:space="0" w:color="auto"/>
                                                                                                                                  </w:divBdr>
                                                                                                                                  <w:divsChild>
                                                                                                                                    <w:div w:id="7564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718309">
      <w:bodyDiv w:val="1"/>
      <w:marLeft w:val="0"/>
      <w:marRight w:val="0"/>
      <w:marTop w:val="0"/>
      <w:marBottom w:val="0"/>
      <w:divBdr>
        <w:top w:val="none" w:sz="0" w:space="0" w:color="auto"/>
        <w:left w:val="none" w:sz="0" w:space="0" w:color="auto"/>
        <w:bottom w:val="none" w:sz="0" w:space="0" w:color="auto"/>
        <w:right w:val="none" w:sz="0" w:space="0" w:color="auto"/>
      </w:divBdr>
      <w:divsChild>
        <w:div w:id="892347382">
          <w:marLeft w:val="0"/>
          <w:marRight w:val="0"/>
          <w:marTop w:val="0"/>
          <w:marBottom w:val="0"/>
          <w:divBdr>
            <w:top w:val="none" w:sz="0" w:space="0" w:color="auto"/>
            <w:left w:val="none" w:sz="0" w:space="0" w:color="auto"/>
            <w:bottom w:val="none" w:sz="0" w:space="0" w:color="auto"/>
            <w:right w:val="none" w:sz="0" w:space="0" w:color="auto"/>
          </w:divBdr>
          <w:divsChild>
            <w:div w:id="1235042523">
              <w:marLeft w:val="0"/>
              <w:marRight w:val="0"/>
              <w:marTop w:val="0"/>
              <w:marBottom w:val="0"/>
              <w:divBdr>
                <w:top w:val="none" w:sz="0" w:space="0" w:color="auto"/>
                <w:left w:val="none" w:sz="0" w:space="0" w:color="auto"/>
                <w:bottom w:val="none" w:sz="0" w:space="0" w:color="auto"/>
                <w:right w:val="none" w:sz="0" w:space="0" w:color="auto"/>
              </w:divBdr>
              <w:divsChild>
                <w:div w:id="458383278">
                  <w:marLeft w:val="0"/>
                  <w:marRight w:val="0"/>
                  <w:marTop w:val="0"/>
                  <w:marBottom w:val="0"/>
                  <w:divBdr>
                    <w:top w:val="none" w:sz="0" w:space="0" w:color="auto"/>
                    <w:left w:val="none" w:sz="0" w:space="0" w:color="auto"/>
                    <w:bottom w:val="none" w:sz="0" w:space="0" w:color="auto"/>
                    <w:right w:val="none" w:sz="0" w:space="0" w:color="auto"/>
                  </w:divBdr>
                  <w:divsChild>
                    <w:div w:id="818964738">
                      <w:marLeft w:val="0"/>
                      <w:marRight w:val="0"/>
                      <w:marTop w:val="0"/>
                      <w:marBottom w:val="0"/>
                      <w:divBdr>
                        <w:top w:val="none" w:sz="0" w:space="0" w:color="auto"/>
                        <w:left w:val="none" w:sz="0" w:space="0" w:color="auto"/>
                        <w:bottom w:val="none" w:sz="0" w:space="0" w:color="auto"/>
                        <w:right w:val="none" w:sz="0" w:space="0" w:color="auto"/>
                      </w:divBdr>
                      <w:divsChild>
                        <w:div w:id="759984357">
                          <w:marLeft w:val="0"/>
                          <w:marRight w:val="0"/>
                          <w:marTop w:val="0"/>
                          <w:marBottom w:val="0"/>
                          <w:divBdr>
                            <w:top w:val="none" w:sz="0" w:space="0" w:color="auto"/>
                            <w:left w:val="none" w:sz="0" w:space="0" w:color="auto"/>
                            <w:bottom w:val="none" w:sz="0" w:space="0" w:color="auto"/>
                            <w:right w:val="none" w:sz="0" w:space="0" w:color="auto"/>
                          </w:divBdr>
                          <w:divsChild>
                            <w:div w:id="1426194523">
                              <w:marLeft w:val="0"/>
                              <w:marRight w:val="0"/>
                              <w:marTop w:val="0"/>
                              <w:marBottom w:val="0"/>
                              <w:divBdr>
                                <w:top w:val="none" w:sz="0" w:space="0" w:color="auto"/>
                                <w:left w:val="none" w:sz="0" w:space="0" w:color="auto"/>
                                <w:bottom w:val="none" w:sz="0" w:space="0" w:color="auto"/>
                                <w:right w:val="none" w:sz="0" w:space="0" w:color="auto"/>
                              </w:divBdr>
                              <w:divsChild>
                                <w:div w:id="687565570">
                                  <w:marLeft w:val="0"/>
                                  <w:marRight w:val="0"/>
                                  <w:marTop w:val="0"/>
                                  <w:marBottom w:val="0"/>
                                  <w:divBdr>
                                    <w:top w:val="none" w:sz="0" w:space="0" w:color="auto"/>
                                    <w:left w:val="none" w:sz="0" w:space="0" w:color="auto"/>
                                    <w:bottom w:val="none" w:sz="0" w:space="0" w:color="auto"/>
                                    <w:right w:val="none" w:sz="0" w:space="0" w:color="auto"/>
                                  </w:divBdr>
                                  <w:divsChild>
                                    <w:div w:id="487013945">
                                      <w:marLeft w:val="0"/>
                                      <w:marRight w:val="0"/>
                                      <w:marTop w:val="0"/>
                                      <w:marBottom w:val="0"/>
                                      <w:divBdr>
                                        <w:top w:val="none" w:sz="0" w:space="0" w:color="auto"/>
                                        <w:left w:val="none" w:sz="0" w:space="0" w:color="auto"/>
                                        <w:bottom w:val="none" w:sz="0" w:space="0" w:color="auto"/>
                                        <w:right w:val="none" w:sz="0" w:space="0" w:color="auto"/>
                                      </w:divBdr>
                                      <w:divsChild>
                                        <w:div w:id="1136143584">
                                          <w:marLeft w:val="0"/>
                                          <w:marRight w:val="0"/>
                                          <w:marTop w:val="0"/>
                                          <w:marBottom w:val="0"/>
                                          <w:divBdr>
                                            <w:top w:val="none" w:sz="0" w:space="0" w:color="auto"/>
                                            <w:left w:val="none" w:sz="0" w:space="0" w:color="auto"/>
                                            <w:bottom w:val="none" w:sz="0" w:space="0" w:color="auto"/>
                                            <w:right w:val="none" w:sz="0" w:space="0" w:color="auto"/>
                                          </w:divBdr>
                                        </w:div>
                                        <w:div w:id="2138595539">
                                          <w:marLeft w:val="0"/>
                                          <w:marRight w:val="0"/>
                                          <w:marTop w:val="0"/>
                                          <w:marBottom w:val="0"/>
                                          <w:divBdr>
                                            <w:top w:val="none" w:sz="0" w:space="0" w:color="auto"/>
                                            <w:left w:val="none" w:sz="0" w:space="0" w:color="auto"/>
                                            <w:bottom w:val="none" w:sz="0" w:space="0" w:color="auto"/>
                                            <w:right w:val="none" w:sz="0" w:space="0" w:color="auto"/>
                                          </w:divBdr>
                                          <w:divsChild>
                                            <w:div w:id="3528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738711">
      <w:bodyDiv w:val="1"/>
      <w:marLeft w:val="0"/>
      <w:marRight w:val="0"/>
      <w:marTop w:val="0"/>
      <w:marBottom w:val="0"/>
      <w:divBdr>
        <w:top w:val="none" w:sz="0" w:space="0" w:color="auto"/>
        <w:left w:val="none" w:sz="0" w:space="0" w:color="auto"/>
        <w:bottom w:val="none" w:sz="0" w:space="0" w:color="auto"/>
        <w:right w:val="none" w:sz="0" w:space="0" w:color="auto"/>
      </w:divBdr>
      <w:divsChild>
        <w:div w:id="1341929664">
          <w:marLeft w:val="0"/>
          <w:marRight w:val="1"/>
          <w:marTop w:val="0"/>
          <w:marBottom w:val="0"/>
          <w:divBdr>
            <w:top w:val="none" w:sz="0" w:space="0" w:color="auto"/>
            <w:left w:val="none" w:sz="0" w:space="0" w:color="auto"/>
            <w:bottom w:val="none" w:sz="0" w:space="0" w:color="auto"/>
            <w:right w:val="none" w:sz="0" w:space="0" w:color="auto"/>
          </w:divBdr>
          <w:divsChild>
            <w:div w:id="413742459">
              <w:marLeft w:val="0"/>
              <w:marRight w:val="0"/>
              <w:marTop w:val="0"/>
              <w:marBottom w:val="0"/>
              <w:divBdr>
                <w:top w:val="none" w:sz="0" w:space="0" w:color="auto"/>
                <w:left w:val="none" w:sz="0" w:space="0" w:color="auto"/>
                <w:bottom w:val="none" w:sz="0" w:space="0" w:color="auto"/>
                <w:right w:val="none" w:sz="0" w:space="0" w:color="auto"/>
              </w:divBdr>
              <w:divsChild>
                <w:div w:id="784231128">
                  <w:marLeft w:val="0"/>
                  <w:marRight w:val="1"/>
                  <w:marTop w:val="0"/>
                  <w:marBottom w:val="0"/>
                  <w:divBdr>
                    <w:top w:val="none" w:sz="0" w:space="0" w:color="auto"/>
                    <w:left w:val="none" w:sz="0" w:space="0" w:color="auto"/>
                    <w:bottom w:val="none" w:sz="0" w:space="0" w:color="auto"/>
                    <w:right w:val="none" w:sz="0" w:space="0" w:color="auto"/>
                  </w:divBdr>
                  <w:divsChild>
                    <w:div w:id="2024014649">
                      <w:marLeft w:val="0"/>
                      <w:marRight w:val="0"/>
                      <w:marTop w:val="0"/>
                      <w:marBottom w:val="0"/>
                      <w:divBdr>
                        <w:top w:val="none" w:sz="0" w:space="0" w:color="auto"/>
                        <w:left w:val="none" w:sz="0" w:space="0" w:color="auto"/>
                        <w:bottom w:val="none" w:sz="0" w:space="0" w:color="auto"/>
                        <w:right w:val="none" w:sz="0" w:space="0" w:color="auto"/>
                      </w:divBdr>
                      <w:divsChild>
                        <w:div w:id="1700740790">
                          <w:marLeft w:val="0"/>
                          <w:marRight w:val="0"/>
                          <w:marTop w:val="0"/>
                          <w:marBottom w:val="0"/>
                          <w:divBdr>
                            <w:top w:val="none" w:sz="0" w:space="0" w:color="auto"/>
                            <w:left w:val="none" w:sz="0" w:space="0" w:color="auto"/>
                            <w:bottom w:val="none" w:sz="0" w:space="0" w:color="auto"/>
                            <w:right w:val="none" w:sz="0" w:space="0" w:color="auto"/>
                          </w:divBdr>
                          <w:divsChild>
                            <w:div w:id="1383559028">
                              <w:marLeft w:val="0"/>
                              <w:marRight w:val="0"/>
                              <w:marTop w:val="120"/>
                              <w:marBottom w:val="360"/>
                              <w:divBdr>
                                <w:top w:val="none" w:sz="0" w:space="0" w:color="auto"/>
                                <w:left w:val="none" w:sz="0" w:space="0" w:color="auto"/>
                                <w:bottom w:val="none" w:sz="0" w:space="0" w:color="auto"/>
                                <w:right w:val="none" w:sz="0" w:space="0" w:color="auto"/>
                              </w:divBdr>
                              <w:divsChild>
                                <w:div w:id="1671131102">
                                  <w:marLeft w:val="420"/>
                                  <w:marRight w:val="0"/>
                                  <w:marTop w:val="0"/>
                                  <w:marBottom w:val="0"/>
                                  <w:divBdr>
                                    <w:top w:val="none" w:sz="0" w:space="0" w:color="auto"/>
                                    <w:left w:val="none" w:sz="0" w:space="0" w:color="auto"/>
                                    <w:bottom w:val="none" w:sz="0" w:space="0" w:color="auto"/>
                                    <w:right w:val="none" w:sz="0" w:space="0" w:color="auto"/>
                                  </w:divBdr>
                                  <w:divsChild>
                                    <w:div w:id="2084792374">
                                      <w:marLeft w:val="0"/>
                                      <w:marRight w:val="0"/>
                                      <w:marTop w:val="34"/>
                                      <w:marBottom w:val="34"/>
                                      <w:divBdr>
                                        <w:top w:val="none" w:sz="0" w:space="0" w:color="auto"/>
                                        <w:left w:val="none" w:sz="0" w:space="0" w:color="auto"/>
                                        <w:bottom w:val="none" w:sz="0" w:space="0" w:color="auto"/>
                                        <w:right w:val="none" w:sz="0" w:space="0" w:color="auto"/>
                                      </w:divBdr>
                                    </w:div>
                                    <w:div w:id="113328182">
                                      <w:marLeft w:val="0"/>
                                      <w:marRight w:val="0"/>
                                      <w:marTop w:val="0"/>
                                      <w:marBottom w:val="0"/>
                                      <w:divBdr>
                                        <w:top w:val="none" w:sz="0" w:space="0" w:color="auto"/>
                                        <w:left w:val="none" w:sz="0" w:space="0" w:color="auto"/>
                                        <w:bottom w:val="none" w:sz="0" w:space="0" w:color="auto"/>
                                        <w:right w:val="none" w:sz="0" w:space="0" w:color="auto"/>
                                      </w:divBdr>
                                      <w:divsChild>
                                        <w:div w:id="2784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150233">
      <w:bodyDiv w:val="1"/>
      <w:marLeft w:val="0"/>
      <w:marRight w:val="0"/>
      <w:marTop w:val="0"/>
      <w:marBottom w:val="0"/>
      <w:divBdr>
        <w:top w:val="none" w:sz="0" w:space="0" w:color="auto"/>
        <w:left w:val="none" w:sz="0" w:space="0" w:color="auto"/>
        <w:bottom w:val="none" w:sz="0" w:space="0" w:color="auto"/>
        <w:right w:val="none" w:sz="0" w:space="0" w:color="auto"/>
      </w:divBdr>
      <w:divsChild>
        <w:div w:id="2076009313">
          <w:marLeft w:val="0"/>
          <w:marRight w:val="0"/>
          <w:marTop w:val="0"/>
          <w:marBottom w:val="0"/>
          <w:divBdr>
            <w:top w:val="none" w:sz="0" w:space="0" w:color="auto"/>
            <w:left w:val="none" w:sz="0" w:space="0" w:color="auto"/>
            <w:bottom w:val="none" w:sz="0" w:space="0" w:color="auto"/>
            <w:right w:val="none" w:sz="0" w:space="0" w:color="auto"/>
          </w:divBdr>
          <w:divsChild>
            <w:div w:id="14433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68401">
      <w:bodyDiv w:val="1"/>
      <w:marLeft w:val="0"/>
      <w:marRight w:val="0"/>
      <w:marTop w:val="0"/>
      <w:marBottom w:val="0"/>
      <w:divBdr>
        <w:top w:val="none" w:sz="0" w:space="0" w:color="auto"/>
        <w:left w:val="none" w:sz="0" w:space="0" w:color="auto"/>
        <w:bottom w:val="none" w:sz="0" w:space="0" w:color="auto"/>
        <w:right w:val="none" w:sz="0" w:space="0" w:color="auto"/>
      </w:divBdr>
      <w:divsChild>
        <w:div w:id="574434499">
          <w:marLeft w:val="0"/>
          <w:marRight w:val="0"/>
          <w:marTop w:val="0"/>
          <w:marBottom w:val="0"/>
          <w:divBdr>
            <w:top w:val="none" w:sz="0" w:space="0" w:color="auto"/>
            <w:left w:val="none" w:sz="0" w:space="0" w:color="auto"/>
            <w:bottom w:val="none" w:sz="0" w:space="0" w:color="auto"/>
            <w:right w:val="none" w:sz="0" w:space="0" w:color="auto"/>
          </w:divBdr>
        </w:div>
      </w:divsChild>
    </w:div>
    <w:div w:id="1018003319">
      <w:bodyDiv w:val="1"/>
      <w:marLeft w:val="0"/>
      <w:marRight w:val="0"/>
      <w:marTop w:val="0"/>
      <w:marBottom w:val="0"/>
      <w:divBdr>
        <w:top w:val="none" w:sz="0" w:space="0" w:color="auto"/>
        <w:left w:val="none" w:sz="0" w:space="0" w:color="auto"/>
        <w:bottom w:val="none" w:sz="0" w:space="0" w:color="auto"/>
        <w:right w:val="none" w:sz="0" w:space="0" w:color="auto"/>
      </w:divBdr>
      <w:divsChild>
        <w:div w:id="1002703871">
          <w:marLeft w:val="0"/>
          <w:marRight w:val="0"/>
          <w:marTop w:val="0"/>
          <w:marBottom w:val="0"/>
          <w:divBdr>
            <w:top w:val="none" w:sz="0" w:space="0" w:color="auto"/>
            <w:left w:val="none" w:sz="0" w:space="0" w:color="auto"/>
            <w:bottom w:val="none" w:sz="0" w:space="0" w:color="auto"/>
            <w:right w:val="none" w:sz="0" w:space="0" w:color="auto"/>
          </w:divBdr>
          <w:divsChild>
            <w:div w:id="1741248219">
              <w:marLeft w:val="0"/>
              <w:marRight w:val="0"/>
              <w:marTop w:val="0"/>
              <w:marBottom w:val="0"/>
              <w:divBdr>
                <w:top w:val="none" w:sz="0" w:space="0" w:color="auto"/>
                <w:left w:val="none" w:sz="0" w:space="0" w:color="auto"/>
                <w:bottom w:val="none" w:sz="0" w:space="0" w:color="auto"/>
                <w:right w:val="none" w:sz="0" w:space="0" w:color="auto"/>
              </w:divBdr>
              <w:divsChild>
                <w:div w:id="1398288443">
                  <w:marLeft w:val="0"/>
                  <w:marRight w:val="0"/>
                  <w:marTop w:val="0"/>
                  <w:marBottom w:val="0"/>
                  <w:divBdr>
                    <w:top w:val="none" w:sz="0" w:space="0" w:color="auto"/>
                    <w:left w:val="none" w:sz="0" w:space="0" w:color="auto"/>
                    <w:bottom w:val="none" w:sz="0" w:space="0" w:color="auto"/>
                    <w:right w:val="none" w:sz="0" w:space="0" w:color="auto"/>
                  </w:divBdr>
                  <w:divsChild>
                    <w:div w:id="1855219344">
                      <w:marLeft w:val="0"/>
                      <w:marRight w:val="0"/>
                      <w:marTop w:val="0"/>
                      <w:marBottom w:val="0"/>
                      <w:divBdr>
                        <w:top w:val="none" w:sz="0" w:space="0" w:color="auto"/>
                        <w:left w:val="none" w:sz="0" w:space="0" w:color="auto"/>
                        <w:bottom w:val="none" w:sz="0" w:space="0" w:color="auto"/>
                        <w:right w:val="none" w:sz="0" w:space="0" w:color="auto"/>
                      </w:divBdr>
                      <w:divsChild>
                        <w:div w:id="874273811">
                          <w:marLeft w:val="0"/>
                          <w:marRight w:val="0"/>
                          <w:marTop w:val="0"/>
                          <w:marBottom w:val="0"/>
                          <w:divBdr>
                            <w:top w:val="none" w:sz="0" w:space="0" w:color="auto"/>
                            <w:left w:val="none" w:sz="0" w:space="0" w:color="auto"/>
                            <w:bottom w:val="none" w:sz="0" w:space="0" w:color="auto"/>
                            <w:right w:val="none" w:sz="0" w:space="0" w:color="auto"/>
                          </w:divBdr>
                          <w:divsChild>
                            <w:div w:id="40596139">
                              <w:marLeft w:val="0"/>
                              <w:marRight w:val="0"/>
                              <w:marTop w:val="0"/>
                              <w:marBottom w:val="0"/>
                              <w:divBdr>
                                <w:top w:val="none" w:sz="0" w:space="0" w:color="auto"/>
                                <w:left w:val="none" w:sz="0" w:space="0" w:color="auto"/>
                                <w:bottom w:val="none" w:sz="0" w:space="0" w:color="auto"/>
                                <w:right w:val="none" w:sz="0" w:space="0" w:color="auto"/>
                              </w:divBdr>
                              <w:divsChild>
                                <w:div w:id="8335954">
                                  <w:marLeft w:val="0"/>
                                  <w:marRight w:val="0"/>
                                  <w:marTop w:val="0"/>
                                  <w:marBottom w:val="0"/>
                                  <w:divBdr>
                                    <w:top w:val="none" w:sz="0" w:space="0" w:color="auto"/>
                                    <w:left w:val="none" w:sz="0" w:space="0" w:color="auto"/>
                                    <w:bottom w:val="none" w:sz="0" w:space="0" w:color="auto"/>
                                    <w:right w:val="none" w:sz="0" w:space="0" w:color="auto"/>
                                  </w:divBdr>
                                  <w:divsChild>
                                    <w:div w:id="1818761695">
                                      <w:marLeft w:val="0"/>
                                      <w:marRight w:val="0"/>
                                      <w:marTop w:val="0"/>
                                      <w:marBottom w:val="0"/>
                                      <w:divBdr>
                                        <w:top w:val="none" w:sz="0" w:space="0" w:color="auto"/>
                                        <w:left w:val="none" w:sz="0" w:space="0" w:color="auto"/>
                                        <w:bottom w:val="none" w:sz="0" w:space="0" w:color="auto"/>
                                        <w:right w:val="none" w:sz="0" w:space="0" w:color="auto"/>
                                      </w:divBdr>
                                      <w:divsChild>
                                        <w:div w:id="16585825">
                                          <w:marLeft w:val="0"/>
                                          <w:marRight w:val="0"/>
                                          <w:marTop w:val="0"/>
                                          <w:marBottom w:val="0"/>
                                          <w:divBdr>
                                            <w:top w:val="none" w:sz="0" w:space="0" w:color="auto"/>
                                            <w:left w:val="none" w:sz="0" w:space="0" w:color="auto"/>
                                            <w:bottom w:val="none" w:sz="0" w:space="0" w:color="auto"/>
                                            <w:right w:val="none" w:sz="0" w:space="0" w:color="auto"/>
                                          </w:divBdr>
                                          <w:divsChild>
                                            <w:div w:id="9641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870885">
      <w:bodyDiv w:val="1"/>
      <w:marLeft w:val="0"/>
      <w:marRight w:val="0"/>
      <w:marTop w:val="0"/>
      <w:marBottom w:val="0"/>
      <w:divBdr>
        <w:top w:val="none" w:sz="0" w:space="0" w:color="auto"/>
        <w:left w:val="none" w:sz="0" w:space="0" w:color="auto"/>
        <w:bottom w:val="none" w:sz="0" w:space="0" w:color="auto"/>
        <w:right w:val="none" w:sz="0" w:space="0" w:color="auto"/>
      </w:divBdr>
      <w:divsChild>
        <w:div w:id="1013799304">
          <w:marLeft w:val="0"/>
          <w:marRight w:val="1"/>
          <w:marTop w:val="0"/>
          <w:marBottom w:val="0"/>
          <w:divBdr>
            <w:top w:val="none" w:sz="0" w:space="0" w:color="auto"/>
            <w:left w:val="none" w:sz="0" w:space="0" w:color="auto"/>
            <w:bottom w:val="none" w:sz="0" w:space="0" w:color="auto"/>
            <w:right w:val="none" w:sz="0" w:space="0" w:color="auto"/>
          </w:divBdr>
          <w:divsChild>
            <w:div w:id="1423842127">
              <w:marLeft w:val="0"/>
              <w:marRight w:val="0"/>
              <w:marTop w:val="0"/>
              <w:marBottom w:val="0"/>
              <w:divBdr>
                <w:top w:val="none" w:sz="0" w:space="0" w:color="auto"/>
                <w:left w:val="none" w:sz="0" w:space="0" w:color="auto"/>
                <w:bottom w:val="none" w:sz="0" w:space="0" w:color="auto"/>
                <w:right w:val="none" w:sz="0" w:space="0" w:color="auto"/>
              </w:divBdr>
              <w:divsChild>
                <w:div w:id="1844970225">
                  <w:marLeft w:val="0"/>
                  <w:marRight w:val="1"/>
                  <w:marTop w:val="0"/>
                  <w:marBottom w:val="0"/>
                  <w:divBdr>
                    <w:top w:val="none" w:sz="0" w:space="0" w:color="auto"/>
                    <w:left w:val="none" w:sz="0" w:space="0" w:color="auto"/>
                    <w:bottom w:val="none" w:sz="0" w:space="0" w:color="auto"/>
                    <w:right w:val="none" w:sz="0" w:space="0" w:color="auto"/>
                  </w:divBdr>
                  <w:divsChild>
                    <w:div w:id="560599951">
                      <w:marLeft w:val="0"/>
                      <w:marRight w:val="0"/>
                      <w:marTop w:val="0"/>
                      <w:marBottom w:val="0"/>
                      <w:divBdr>
                        <w:top w:val="none" w:sz="0" w:space="0" w:color="auto"/>
                        <w:left w:val="none" w:sz="0" w:space="0" w:color="auto"/>
                        <w:bottom w:val="none" w:sz="0" w:space="0" w:color="auto"/>
                        <w:right w:val="none" w:sz="0" w:space="0" w:color="auto"/>
                      </w:divBdr>
                      <w:divsChild>
                        <w:div w:id="1377241406">
                          <w:marLeft w:val="0"/>
                          <w:marRight w:val="0"/>
                          <w:marTop w:val="0"/>
                          <w:marBottom w:val="0"/>
                          <w:divBdr>
                            <w:top w:val="none" w:sz="0" w:space="0" w:color="auto"/>
                            <w:left w:val="none" w:sz="0" w:space="0" w:color="auto"/>
                            <w:bottom w:val="none" w:sz="0" w:space="0" w:color="auto"/>
                            <w:right w:val="none" w:sz="0" w:space="0" w:color="auto"/>
                          </w:divBdr>
                          <w:divsChild>
                            <w:div w:id="588199845">
                              <w:marLeft w:val="0"/>
                              <w:marRight w:val="0"/>
                              <w:marTop w:val="120"/>
                              <w:marBottom w:val="360"/>
                              <w:divBdr>
                                <w:top w:val="none" w:sz="0" w:space="0" w:color="auto"/>
                                <w:left w:val="none" w:sz="0" w:space="0" w:color="auto"/>
                                <w:bottom w:val="none" w:sz="0" w:space="0" w:color="auto"/>
                                <w:right w:val="none" w:sz="0" w:space="0" w:color="auto"/>
                              </w:divBdr>
                              <w:divsChild>
                                <w:div w:id="1905530355">
                                  <w:marLeft w:val="420"/>
                                  <w:marRight w:val="0"/>
                                  <w:marTop w:val="0"/>
                                  <w:marBottom w:val="0"/>
                                  <w:divBdr>
                                    <w:top w:val="none" w:sz="0" w:space="0" w:color="auto"/>
                                    <w:left w:val="none" w:sz="0" w:space="0" w:color="auto"/>
                                    <w:bottom w:val="none" w:sz="0" w:space="0" w:color="auto"/>
                                    <w:right w:val="none" w:sz="0" w:space="0" w:color="auto"/>
                                  </w:divBdr>
                                  <w:divsChild>
                                    <w:div w:id="270476248">
                                      <w:marLeft w:val="0"/>
                                      <w:marRight w:val="0"/>
                                      <w:marTop w:val="34"/>
                                      <w:marBottom w:val="34"/>
                                      <w:divBdr>
                                        <w:top w:val="none" w:sz="0" w:space="0" w:color="auto"/>
                                        <w:left w:val="none" w:sz="0" w:space="0" w:color="auto"/>
                                        <w:bottom w:val="none" w:sz="0" w:space="0" w:color="auto"/>
                                        <w:right w:val="none" w:sz="0" w:space="0" w:color="auto"/>
                                      </w:divBdr>
                                    </w:div>
                                    <w:div w:id="2048675375">
                                      <w:marLeft w:val="0"/>
                                      <w:marRight w:val="0"/>
                                      <w:marTop w:val="0"/>
                                      <w:marBottom w:val="0"/>
                                      <w:divBdr>
                                        <w:top w:val="none" w:sz="0" w:space="0" w:color="auto"/>
                                        <w:left w:val="none" w:sz="0" w:space="0" w:color="auto"/>
                                        <w:bottom w:val="none" w:sz="0" w:space="0" w:color="auto"/>
                                        <w:right w:val="none" w:sz="0" w:space="0" w:color="auto"/>
                                      </w:divBdr>
                                      <w:divsChild>
                                        <w:div w:id="7342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615710">
      <w:bodyDiv w:val="1"/>
      <w:marLeft w:val="0"/>
      <w:marRight w:val="0"/>
      <w:marTop w:val="0"/>
      <w:marBottom w:val="0"/>
      <w:divBdr>
        <w:top w:val="none" w:sz="0" w:space="0" w:color="auto"/>
        <w:left w:val="none" w:sz="0" w:space="0" w:color="auto"/>
        <w:bottom w:val="none" w:sz="0" w:space="0" w:color="auto"/>
        <w:right w:val="none" w:sz="0" w:space="0" w:color="auto"/>
      </w:divBdr>
      <w:divsChild>
        <w:div w:id="1217551505">
          <w:marLeft w:val="0"/>
          <w:marRight w:val="0"/>
          <w:marTop w:val="0"/>
          <w:marBottom w:val="0"/>
          <w:divBdr>
            <w:top w:val="none" w:sz="0" w:space="0" w:color="auto"/>
            <w:left w:val="none" w:sz="0" w:space="0" w:color="auto"/>
            <w:bottom w:val="none" w:sz="0" w:space="0" w:color="auto"/>
            <w:right w:val="none" w:sz="0" w:space="0" w:color="auto"/>
          </w:divBdr>
          <w:divsChild>
            <w:div w:id="804926756">
              <w:marLeft w:val="0"/>
              <w:marRight w:val="0"/>
              <w:marTop w:val="0"/>
              <w:marBottom w:val="0"/>
              <w:divBdr>
                <w:top w:val="none" w:sz="0" w:space="0" w:color="auto"/>
                <w:left w:val="none" w:sz="0" w:space="0" w:color="auto"/>
                <w:bottom w:val="none" w:sz="0" w:space="0" w:color="auto"/>
                <w:right w:val="none" w:sz="0" w:space="0" w:color="auto"/>
              </w:divBdr>
              <w:divsChild>
                <w:div w:id="700252892">
                  <w:marLeft w:val="0"/>
                  <w:marRight w:val="-6084"/>
                  <w:marTop w:val="0"/>
                  <w:marBottom w:val="0"/>
                  <w:divBdr>
                    <w:top w:val="none" w:sz="0" w:space="0" w:color="auto"/>
                    <w:left w:val="none" w:sz="0" w:space="0" w:color="auto"/>
                    <w:bottom w:val="none" w:sz="0" w:space="0" w:color="auto"/>
                    <w:right w:val="none" w:sz="0" w:space="0" w:color="auto"/>
                  </w:divBdr>
                  <w:divsChild>
                    <w:div w:id="1707488217">
                      <w:marLeft w:val="0"/>
                      <w:marRight w:val="5604"/>
                      <w:marTop w:val="0"/>
                      <w:marBottom w:val="0"/>
                      <w:divBdr>
                        <w:top w:val="none" w:sz="0" w:space="0" w:color="auto"/>
                        <w:left w:val="none" w:sz="0" w:space="0" w:color="auto"/>
                        <w:bottom w:val="none" w:sz="0" w:space="0" w:color="auto"/>
                        <w:right w:val="none" w:sz="0" w:space="0" w:color="auto"/>
                      </w:divBdr>
                      <w:divsChild>
                        <w:div w:id="739519447">
                          <w:marLeft w:val="0"/>
                          <w:marRight w:val="0"/>
                          <w:marTop w:val="0"/>
                          <w:marBottom w:val="0"/>
                          <w:divBdr>
                            <w:top w:val="none" w:sz="0" w:space="0" w:color="auto"/>
                            <w:left w:val="none" w:sz="0" w:space="0" w:color="auto"/>
                            <w:bottom w:val="none" w:sz="0" w:space="0" w:color="auto"/>
                            <w:right w:val="none" w:sz="0" w:space="0" w:color="auto"/>
                          </w:divBdr>
                          <w:divsChild>
                            <w:div w:id="1925842679">
                              <w:marLeft w:val="0"/>
                              <w:marRight w:val="0"/>
                              <w:marTop w:val="120"/>
                              <w:marBottom w:val="360"/>
                              <w:divBdr>
                                <w:top w:val="none" w:sz="0" w:space="0" w:color="auto"/>
                                <w:left w:val="none" w:sz="0" w:space="0" w:color="auto"/>
                                <w:bottom w:val="none" w:sz="0" w:space="0" w:color="auto"/>
                                <w:right w:val="none" w:sz="0" w:space="0" w:color="auto"/>
                              </w:divBdr>
                              <w:divsChild>
                                <w:div w:id="668993636">
                                  <w:marLeft w:val="336"/>
                                  <w:marRight w:val="0"/>
                                  <w:marTop w:val="0"/>
                                  <w:marBottom w:val="0"/>
                                  <w:divBdr>
                                    <w:top w:val="none" w:sz="0" w:space="0" w:color="auto"/>
                                    <w:left w:val="none" w:sz="0" w:space="0" w:color="auto"/>
                                    <w:bottom w:val="none" w:sz="0" w:space="0" w:color="auto"/>
                                    <w:right w:val="none" w:sz="0" w:space="0" w:color="auto"/>
                                  </w:divBdr>
                                  <w:divsChild>
                                    <w:div w:id="632253308">
                                      <w:marLeft w:val="0"/>
                                      <w:marRight w:val="0"/>
                                      <w:marTop w:val="0"/>
                                      <w:marBottom w:val="0"/>
                                      <w:divBdr>
                                        <w:top w:val="none" w:sz="0" w:space="0" w:color="auto"/>
                                        <w:left w:val="none" w:sz="0" w:space="0" w:color="auto"/>
                                        <w:bottom w:val="none" w:sz="0" w:space="0" w:color="auto"/>
                                        <w:right w:val="none" w:sz="0" w:space="0" w:color="auto"/>
                                      </w:divBdr>
                                      <w:divsChild>
                                        <w:div w:id="6779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660716">
      <w:bodyDiv w:val="1"/>
      <w:marLeft w:val="0"/>
      <w:marRight w:val="0"/>
      <w:marTop w:val="0"/>
      <w:marBottom w:val="0"/>
      <w:divBdr>
        <w:top w:val="none" w:sz="0" w:space="0" w:color="auto"/>
        <w:left w:val="none" w:sz="0" w:space="0" w:color="auto"/>
        <w:bottom w:val="none" w:sz="0" w:space="0" w:color="auto"/>
        <w:right w:val="none" w:sz="0" w:space="0" w:color="auto"/>
      </w:divBdr>
      <w:divsChild>
        <w:div w:id="890072257">
          <w:marLeft w:val="0"/>
          <w:marRight w:val="0"/>
          <w:marTop w:val="0"/>
          <w:marBottom w:val="0"/>
          <w:divBdr>
            <w:top w:val="none" w:sz="0" w:space="0" w:color="auto"/>
            <w:left w:val="none" w:sz="0" w:space="0" w:color="auto"/>
            <w:bottom w:val="none" w:sz="0" w:space="0" w:color="auto"/>
            <w:right w:val="none" w:sz="0" w:space="0" w:color="auto"/>
          </w:divBdr>
          <w:divsChild>
            <w:div w:id="606889312">
              <w:marLeft w:val="0"/>
              <w:marRight w:val="0"/>
              <w:marTop w:val="0"/>
              <w:marBottom w:val="0"/>
              <w:divBdr>
                <w:top w:val="none" w:sz="0" w:space="0" w:color="auto"/>
                <w:left w:val="none" w:sz="0" w:space="0" w:color="auto"/>
                <w:bottom w:val="none" w:sz="0" w:space="0" w:color="auto"/>
                <w:right w:val="none" w:sz="0" w:space="0" w:color="auto"/>
              </w:divBdr>
              <w:divsChild>
                <w:div w:id="314724832">
                  <w:marLeft w:val="0"/>
                  <w:marRight w:val="0"/>
                  <w:marTop w:val="0"/>
                  <w:marBottom w:val="0"/>
                  <w:divBdr>
                    <w:top w:val="none" w:sz="0" w:space="0" w:color="auto"/>
                    <w:left w:val="none" w:sz="0" w:space="0" w:color="auto"/>
                    <w:bottom w:val="none" w:sz="0" w:space="0" w:color="auto"/>
                    <w:right w:val="none" w:sz="0" w:space="0" w:color="auto"/>
                  </w:divBdr>
                  <w:divsChild>
                    <w:div w:id="593705425">
                      <w:marLeft w:val="0"/>
                      <w:marRight w:val="0"/>
                      <w:marTop w:val="0"/>
                      <w:marBottom w:val="0"/>
                      <w:divBdr>
                        <w:top w:val="none" w:sz="0" w:space="0" w:color="auto"/>
                        <w:left w:val="none" w:sz="0" w:space="0" w:color="auto"/>
                        <w:bottom w:val="none" w:sz="0" w:space="0" w:color="auto"/>
                        <w:right w:val="none" w:sz="0" w:space="0" w:color="auto"/>
                      </w:divBdr>
                      <w:divsChild>
                        <w:div w:id="1135634914">
                          <w:marLeft w:val="0"/>
                          <w:marRight w:val="0"/>
                          <w:marTop w:val="0"/>
                          <w:marBottom w:val="0"/>
                          <w:divBdr>
                            <w:top w:val="none" w:sz="0" w:space="0" w:color="auto"/>
                            <w:left w:val="none" w:sz="0" w:space="0" w:color="auto"/>
                            <w:bottom w:val="none" w:sz="0" w:space="0" w:color="auto"/>
                            <w:right w:val="none" w:sz="0" w:space="0" w:color="auto"/>
                          </w:divBdr>
                          <w:divsChild>
                            <w:div w:id="1008485329">
                              <w:marLeft w:val="0"/>
                              <w:marRight w:val="0"/>
                              <w:marTop w:val="0"/>
                              <w:marBottom w:val="0"/>
                              <w:divBdr>
                                <w:top w:val="none" w:sz="0" w:space="0" w:color="auto"/>
                                <w:left w:val="none" w:sz="0" w:space="0" w:color="auto"/>
                                <w:bottom w:val="none" w:sz="0" w:space="0" w:color="auto"/>
                                <w:right w:val="none" w:sz="0" w:space="0" w:color="auto"/>
                              </w:divBdr>
                              <w:divsChild>
                                <w:div w:id="1860662071">
                                  <w:marLeft w:val="0"/>
                                  <w:marRight w:val="0"/>
                                  <w:marTop w:val="0"/>
                                  <w:marBottom w:val="0"/>
                                  <w:divBdr>
                                    <w:top w:val="none" w:sz="0" w:space="0" w:color="auto"/>
                                    <w:left w:val="none" w:sz="0" w:space="0" w:color="auto"/>
                                    <w:bottom w:val="none" w:sz="0" w:space="0" w:color="auto"/>
                                    <w:right w:val="none" w:sz="0" w:space="0" w:color="auto"/>
                                  </w:divBdr>
                                  <w:divsChild>
                                    <w:div w:id="1799954514">
                                      <w:marLeft w:val="0"/>
                                      <w:marRight w:val="0"/>
                                      <w:marTop w:val="0"/>
                                      <w:marBottom w:val="0"/>
                                      <w:divBdr>
                                        <w:top w:val="none" w:sz="0" w:space="0" w:color="auto"/>
                                        <w:left w:val="none" w:sz="0" w:space="0" w:color="auto"/>
                                        <w:bottom w:val="none" w:sz="0" w:space="0" w:color="auto"/>
                                        <w:right w:val="none" w:sz="0" w:space="0" w:color="auto"/>
                                      </w:divBdr>
                                      <w:divsChild>
                                        <w:div w:id="148910633">
                                          <w:marLeft w:val="0"/>
                                          <w:marRight w:val="0"/>
                                          <w:marTop w:val="0"/>
                                          <w:marBottom w:val="0"/>
                                          <w:divBdr>
                                            <w:top w:val="none" w:sz="0" w:space="0" w:color="auto"/>
                                            <w:left w:val="none" w:sz="0" w:space="0" w:color="auto"/>
                                            <w:bottom w:val="none" w:sz="0" w:space="0" w:color="auto"/>
                                            <w:right w:val="none" w:sz="0" w:space="0" w:color="auto"/>
                                          </w:divBdr>
                                          <w:divsChild>
                                            <w:div w:id="20149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099554">
      <w:bodyDiv w:val="1"/>
      <w:marLeft w:val="0"/>
      <w:marRight w:val="0"/>
      <w:marTop w:val="0"/>
      <w:marBottom w:val="0"/>
      <w:divBdr>
        <w:top w:val="none" w:sz="0" w:space="0" w:color="auto"/>
        <w:left w:val="none" w:sz="0" w:space="0" w:color="auto"/>
        <w:bottom w:val="none" w:sz="0" w:space="0" w:color="auto"/>
        <w:right w:val="none" w:sz="0" w:space="0" w:color="auto"/>
      </w:divBdr>
      <w:divsChild>
        <w:div w:id="1340696392">
          <w:marLeft w:val="0"/>
          <w:marRight w:val="1"/>
          <w:marTop w:val="0"/>
          <w:marBottom w:val="0"/>
          <w:divBdr>
            <w:top w:val="none" w:sz="0" w:space="0" w:color="auto"/>
            <w:left w:val="none" w:sz="0" w:space="0" w:color="auto"/>
            <w:bottom w:val="none" w:sz="0" w:space="0" w:color="auto"/>
            <w:right w:val="none" w:sz="0" w:space="0" w:color="auto"/>
          </w:divBdr>
          <w:divsChild>
            <w:div w:id="134027431">
              <w:marLeft w:val="0"/>
              <w:marRight w:val="0"/>
              <w:marTop w:val="0"/>
              <w:marBottom w:val="0"/>
              <w:divBdr>
                <w:top w:val="none" w:sz="0" w:space="0" w:color="auto"/>
                <w:left w:val="none" w:sz="0" w:space="0" w:color="auto"/>
                <w:bottom w:val="none" w:sz="0" w:space="0" w:color="auto"/>
                <w:right w:val="none" w:sz="0" w:space="0" w:color="auto"/>
              </w:divBdr>
              <w:divsChild>
                <w:div w:id="533230293">
                  <w:marLeft w:val="0"/>
                  <w:marRight w:val="1"/>
                  <w:marTop w:val="0"/>
                  <w:marBottom w:val="0"/>
                  <w:divBdr>
                    <w:top w:val="none" w:sz="0" w:space="0" w:color="auto"/>
                    <w:left w:val="none" w:sz="0" w:space="0" w:color="auto"/>
                    <w:bottom w:val="none" w:sz="0" w:space="0" w:color="auto"/>
                    <w:right w:val="none" w:sz="0" w:space="0" w:color="auto"/>
                  </w:divBdr>
                  <w:divsChild>
                    <w:div w:id="1363673589">
                      <w:marLeft w:val="0"/>
                      <w:marRight w:val="0"/>
                      <w:marTop w:val="0"/>
                      <w:marBottom w:val="0"/>
                      <w:divBdr>
                        <w:top w:val="none" w:sz="0" w:space="0" w:color="auto"/>
                        <w:left w:val="none" w:sz="0" w:space="0" w:color="auto"/>
                        <w:bottom w:val="none" w:sz="0" w:space="0" w:color="auto"/>
                        <w:right w:val="none" w:sz="0" w:space="0" w:color="auto"/>
                      </w:divBdr>
                      <w:divsChild>
                        <w:div w:id="212621200">
                          <w:marLeft w:val="0"/>
                          <w:marRight w:val="0"/>
                          <w:marTop w:val="0"/>
                          <w:marBottom w:val="0"/>
                          <w:divBdr>
                            <w:top w:val="none" w:sz="0" w:space="0" w:color="auto"/>
                            <w:left w:val="none" w:sz="0" w:space="0" w:color="auto"/>
                            <w:bottom w:val="none" w:sz="0" w:space="0" w:color="auto"/>
                            <w:right w:val="none" w:sz="0" w:space="0" w:color="auto"/>
                          </w:divBdr>
                          <w:divsChild>
                            <w:div w:id="1377895268">
                              <w:marLeft w:val="0"/>
                              <w:marRight w:val="0"/>
                              <w:marTop w:val="120"/>
                              <w:marBottom w:val="360"/>
                              <w:divBdr>
                                <w:top w:val="none" w:sz="0" w:space="0" w:color="auto"/>
                                <w:left w:val="none" w:sz="0" w:space="0" w:color="auto"/>
                                <w:bottom w:val="none" w:sz="0" w:space="0" w:color="auto"/>
                                <w:right w:val="none" w:sz="0" w:space="0" w:color="auto"/>
                              </w:divBdr>
                              <w:divsChild>
                                <w:div w:id="1025669414">
                                  <w:marLeft w:val="0"/>
                                  <w:marRight w:val="0"/>
                                  <w:marTop w:val="0"/>
                                  <w:marBottom w:val="0"/>
                                  <w:divBdr>
                                    <w:top w:val="none" w:sz="0" w:space="0" w:color="auto"/>
                                    <w:left w:val="none" w:sz="0" w:space="0" w:color="auto"/>
                                    <w:bottom w:val="none" w:sz="0" w:space="0" w:color="auto"/>
                                    <w:right w:val="none" w:sz="0" w:space="0" w:color="auto"/>
                                  </w:divBdr>
                                  <w:divsChild>
                                    <w:div w:id="12438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707035">
      <w:bodyDiv w:val="1"/>
      <w:marLeft w:val="0"/>
      <w:marRight w:val="0"/>
      <w:marTop w:val="0"/>
      <w:marBottom w:val="0"/>
      <w:divBdr>
        <w:top w:val="none" w:sz="0" w:space="0" w:color="auto"/>
        <w:left w:val="none" w:sz="0" w:space="0" w:color="auto"/>
        <w:bottom w:val="none" w:sz="0" w:space="0" w:color="auto"/>
        <w:right w:val="none" w:sz="0" w:space="0" w:color="auto"/>
      </w:divBdr>
      <w:divsChild>
        <w:div w:id="1306203997">
          <w:marLeft w:val="0"/>
          <w:marRight w:val="0"/>
          <w:marTop w:val="0"/>
          <w:marBottom w:val="0"/>
          <w:divBdr>
            <w:top w:val="none" w:sz="0" w:space="0" w:color="auto"/>
            <w:left w:val="none" w:sz="0" w:space="0" w:color="auto"/>
            <w:bottom w:val="none" w:sz="0" w:space="0" w:color="auto"/>
            <w:right w:val="none" w:sz="0" w:space="0" w:color="auto"/>
          </w:divBdr>
          <w:divsChild>
            <w:div w:id="911888512">
              <w:marLeft w:val="0"/>
              <w:marRight w:val="0"/>
              <w:marTop w:val="0"/>
              <w:marBottom w:val="0"/>
              <w:divBdr>
                <w:top w:val="none" w:sz="0" w:space="0" w:color="auto"/>
                <w:left w:val="none" w:sz="0" w:space="0" w:color="auto"/>
                <w:bottom w:val="none" w:sz="0" w:space="0" w:color="auto"/>
                <w:right w:val="none" w:sz="0" w:space="0" w:color="auto"/>
              </w:divBdr>
              <w:divsChild>
                <w:div w:id="1333145838">
                  <w:marLeft w:val="0"/>
                  <w:marRight w:val="0"/>
                  <w:marTop w:val="0"/>
                  <w:marBottom w:val="0"/>
                  <w:divBdr>
                    <w:top w:val="none" w:sz="0" w:space="0" w:color="auto"/>
                    <w:left w:val="none" w:sz="0" w:space="0" w:color="auto"/>
                    <w:bottom w:val="none" w:sz="0" w:space="0" w:color="auto"/>
                    <w:right w:val="none" w:sz="0" w:space="0" w:color="auto"/>
                  </w:divBdr>
                  <w:divsChild>
                    <w:div w:id="644705626">
                      <w:marLeft w:val="0"/>
                      <w:marRight w:val="0"/>
                      <w:marTop w:val="0"/>
                      <w:marBottom w:val="0"/>
                      <w:divBdr>
                        <w:top w:val="none" w:sz="0" w:space="0" w:color="auto"/>
                        <w:left w:val="none" w:sz="0" w:space="0" w:color="auto"/>
                        <w:bottom w:val="none" w:sz="0" w:space="0" w:color="auto"/>
                        <w:right w:val="none" w:sz="0" w:space="0" w:color="auto"/>
                      </w:divBdr>
                      <w:divsChild>
                        <w:div w:id="484901856">
                          <w:marLeft w:val="0"/>
                          <w:marRight w:val="0"/>
                          <w:marTop w:val="0"/>
                          <w:marBottom w:val="0"/>
                          <w:divBdr>
                            <w:top w:val="none" w:sz="0" w:space="0" w:color="auto"/>
                            <w:left w:val="none" w:sz="0" w:space="0" w:color="auto"/>
                            <w:bottom w:val="none" w:sz="0" w:space="0" w:color="auto"/>
                            <w:right w:val="none" w:sz="0" w:space="0" w:color="auto"/>
                          </w:divBdr>
                          <w:divsChild>
                            <w:div w:id="2067995697">
                              <w:marLeft w:val="0"/>
                              <w:marRight w:val="0"/>
                              <w:marTop w:val="0"/>
                              <w:marBottom w:val="0"/>
                              <w:divBdr>
                                <w:top w:val="none" w:sz="0" w:space="0" w:color="auto"/>
                                <w:left w:val="none" w:sz="0" w:space="0" w:color="auto"/>
                                <w:bottom w:val="none" w:sz="0" w:space="0" w:color="auto"/>
                                <w:right w:val="none" w:sz="0" w:space="0" w:color="auto"/>
                              </w:divBdr>
                              <w:divsChild>
                                <w:div w:id="1738434357">
                                  <w:marLeft w:val="0"/>
                                  <w:marRight w:val="0"/>
                                  <w:marTop w:val="0"/>
                                  <w:marBottom w:val="0"/>
                                  <w:divBdr>
                                    <w:top w:val="none" w:sz="0" w:space="0" w:color="auto"/>
                                    <w:left w:val="none" w:sz="0" w:space="0" w:color="auto"/>
                                    <w:bottom w:val="none" w:sz="0" w:space="0" w:color="auto"/>
                                    <w:right w:val="none" w:sz="0" w:space="0" w:color="auto"/>
                                  </w:divBdr>
                                  <w:divsChild>
                                    <w:div w:id="1146775952">
                                      <w:marLeft w:val="0"/>
                                      <w:marRight w:val="0"/>
                                      <w:marTop w:val="0"/>
                                      <w:marBottom w:val="0"/>
                                      <w:divBdr>
                                        <w:top w:val="none" w:sz="0" w:space="0" w:color="auto"/>
                                        <w:left w:val="none" w:sz="0" w:space="0" w:color="auto"/>
                                        <w:bottom w:val="none" w:sz="0" w:space="0" w:color="auto"/>
                                        <w:right w:val="none" w:sz="0" w:space="0" w:color="auto"/>
                                      </w:divBdr>
                                      <w:divsChild>
                                        <w:div w:id="2087456076">
                                          <w:marLeft w:val="0"/>
                                          <w:marRight w:val="0"/>
                                          <w:marTop w:val="0"/>
                                          <w:marBottom w:val="0"/>
                                          <w:divBdr>
                                            <w:top w:val="none" w:sz="0" w:space="0" w:color="auto"/>
                                            <w:left w:val="none" w:sz="0" w:space="0" w:color="auto"/>
                                            <w:bottom w:val="none" w:sz="0" w:space="0" w:color="auto"/>
                                            <w:right w:val="none" w:sz="0" w:space="0" w:color="auto"/>
                                          </w:divBdr>
                                        </w:div>
                                        <w:div w:id="431900652">
                                          <w:marLeft w:val="0"/>
                                          <w:marRight w:val="0"/>
                                          <w:marTop w:val="0"/>
                                          <w:marBottom w:val="0"/>
                                          <w:divBdr>
                                            <w:top w:val="none" w:sz="0" w:space="0" w:color="auto"/>
                                            <w:left w:val="none" w:sz="0" w:space="0" w:color="auto"/>
                                            <w:bottom w:val="none" w:sz="0" w:space="0" w:color="auto"/>
                                            <w:right w:val="none" w:sz="0" w:space="0" w:color="auto"/>
                                          </w:divBdr>
                                          <w:divsChild>
                                            <w:div w:id="3897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2741815">
      <w:bodyDiv w:val="1"/>
      <w:marLeft w:val="0"/>
      <w:marRight w:val="0"/>
      <w:marTop w:val="0"/>
      <w:marBottom w:val="0"/>
      <w:divBdr>
        <w:top w:val="none" w:sz="0" w:space="0" w:color="auto"/>
        <w:left w:val="none" w:sz="0" w:space="0" w:color="auto"/>
        <w:bottom w:val="none" w:sz="0" w:space="0" w:color="auto"/>
        <w:right w:val="none" w:sz="0" w:space="0" w:color="auto"/>
      </w:divBdr>
      <w:divsChild>
        <w:div w:id="2055814925">
          <w:marLeft w:val="0"/>
          <w:marRight w:val="0"/>
          <w:marTop w:val="0"/>
          <w:marBottom w:val="0"/>
          <w:divBdr>
            <w:top w:val="none" w:sz="0" w:space="0" w:color="auto"/>
            <w:left w:val="none" w:sz="0" w:space="0" w:color="auto"/>
            <w:bottom w:val="none" w:sz="0" w:space="0" w:color="auto"/>
            <w:right w:val="none" w:sz="0" w:space="0" w:color="auto"/>
          </w:divBdr>
          <w:divsChild>
            <w:div w:id="2015107617">
              <w:marLeft w:val="0"/>
              <w:marRight w:val="0"/>
              <w:marTop w:val="0"/>
              <w:marBottom w:val="0"/>
              <w:divBdr>
                <w:top w:val="none" w:sz="0" w:space="0" w:color="auto"/>
                <w:left w:val="none" w:sz="0" w:space="0" w:color="auto"/>
                <w:bottom w:val="none" w:sz="0" w:space="0" w:color="auto"/>
                <w:right w:val="none" w:sz="0" w:space="0" w:color="auto"/>
              </w:divBdr>
              <w:divsChild>
                <w:div w:id="1042709809">
                  <w:marLeft w:val="0"/>
                  <w:marRight w:val="0"/>
                  <w:marTop w:val="0"/>
                  <w:marBottom w:val="0"/>
                  <w:divBdr>
                    <w:top w:val="none" w:sz="0" w:space="0" w:color="auto"/>
                    <w:left w:val="none" w:sz="0" w:space="0" w:color="auto"/>
                    <w:bottom w:val="none" w:sz="0" w:space="0" w:color="auto"/>
                    <w:right w:val="none" w:sz="0" w:space="0" w:color="auto"/>
                  </w:divBdr>
                  <w:divsChild>
                    <w:div w:id="816456187">
                      <w:marLeft w:val="0"/>
                      <w:marRight w:val="0"/>
                      <w:marTop w:val="0"/>
                      <w:marBottom w:val="0"/>
                      <w:divBdr>
                        <w:top w:val="none" w:sz="0" w:space="0" w:color="auto"/>
                        <w:left w:val="none" w:sz="0" w:space="0" w:color="auto"/>
                        <w:bottom w:val="none" w:sz="0" w:space="0" w:color="auto"/>
                        <w:right w:val="none" w:sz="0" w:space="0" w:color="auto"/>
                      </w:divBdr>
                      <w:divsChild>
                        <w:div w:id="1813710533">
                          <w:marLeft w:val="0"/>
                          <w:marRight w:val="0"/>
                          <w:marTop w:val="0"/>
                          <w:marBottom w:val="0"/>
                          <w:divBdr>
                            <w:top w:val="none" w:sz="0" w:space="0" w:color="auto"/>
                            <w:left w:val="none" w:sz="0" w:space="0" w:color="auto"/>
                            <w:bottom w:val="none" w:sz="0" w:space="0" w:color="auto"/>
                            <w:right w:val="none" w:sz="0" w:space="0" w:color="auto"/>
                          </w:divBdr>
                          <w:divsChild>
                            <w:div w:id="2070297460">
                              <w:marLeft w:val="0"/>
                              <w:marRight w:val="0"/>
                              <w:marTop w:val="0"/>
                              <w:marBottom w:val="0"/>
                              <w:divBdr>
                                <w:top w:val="none" w:sz="0" w:space="0" w:color="auto"/>
                                <w:left w:val="none" w:sz="0" w:space="0" w:color="auto"/>
                                <w:bottom w:val="none" w:sz="0" w:space="0" w:color="auto"/>
                                <w:right w:val="none" w:sz="0" w:space="0" w:color="auto"/>
                              </w:divBdr>
                              <w:divsChild>
                                <w:div w:id="156770209">
                                  <w:marLeft w:val="0"/>
                                  <w:marRight w:val="0"/>
                                  <w:marTop w:val="0"/>
                                  <w:marBottom w:val="0"/>
                                  <w:divBdr>
                                    <w:top w:val="none" w:sz="0" w:space="0" w:color="auto"/>
                                    <w:left w:val="none" w:sz="0" w:space="0" w:color="auto"/>
                                    <w:bottom w:val="none" w:sz="0" w:space="0" w:color="auto"/>
                                    <w:right w:val="none" w:sz="0" w:space="0" w:color="auto"/>
                                  </w:divBdr>
                                  <w:divsChild>
                                    <w:div w:id="1690569615">
                                      <w:marLeft w:val="0"/>
                                      <w:marRight w:val="0"/>
                                      <w:marTop w:val="0"/>
                                      <w:marBottom w:val="0"/>
                                      <w:divBdr>
                                        <w:top w:val="none" w:sz="0" w:space="0" w:color="auto"/>
                                        <w:left w:val="none" w:sz="0" w:space="0" w:color="auto"/>
                                        <w:bottom w:val="none" w:sz="0" w:space="0" w:color="auto"/>
                                        <w:right w:val="none" w:sz="0" w:space="0" w:color="auto"/>
                                      </w:divBdr>
                                      <w:divsChild>
                                        <w:div w:id="2103528196">
                                          <w:marLeft w:val="0"/>
                                          <w:marRight w:val="0"/>
                                          <w:marTop w:val="0"/>
                                          <w:marBottom w:val="0"/>
                                          <w:divBdr>
                                            <w:top w:val="none" w:sz="0" w:space="0" w:color="auto"/>
                                            <w:left w:val="none" w:sz="0" w:space="0" w:color="auto"/>
                                            <w:bottom w:val="none" w:sz="0" w:space="0" w:color="auto"/>
                                            <w:right w:val="none" w:sz="0" w:space="0" w:color="auto"/>
                                          </w:divBdr>
                                          <w:divsChild>
                                            <w:div w:id="19347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884334">
      <w:bodyDiv w:val="1"/>
      <w:marLeft w:val="0"/>
      <w:marRight w:val="0"/>
      <w:marTop w:val="0"/>
      <w:marBottom w:val="0"/>
      <w:divBdr>
        <w:top w:val="none" w:sz="0" w:space="0" w:color="auto"/>
        <w:left w:val="none" w:sz="0" w:space="0" w:color="auto"/>
        <w:bottom w:val="none" w:sz="0" w:space="0" w:color="auto"/>
        <w:right w:val="none" w:sz="0" w:space="0" w:color="auto"/>
      </w:divBdr>
      <w:divsChild>
        <w:div w:id="1527598679">
          <w:marLeft w:val="0"/>
          <w:marRight w:val="1"/>
          <w:marTop w:val="0"/>
          <w:marBottom w:val="0"/>
          <w:divBdr>
            <w:top w:val="none" w:sz="0" w:space="0" w:color="auto"/>
            <w:left w:val="none" w:sz="0" w:space="0" w:color="auto"/>
            <w:bottom w:val="none" w:sz="0" w:space="0" w:color="auto"/>
            <w:right w:val="none" w:sz="0" w:space="0" w:color="auto"/>
          </w:divBdr>
          <w:divsChild>
            <w:div w:id="1008748935">
              <w:marLeft w:val="0"/>
              <w:marRight w:val="0"/>
              <w:marTop w:val="0"/>
              <w:marBottom w:val="0"/>
              <w:divBdr>
                <w:top w:val="none" w:sz="0" w:space="0" w:color="auto"/>
                <w:left w:val="none" w:sz="0" w:space="0" w:color="auto"/>
                <w:bottom w:val="none" w:sz="0" w:space="0" w:color="auto"/>
                <w:right w:val="none" w:sz="0" w:space="0" w:color="auto"/>
              </w:divBdr>
              <w:divsChild>
                <w:div w:id="670638761">
                  <w:marLeft w:val="0"/>
                  <w:marRight w:val="1"/>
                  <w:marTop w:val="0"/>
                  <w:marBottom w:val="0"/>
                  <w:divBdr>
                    <w:top w:val="none" w:sz="0" w:space="0" w:color="auto"/>
                    <w:left w:val="none" w:sz="0" w:space="0" w:color="auto"/>
                    <w:bottom w:val="none" w:sz="0" w:space="0" w:color="auto"/>
                    <w:right w:val="none" w:sz="0" w:space="0" w:color="auto"/>
                  </w:divBdr>
                  <w:divsChild>
                    <w:div w:id="805513333">
                      <w:marLeft w:val="0"/>
                      <w:marRight w:val="0"/>
                      <w:marTop w:val="0"/>
                      <w:marBottom w:val="0"/>
                      <w:divBdr>
                        <w:top w:val="none" w:sz="0" w:space="0" w:color="auto"/>
                        <w:left w:val="none" w:sz="0" w:space="0" w:color="auto"/>
                        <w:bottom w:val="none" w:sz="0" w:space="0" w:color="auto"/>
                        <w:right w:val="none" w:sz="0" w:space="0" w:color="auto"/>
                      </w:divBdr>
                      <w:divsChild>
                        <w:div w:id="9720585">
                          <w:marLeft w:val="0"/>
                          <w:marRight w:val="0"/>
                          <w:marTop w:val="0"/>
                          <w:marBottom w:val="0"/>
                          <w:divBdr>
                            <w:top w:val="none" w:sz="0" w:space="0" w:color="auto"/>
                            <w:left w:val="none" w:sz="0" w:space="0" w:color="auto"/>
                            <w:bottom w:val="none" w:sz="0" w:space="0" w:color="auto"/>
                            <w:right w:val="none" w:sz="0" w:space="0" w:color="auto"/>
                          </w:divBdr>
                          <w:divsChild>
                            <w:div w:id="1756508667">
                              <w:marLeft w:val="0"/>
                              <w:marRight w:val="0"/>
                              <w:marTop w:val="120"/>
                              <w:marBottom w:val="360"/>
                              <w:divBdr>
                                <w:top w:val="none" w:sz="0" w:space="0" w:color="auto"/>
                                <w:left w:val="none" w:sz="0" w:space="0" w:color="auto"/>
                                <w:bottom w:val="none" w:sz="0" w:space="0" w:color="auto"/>
                                <w:right w:val="none" w:sz="0" w:space="0" w:color="auto"/>
                              </w:divBdr>
                              <w:divsChild>
                                <w:div w:id="45570500">
                                  <w:marLeft w:val="420"/>
                                  <w:marRight w:val="0"/>
                                  <w:marTop w:val="0"/>
                                  <w:marBottom w:val="0"/>
                                  <w:divBdr>
                                    <w:top w:val="none" w:sz="0" w:space="0" w:color="auto"/>
                                    <w:left w:val="none" w:sz="0" w:space="0" w:color="auto"/>
                                    <w:bottom w:val="none" w:sz="0" w:space="0" w:color="auto"/>
                                    <w:right w:val="none" w:sz="0" w:space="0" w:color="auto"/>
                                  </w:divBdr>
                                  <w:divsChild>
                                    <w:div w:id="1727878362">
                                      <w:marLeft w:val="0"/>
                                      <w:marRight w:val="0"/>
                                      <w:marTop w:val="34"/>
                                      <w:marBottom w:val="34"/>
                                      <w:divBdr>
                                        <w:top w:val="none" w:sz="0" w:space="0" w:color="auto"/>
                                        <w:left w:val="none" w:sz="0" w:space="0" w:color="auto"/>
                                        <w:bottom w:val="none" w:sz="0" w:space="0" w:color="auto"/>
                                        <w:right w:val="none" w:sz="0" w:space="0" w:color="auto"/>
                                      </w:divBdr>
                                    </w:div>
                                    <w:div w:id="500657580">
                                      <w:marLeft w:val="0"/>
                                      <w:marRight w:val="0"/>
                                      <w:marTop w:val="0"/>
                                      <w:marBottom w:val="0"/>
                                      <w:divBdr>
                                        <w:top w:val="none" w:sz="0" w:space="0" w:color="auto"/>
                                        <w:left w:val="none" w:sz="0" w:space="0" w:color="auto"/>
                                        <w:bottom w:val="none" w:sz="0" w:space="0" w:color="auto"/>
                                        <w:right w:val="none" w:sz="0" w:space="0" w:color="auto"/>
                                      </w:divBdr>
                                      <w:divsChild>
                                        <w:div w:id="161520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1782123" TargetMode="External"/><Relationship Id="rId21" Type="http://schemas.openxmlformats.org/officeDocument/2006/relationships/hyperlink" Target="http://www.ncbi.nlm.nih.gov/pubmed/1149299" TargetMode="External"/><Relationship Id="rId42" Type="http://schemas.openxmlformats.org/officeDocument/2006/relationships/hyperlink" Target="http://www.ncbi.nlm.nih.gov/pubmed/194213" TargetMode="External"/><Relationship Id="rId63" Type="http://schemas.openxmlformats.org/officeDocument/2006/relationships/hyperlink" Target="http://www.ncbi.nlm.nih.gov/pubmed/6219019" TargetMode="External"/><Relationship Id="rId84" Type="http://schemas.openxmlformats.org/officeDocument/2006/relationships/hyperlink" Target="http://www.ncbi.nlm.nih.gov/pubmed/3838102" TargetMode="External"/><Relationship Id="rId138" Type="http://schemas.openxmlformats.org/officeDocument/2006/relationships/hyperlink" Target="http://www.ncbi.nlm.nih.gov/pubmed/9164776" TargetMode="External"/><Relationship Id="rId159" Type="http://schemas.openxmlformats.org/officeDocument/2006/relationships/hyperlink" Target="http://www.ncbi.nlm.nih.gov/pubmed/11491039" TargetMode="External"/><Relationship Id="rId170" Type="http://schemas.openxmlformats.org/officeDocument/2006/relationships/hyperlink" Target="http://www.ncbi.nlm.nih.gov/pubmed/12052125" TargetMode="External"/><Relationship Id="rId191" Type="http://schemas.openxmlformats.org/officeDocument/2006/relationships/hyperlink" Target="http://www.ncbi.nlm.nih.gov/pubmed/15319316" TargetMode="External"/><Relationship Id="rId205" Type="http://schemas.openxmlformats.org/officeDocument/2006/relationships/hyperlink" Target="http://www.ncbi.nlm.nih.gov/pubmed/16275171" TargetMode="External"/><Relationship Id="rId226" Type="http://schemas.openxmlformats.org/officeDocument/2006/relationships/hyperlink" Target="http://www.ncbi.nlm.nih.gov/pubmed/19553571" TargetMode="External"/><Relationship Id="rId247" Type="http://schemas.openxmlformats.org/officeDocument/2006/relationships/hyperlink" Target="http://www.ncbi.nlm.nih.gov/pubmed/21737586" TargetMode="External"/><Relationship Id="rId107" Type="http://schemas.openxmlformats.org/officeDocument/2006/relationships/hyperlink" Target="http://www.ncbi.nlm.nih.gov/pubmed/2728472" TargetMode="External"/><Relationship Id="rId268" Type="http://schemas.openxmlformats.org/officeDocument/2006/relationships/hyperlink" Target="http://www.ncbi.nlm.nih.gov/pubmed/26574585" TargetMode="External"/><Relationship Id="rId11" Type="http://schemas.openxmlformats.org/officeDocument/2006/relationships/hyperlink" Target="http://www.ncbi.nlm.nih.gov/pubmed/5230204" TargetMode="External"/><Relationship Id="rId32" Type="http://schemas.openxmlformats.org/officeDocument/2006/relationships/hyperlink" Target="http://www.ncbi.nlm.nih.gov/pubmed/133326" TargetMode="External"/><Relationship Id="rId53" Type="http://schemas.openxmlformats.org/officeDocument/2006/relationships/hyperlink" Target="http://www.ncbi.nlm.nih.gov/pubmed/707325" TargetMode="External"/><Relationship Id="rId74" Type="http://schemas.openxmlformats.org/officeDocument/2006/relationships/hyperlink" Target="http://www.ncbi.nlm.nih.gov/pubmed/6539829" TargetMode="External"/><Relationship Id="rId128" Type="http://schemas.openxmlformats.org/officeDocument/2006/relationships/hyperlink" Target="http://www.ncbi.nlm.nih.gov/pubmed/7975706" TargetMode="External"/><Relationship Id="rId149" Type="http://schemas.openxmlformats.org/officeDocument/2006/relationships/hyperlink" Target="http://www.ncbi.nlm.nih.gov/pubmed/10639900" TargetMode="External"/><Relationship Id="rId5" Type="http://schemas.openxmlformats.org/officeDocument/2006/relationships/footnotes" Target="footnotes.xml"/><Relationship Id="rId95" Type="http://schemas.openxmlformats.org/officeDocument/2006/relationships/hyperlink" Target="http://www.ncbi.nlm.nih.gov/pubmed/3755165" TargetMode="External"/><Relationship Id="rId160" Type="http://schemas.openxmlformats.org/officeDocument/2006/relationships/hyperlink" Target="http://www.ncbi.nlm.nih.gov/pubmed/11134427" TargetMode="External"/><Relationship Id="rId181" Type="http://schemas.openxmlformats.org/officeDocument/2006/relationships/hyperlink" Target="http://www.ncbi.nlm.nih.gov/pubmed/14657812" TargetMode="External"/><Relationship Id="rId216" Type="http://schemas.openxmlformats.org/officeDocument/2006/relationships/hyperlink" Target="http://www.ncbi.nlm.nih.gov/pubmed/18569052" TargetMode="External"/><Relationship Id="rId237" Type="http://schemas.openxmlformats.org/officeDocument/2006/relationships/hyperlink" Target="http://www.ncbi.nlm.nih.gov/pubmed/20471332" TargetMode="External"/><Relationship Id="rId258" Type="http://schemas.openxmlformats.org/officeDocument/2006/relationships/hyperlink" Target="http://www.ncbi.nlm.nih.gov/pubmed/23669872" TargetMode="External"/><Relationship Id="rId279" Type="http://schemas.openxmlformats.org/officeDocument/2006/relationships/hyperlink" Target="http://theconversation.com/discovering-the-ancient-origin-of-cystic-fibrosis-the-most-common-genetic-disease-in-caucasians-100499" TargetMode="External"/><Relationship Id="rId22" Type="http://schemas.openxmlformats.org/officeDocument/2006/relationships/hyperlink" Target="http://www.ncbi.nlm.nih.gov/pubmed/1153240" TargetMode="External"/><Relationship Id="rId43" Type="http://schemas.openxmlformats.org/officeDocument/2006/relationships/hyperlink" Target="http://www.ncbi.nlm.nih.gov/pubmed/876707" TargetMode="External"/><Relationship Id="rId64" Type="http://schemas.openxmlformats.org/officeDocument/2006/relationships/hyperlink" Target="http://www.ncbi.nlm.nih.gov/pubmed/7081813" TargetMode="External"/><Relationship Id="rId118" Type="http://schemas.openxmlformats.org/officeDocument/2006/relationships/hyperlink" Target="http://www.ncbi.nlm.nih.gov/pubmed/1877513" TargetMode="External"/><Relationship Id="rId139" Type="http://schemas.openxmlformats.org/officeDocument/2006/relationships/hyperlink" Target="http://www.ncbi.nlm.nih.gov/pubmed/9395429" TargetMode="External"/><Relationship Id="rId85" Type="http://schemas.openxmlformats.org/officeDocument/2006/relationships/hyperlink" Target="http://www.ncbi.nlm.nih.gov/pubmed/3885150" TargetMode="External"/><Relationship Id="rId150" Type="http://schemas.openxmlformats.org/officeDocument/2006/relationships/hyperlink" Target="http://www.ncbi.nlm.nih.gov/pubmed/10639900" TargetMode="External"/><Relationship Id="rId171" Type="http://schemas.openxmlformats.org/officeDocument/2006/relationships/hyperlink" Target="http://www.ncbi.nlm.nih.gov/pubmed/12117708" TargetMode="External"/><Relationship Id="rId192" Type="http://schemas.openxmlformats.org/officeDocument/2006/relationships/hyperlink" Target="http://www.ncbi.nlm.nih.gov/pubmed/16078094" TargetMode="External"/><Relationship Id="rId206" Type="http://schemas.openxmlformats.org/officeDocument/2006/relationships/hyperlink" Target="http://www.ncbi.nlm.nih.gov/pubmed/16538150" TargetMode="External"/><Relationship Id="rId227" Type="http://schemas.openxmlformats.org/officeDocument/2006/relationships/hyperlink" Target="http://www.ncbi.nlm.nih.gov/pubmed/19915416" TargetMode="External"/><Relationship Id="rId248" Type="http://schemas.openxmlformats.org/officeDocument/2006/relationships/hyperlink" Target="http://www.ncbi.nlm.nih.gov/pubmed/21972992" TargetMode="External"/><Relationship Id="rId269" Type="http://schemas.openxmlformats.org/officeDocument/2006/relationships/hyperlink" Target="http://www.ncbi.nlm.nih.gov/pubmed/26671754" TargetMode="External"/><Relationship Id="rId12" Type="http://schemas.openxmlformats.org/officeDocument/2006/relationships/hyperlink" Target="http://www.ncbi.nlm.nih.gov/pubmed/5657039" TargetMode="External"/><Relationship Id="rId33" Type="http://schemas.openxmlformats.org/officeDocument/2006/relationships/hyperlink" Target="http://www.ncbi.nlm.nih.gov/pubmed/824955" TargetMode="External"/><Relationship Id="rId108" Type="http://schemas.openxmlformats.org/officeDocument/2006/relationships/hyperlink" Target="http://www.ncbi.nlm.nih.gov/pubmed/2504092" TargetMode="External"/><Relationship Id="rId129" Type="http://schemas.openxmlformats.org/officeDocument/2006/relationships/hyperlink" Target="http://www.ncbi.nlm.nih.gov/pubmed/7699188" TargetMode="External"/><Relationship Id="rId280" Type="http://schemas.openxmlformats.org/officeDocument/2006/relationships/fontTable" Target="fontTable.xml"/><Relationship Id="rId54" Type="http://schemas.openxmlformats.org/officeDocument/2006/relationships/hyperlink" Target="http://www.ncbi.nlm.nih.gov/pubmed/216394" TargetMode="External"/><Relationship Id="rId75" Type="http://schemas.openxmlformats.org/officeDocument/2006/relationships/hyperlink" Target="http://www.ncbi.nlm.nih.gov/pubmed/6720645" TargetMode="External"/><Relationship Id="rId96" Type="http://schemas.openxmlformats.org/officeDocument/2006/relationships/hyperlink" Target="http://www.ncbi.nlm.nih.gov/pubmed/3755235" TargetMode="External"/><Relationship Id="rId140" Type="http://schemas.openxmlformats.org/officeDocument/2006/relationships/hyperlink" Target="http://www.ncbi.nlm.nih.gov/pubmed/9346996" TargetMode="External"/><Relationship Id="rId161" Type="http://schemas.openxmlformats.org/officeDocument/2006/relationships/hyperlink" Target="http://www.ncbi.nlm.nih.gov/pubmed/11335747" TargetMode="External"/><Relationship Id="rId182" Type="http://schemas.openxmlformats.org/officeDocument/2006/relationships/hyperlink" Target="http://www.ncbi.nlm.nih.gov/pubmed/15696839" TargetMode="External"/><Relationship Id="rId217" Type="http://schemas.openxmlformats.org/officeDocument/2006/relationships/hyperlink" Target="http://www.ncbi.nlm.nih.gov/pubmed/18262856" TargetMode="External"/><Relationship Id="rId6" Type="http://schemas.openxmlformats.org/officeDocument/2006/relationships/endnotes" Target="endnotes.xml"/><Relationship Id="rId238" Type="http://schemas.openxmlformats.org/officeDocument/2006/relationships/hyperlink" Target="http://www.ncbi.nlm.nih.gov/pubmed/20575089" TargetMode="External"/><Relationship Id="rId259" Type="http://schemas.openxmlformats.org/officeDocument/2006/relationships/hyperlink" Target="http://www.ncbi.nlm.nih.gov/pubmed/23410621" TargetMode="External"/><Relationship Id="rId23" Type="http://schemas.openxmlformats.org/officeDocument/2006/relationships/hyperlink" Target="http://www.ncbi.nlm.nih.gov/pubmed/803000" TargetMode="External"/><Relationship Id="rId119" Type="http://schemas.openxmlformats.org/officeDocument/2006/relationships/hyperlink" Target="http://www.ncbi.nlm.nih.gov/pubmed/1957817" TargetMode="External"/><Relationship Id="rId270" Type="http://schemas.openxmlformats.org/officeDocument/2006/relationships/hyperlink" Target="http://www.ncbi.nlm.nih.gov/pubmed/?term=26258862" TargetMode="External"/><Relationship Id="rId44" Type="http://schemas.openxmlformats.org/officeDocument/2006/relationships/hyperlink" Target="http://www.ncbi.nlm.nih.gov/pubmed/874086" TargetMode="External"/><Relationship Id="rId65" Type="http://schemas.openxmlformats.org/officeDocument/2006/relationships/hyperlink" Target="http://www.ncbi.nlm.nih.gov/pubmed/7118636" TargetMode="External"/><Relationship Id="rId86" Type="http://schemas.openxmlformats.org/officeDocument/2006/relationships/hyperlink" Target="http://www.ncbi.nlm.nih.gov/pubmed/4069805" TargetMode="External"/><Relationship Id="rId130" Type="http://schemas.openxmlformats.org/officeDocument/2006/relationships/hyperlink" Target="http://www.ncbi.nlm.nih.gov/pubmed/8794179" TargetMode="External"/><Relationship Id="rId151" Type="http://schemas.openxmlformats.org/officeDocument/2006/relationships/hyperlink" Target="http://www.ncbi.nlm.nih.gov/pubmed/10752373" TargetMode="External"/><Relationship Id="rId172" Type="http://schemas.openxmlformats.org/officeDocument/2006/relationships/hyperlink" Target="http://www.ncbi.nlm.nih.gov/pubmed/12461490" TargetMode="External"/><Relationship Id="rId193" Type="http://schemas.openxmlformats.org/officeDocument/2006/relationships/hyperlink" Target="http://www.ncbi.nlm.nih.gov/pubmed/15856744" TargetMode="External"/><Relationship Id="rId202" Type="http://schemas.openxmlformats.org/officeDocument/2006/relationships/hyperlink" Target="http://www.ncbi.nlm.nih.gov/pubmed/16202783" TargetMode="External"/><Relationship Id="rId207" Type="http://schemas.openxmlformats.org/officeDocument/2006/relationships/hyperlink" Target="http://www.ncbi.nlm.nih.gov/pubmed/16493442" TargetMode="External"/><Relationship Id="rId223" Type="http://schemas.openxmlformats.org/officeDocument/2006/relationships/hyperlink" Target="http://www.ncbi.nlm.nih.gov/pubmed/19171585" TargetMode="External"/><Relationship Id="rId228" Type="http://schemas.openxmlformats.org/officeDocument/2006/relationships/hyperlink" Target="http://www.ncbi.nlm.nih.gov/pubmed/19914445" TargetMode="External"/><Relationship Id="rId244" Type="http://schemas.openxmlformats.org/officeDocument/2006/relationships/hyperlink" Target="http://www.ncbi.nlm.nih.gov/pubmed/21106659" TargetMode="External"/><Relationship Id="rId249" Type="http://schemas.openxmlformats.org/officeDocument/2006/relationships/hyperlink" Target="http://www.ncbi.nlm.nih.gov/pubmed/22081556" TargetMode="External"/><Relationship Id="rId13" Type="http://schemas.openxmlformats.org/officeDocument/2006/relationships/hyperlink" Target="http://www.ncbi.nlm.nih.gov/pubmed/4683129" TargetMode="External"/><Relationship Id="rId18" Type="http://schemas.openxmlformats.org/officeDocument/2006/relationships/hyperlink" Target="http://www.ncbi.nlm.nih.gov/pubmed/1093459" TargetMode="External"/><Relationship Id="rId39" Type="http://schemas.openxmlformats.org/officeDocument/2006/relationships/hyperlink" Target="http://www.ncbi.nlm.nih.gov/pubmed/402074" TargetMode="External"/><Relationship Id="rId109" Type="http://schemas.openxmlformats.org/officeDocument/2006/relationships/hyperlink" Target="http://www.ncbi.nlm.nih.gov/pubmed/2673641" TargetMode="External"/><Relationship Id="rId260" Type="http://schemas.openxmlformats.org/officeDocument/2006/relationships/hyperlink" Target="http://www.ncbi.nlm.nih.gov/pubmed/24261460" TargetMode="External"/><Relationship Id="rId265" Type="http://schemas.openxmlformats.org/officeDocument/2006/relationships/hyperlink" Target="http://www.ncbi.nlm.nih.gov/pubmed/25674778" TargetMode="External"/><Relationship Id="rId281" Type="http://schemas.openxmlformats.org/officeDocument/2006/relationships/theme" Target="theme/theme1.xml"/><Relationship Id="rId34" Type="http://schemas.openxmlformats.org/officeDocument/2006/relationships/hyperlink" Target="http://www.ncbi.nlm.nih.gov/pubmed/951131" TargetMode="External"/><Relationship Id="rId50" Type="http://schemas.openxmlformats.org/officeDocument/2006/relationships/hyperlink" Target="http://www.ncbi.nlm.nih.gov/pubmed/636461" TargetMode="External"/><Relationship Id="rId55" Type="http://schemas.openxmlformats.org/officeDocument/2006/relationships/hyperlink" Target="http://www.ncbi.nlm.nih.gov/pubmed/758431" TargetMode="External"/><Relationship Id="rId76" Type="http://schemas.openxmlformats.org/officeDocument/2006/relationships/hyperlink" Target="http://www.ncbi.nlm.nih.gov/pubmed/6741856" TargetMode="External"/><Relationship Id="rId97" Type="http://schemas.openxmlformats.org/officeDocument/2006/relationships/hyperlink" Target="http://www.ncbi.nlm.nih.gov/pubmed/3737300" TargetMode="External"/><Relationship Id="rId104" Type="http://schemas.openxmlformats.org/officeDocument/2006/relationships/hyperlink" Target="http://www.ncbi.nlm.nih.gov/pubmed/3407602" TargetMode="External"/><Relationship Id="rId120" Type="http://schemas.openxmlformats.org/officeDocument/2006/relationships/hyperlink" Target="http://www.ncbi.nlm.nih.gov/pubmed/1728810" TargetMode="External"/><Relationship Id="rId125" Type="http://schemas.openxmlformats.org/officeDocument/2006/relationships/hyperlink" Target="http://www.ncbi.nlm.nih.gov/pubmed/7680526" TargetMode="External"/><Relationship Id="rId141" Type="http://schemas.openxmlformats.org/officeDocument/2006/relationships/hyperlink" Target="http://www.ncbi.nlm.nih.gov/pubmed/9408048" TargetMode="External"/><Relationship Id="rId146" Type="http://schemas.openxmlformats.org/officeDocument/2006/relationships/hyperlink" Target="http://www.ncbi.nlm.nih.gov/pubmed/9727757" TargetMode="External"/><Relationship Id="rId167" Type="http://schemas.openxmlformats.org/officeDocument/2006/relationships/hyperlink" Target="http://www.ncbi.nlm.nih.gov/pubmed/11807706" TargetMode="External"/><Relationship Id="rId188" Type="http://schemas.openxmlformats.org/officeDocument/2006/relationships/hyperlink" Target="http://www.ncbi.nlm.nih.gov/pubmed/15173512" TargetMode="External"/><Relationship Id="rId7" Type="http://schemas.openxmlformats.org/officeDocument/2006/relationships/header" Target="header1.xml"/><Relationship Id="rId71" Type="http://schemas.openxmlformats.org/officeDocument/2006/relationships/hyperlink" Target="http://www.ncbi.nlm.nih.gov/pubmed/6580306" TargetMode="External"/><Relationship Id="rId92" Type="http://schemas.openxmlformats.org/officeDocument/2006/relationships/hyperlink" Target="http://www.ncbi.nlm.nih.gov/pubmed/2980104" TargetMode="External"/><Relationship Id="rId162" Type="http://schemas.openxmlformats.org/officeDocument/2006/relationships/hyperlink" Target="http://www.ncbi.nlm.nih.gov/pubmed/11400707" TargetMode="External"/><Relationship Id="rId183" Type="http://schemas.openxmlformats.org/officeDocument/2006/relationships/hyperlink" Target="http://www.ncbi.nlm.nih.gov/pubmed/15553574" TargetMode="External"/><Relationship Id="rId213" Type="http://schemas.openxmlformats.org/officeDocument/2006/relationships/hyperlink" Target="http://www.ncbi.nlm.nih.gov/pubmed/17272609" TargetMode="External"/><Relationship Id="rId218" Type="http://schemas.openxmlformats.org/officeDocument/2006/relationships/hyperlink" Target="http://www.ncbi.nlm.nih.gov/pubmed/18456578" TargetMode="External"/><Relationship Id="rId234" Type="http://schemas.openxmlformats.org/officeDocument/2006/relationships/hyperlink" Target="http://www.ncbi.nlm.nih.gov/pubmed/20052766" TargetMode="External"/><Relationship Id="rId239" Type="http://schemas.openxmlformats.org/officeDocument/2006/relationships/hyperlink" Target="http://www.ncbi.nlm.nih.gov/pubmed/20843526" TargetMode="External"/><Relationship Id="rId2" Type="http://schemas.openxmlformats.org/officeDocument/2006/relationships/styles" Target="styles.xml"/><Relationship Id="rId29" Type="http://schemas.openxmlformats.org/officeDocument/2006/relationships/hyperlink" Target="http://www.ncbi.nlm.nih.gov/pubmed/55881" TargetMode="External"/><Relationship Id="rId250" Type="http://schemas.openxmlformats.org/officeDocument/2006/relationships/hyperlink" Target="http://www.ncbi.nlm.nih.gov/pubmed/22232540" TargetMode="External"/><Relationship Id="rId255" Type="http://schemas.openxmlformats.org/officeDocument/2006/relationships/hyperlink" Target="http://www.ncbi.nlm.nih.gov/pubmed/22425451" TargetMode="External"/><Relationship Id="rId271" Type="http://schemas.openxmlformats.org/officeDocument/2006/relationships/hyperlink" Target="https://www.ncbi.nlm.nih.gov/pubmed/?term=27172835" TargetMode="External"/><Relationship Id="rId276" Type="http://schemas.openxmlformats.org/officeDocument/2006/relationships/hyperlink" Target="https://www.ncbi.nlm.nih.gov/pubmed/?term=28129810" TargetMode="External"/><Relationship Id="rId24" Type="http://schemas.openxmlformats.org/officeDocument/2006/relationships/hyperlink" Target="http://www.ncbi.nlm.nih.gov/pubmed/828356" TargetMode="External"/><Relationship Id="rId40" Type="http://schemas.openxmlformats.org/officeDocument/2006/relationships/hyperlink" Target="http://www.ncbi.nlm.nih.gov/pubmed/579641" TargetMode="External"/><Relationship Id="rId45" Type="http://schemas.openxmlformats.org/officeDocument/2006/relationships/hyperlink" Target="http://www.ncbi.nlm.nih.gov/pubmed/408323" TargetMode="External"/><Relationship Id="rId66" Type="http://schemas.openxmlformats.org/officeDocument/2006/relationships/hyperlink" Target="http://www.ncbi.nlm.nih.gov/pubmed/7126612" TargetMode="External"/><Relationship Id="rId87" Type="http://schemas.openxmlformats.org/officeDocument/2006/relationships/hyperlink" Target="http://www.ncbi.nlm.nih.gov/pubmed/3993608" TargetMode="External"/><Relationship Id="rId110" Type="http://schemas.openxmlformats.org/officeDocument/2006/relationships/hyperlink" Target="http://www.ncbi.nlm.nih.gov/pubmed/2340311" TargetMode="External"/><Relationship Id="rId115" Type="http://schemas.openxmlformats.org/officeDocument/2006/relationships/hyperlink" Target="http://www.ncbi.nlm.nih.gov/pubmed/1782137" TargetMode="External"/><Relationship Id="rId131" Type="http://schemas.openxmlformats.org/officeDocument/2006/relationships/hyperlink" Target="http://www.ncbi.nlm.nih.gov/pubmed/8668871" TargetMode="External"/><Relationship Id="rId136" Type="http://schemas.openxmlformats.org/officeDocument/2006/relationships/hyperlink" Target="http://www.ncbi.nlm.nih.gov/pubmed/9197145" TargetMode="External"/><Relationship Id="rId157" Type="http://schemas.openxmlformats.org/officeDocument/2006/relationships/hyperlink" Target="http://www.ncbi.nlm.nih.gov/pubmed/10891024" TargetMode="External"/><Relationship Id="rId178" Type="http://schemas.openxmlformats.org/officeDocument/2006/relationships/hyperlink" Target="http://www.ncbi.nlm.nih.gov/pubmed/12838188" TargetMode="External"/><Relationship Id="rId61" Type="http://schemas.openxmlformats.org/officeDocument/2006/relationships/hyperlink" Target="http://www.ncbi.nlm.nih.gov/pubmed/7282809" TargetMode="External"/><Relationship Id="rId82" Type="http://schemas.openxmlformats.org/officeDocument/2006/relationships/hyperlink" Target="http://www.ncbi.nlm.nih.gov/pubmed/3918287" TargetMode="External"/><Relationship Id="rId152" Type="http://schemas.openxmlformats.org/officeDocument/2006/relationships/hyperlink" Target="http://www.ncbi.nlm.nih.gov/pubmed/10959441" TargetMode="External"/><Relationship Id="rId173" Type="http://schemas.openxmlformats.org/officeDocument/2006/relationships/hyperlink" Target="http://www.ncbi.nlm.nih.gov/pubmed/14658577" TargetMode="External"/><Relationship Id="rId194" Type="http://schemas.openxmlformats.org/officeDocument/2006/relationships/hyperlink" Target="http://www.ncbi.nlm.nih.gov/pubmed/15687313" TargetMode="External"/><Relationship Id="rId199" Type="http://schemas.openxmlformats.org/officeDocument/2006/relationships/hyperlink" Target="http://www.ncbi.nlm.nih.gov/pubmed/16202788" TargetMode="External"/><Relationship Id="rId203" Type="http://schemas.openxmlformats.org/officeDocument/2006/relationships/hyperlink" Target="http://www.ncbi.nlm.nih.gov/pubmed/16202779" TargetMode="External"/><Relationship Id="rId208" Type="http://schemas.openxmlformats.org/officeDocument/2006/relationships/hyperlink" Target="http://www.ncbi.nlm.nih.gov/pubmed/16865559" TargetMode="External"/><Relationship Id="rId229" Type="http://schemas.openxmlformats.org/officeDocument/2006/relationships/hyperlink" Target="http://www.ncbi.nlm.nih.gov/pubmed/19914443" TargetMode="External"/><Relationship Id="rId19" Type="http://schemas.openxmlformats.org/officeDocument/2006/relationships/hyperlink" Target="http://www.ncbi.nlm.nih.gov/pubmed/1153407" TargetMode="External"/><Relationship Id="rId224" Type="http://schemas.openxmlformats.org/officeDocument/2006/relationships/hyperlink" Target="http://www.ncbi.nlm.nih.gov/pubmed/19246252" TargetMode="External"/><Relationship Id="rId240" Type="http://schemas.openxmlformats.org/officeDocument/2006/relationships/hyperlink" Target="http://www.ncbi.nlm.nih.gov/pubmed/21170789" TargetMode="External"/><Relationship Id="rId245" Type="http://schemas.openxmlformats.org/officeDocument/2006/relationships/hyperlink" Target="http://www.ncbi.nlm.nih.gov/pubmed/21514289" TargetMode="External"/><Relationship Id="rId261" Type="http://schemas.openxmlformats.org/officeDocument/2006/relationships/hyperlink" Target="http://www.ncbi.nlm.nih.gov/pubmed/23595565" TargetMode="External"/><Relationship Id="rId266" Type="http://schemas.openxmlformats.org/officeDocument/2006/relationships/hyperlink" Target="http://www.ncbi.nlm.nih.gov/pubmed/25674778" TargetMode="External"/><Relationship Id="rId14" Type="http://schemas.openxmlformats.org/officeDocument/2006/relationships/hyperlink" Target="http://www.ncbi.nlm.nih.gov/pubmed/4703410" TargetMode="External"/><Relationship Id="rId30" Type="http://schemas.openxmlformats.org/officeDocument/2006/relationships/hyperlink" Target="http://www.ncbi.nlm.nih.gov/pubmed/1270584" TargetMode="External"/><Relationship Id="rId35" Type="http://schemas.openxmlformats.org/officeDocument/2006/relationships/hyperlink" Target="http://www.ncbi.nlm.nih.gov/pubmed/797569" TargetMode="External"/><Relationship Id="rId56" Type="http://schemas.openxmlformats.org/officeDocument/2006/relationships/hyperlink" Target="http://www.ncbi.nlm.nih.gov/pubmed/222902" TargetMode="External"/><Relationship Id="rId77" Type="http://schemas.openxmlformats.org/officeDocument/2006/relationships/hyperlink" Target="http://www.ncbi.nlm.nih.gov/pubmed/6547519" TargetMode="External"/><Relationship Id="rId100" Type="http://schemas.openxmlformats.org/officeDocument/2006/relationships/hyperlink" Target="http://www.ncbi.nlm.nih.gov/pubmed/3620554" TargetMode="External"/><Relationship Id="rId105" Type="http://schemas.openxmlformats.org/officeDocument/2006/relationships/hyperlink" Target="http://www.ncbi.nlm.nih.gov/pubmed/3407602" TargetMode="External"/><Relationship Id="rId126" Type="http://schemas.openxmlformats.org/officeDocument/2006/relationships/hyperlink" Target="http://www.ncbi.nlm.nih.gov/pubmed/8156723" TargetMode="External"/><Relationship Id="rId147" Type="http://schemas.openxmlformats.org/officeDocument/2006/relationships/hyperlink" Target="http://www.ncbi.nlm.nih.gov/pubmed/9765185" TargetMode="External"/><Relationship Id="rId168" Type="http://schemas.openxmlformats.org/officeDocument/2006/relationships/hyperlink" Target="http://www.ncbi.nlm.nih.gov/pubmed/11841971" TargetMode="External"/><Relationship Id="rId8" Type="http://schemas.openxmlformats.org/officeDocument/2006/relationships/header" Target="header2.xml"/><Relationship Id="rId51" Type="http://schemas.openxmlformats.org/officeDocument/2006/relationships/hyperlink" Target="http://www.ncbi.nlm.nih.gov/pubmed/99039" TargetMode="External"/><Relationship Id="rId72" Type="http://schemas.openxmlformats.org/officeDocument/2006/relationships/hyperlink" Target="http://www.ncbi.nlm.nih.gov/pubmed/6706046" TargetMode="External"/><Relationship Id="rId93" Type="http://schemas.openxmlformats.org/officeDocument/2006/relationships/hyperlink" Target="http://www.ncbi.nlm.nih.gov/pubmed/3942096" TargetMode="External"/><Relationship Id="rId98" Type="http://schemas.openxmlformats.org/officeDocument/2006/relationships/hyperlink" Target="http://www.ncbi.nlm.nih.gov/pubmed/3756190" TargetMode="External"/><Relationship Id="rId121" Type="http://schemas.openxmlformats.org/officeDocument/2006/relationships/hyperlink" Target="http://www.ncbi.nlm.nih.gov/pubmed/1442316" TargetMode="External"/><Relationship Id="rId142" Type="http://schemas.openxmlformats.org/officeDocument/2006/relationships/hyperlink" Target="http://www.ncbi.nlm.nih.gov/pubmed/9470001" TargetMode="External"/><Relationship Id="rId163" Type="http://schemas.openxmlformats.org/officeDocument/2006/relationships/hyperlink" Target="http://www.ncbi.nlm.nih.gov/pubmed/11568988" TargetMode="External"/><Relationship Id="rId184" Type="http://schemas.openxmlformats.org/officeDocument/2006/relationships/hyperlink" Target="http://www.ncbi.nlm.nih.gov/pubmed/15217122" TargetMode="External"/><Relationship Id="rId189" Type="http://schemas.openxmlformats.org/officeDocument/2006/relationships/hyperlink" Target="http://www.ncbi.nlm.nih.gov/pubmed/15173473" TargetMode="External"/><Relationship Id="rId219" Type="http://schemas.openxmlformats.org/officeDocument/2006/relationships/hyperlink" Target="http://www.ncbi.nlm.nih.gov/pubmed/18639722" TargetMode="External"/><Relationship Id="rId3" Type="http://schemas.openxmlformats.org/officeDocument/2006/relationships/settings" Target="settings.xml"/><Relationship Id="rId214" Type="http://schemas.openxmlformats.org/officeDocument/2006/relationships/hyperlink" Target="http://www.ncbi.nlm.nih.gov/pubmed/17277994" TargetMode="External"/><Relationship Id="rId230" Type="http://schemas.openxmlformats.org/officeDocument/2006/relationships/hyperlink" Target="http://www.ncbi.nlm.nih.gov/pubmed/19926349" TargetMode="External"/><Relationship Id="rId235" Type="http://schemas.openxmlformats.org/officeDocument/2006/relationships/hyperlink" Target="http://www.ncbi.nlm.nih.gov/pubmed/20131088" TargetMode="External"/><Relationship Id="rId251" Type="http://schemas.openxmlformats.org/officeDocument/2006/relationships/hyperlink" Target="http://www.ncbi.nlm.nih.gov/pubmed/22137130" TargetMode="External"/><Relationship Id="rId256" Type="http://schemas.openxmlformats.org/officeDocument/2006/relationships/hyperlink" Target="http://www.ncbi.nlm.nih.gov/pubmed/22170734" TargetMode="External"/><Relationship Id="rId277" Type="http://schemas.openxmlformats.org/officeDocument/2006/relationships/hyperlink" Target="https://www.ncbi.nlm.nih.gov/pubmed/?term=28129811" TargetMode="External"/><Relationship Id="rId25" Type="http://schemas.openxmlformats.org/officeDocument/2006/relationships/hyperlink" Target="http://www.ncbi.nlm.nih.gov/pubmed/795280" TargetMode="External"/><Relationship Id="rId46" Type="http://schemas.openxmlformats.org/officeDocument/2006/relationships/hyperlink" Target="http://www.ncbi.nlm.nih.gov/pubmed/917617" TargetMode="External"/><Relationship Id="rId67" Type="http://schemas.openxmlformats.org/officeDocument/2006/relationships/hyperlink" Target="http://www.ncbi.nlm.nih.gov/pubmed/7122155" TargetMode="External"/><Relationship Id="rId116" Type="http://schemas.openxmlformats.org/officeDocument/2006/relationships/hyperlink" Target="http://www.ncbi.nlm.nih.gov/pubmed/1782126" TargetMode="External"/><Relationship Id="rId137" Type="http://schemas.openxmlformats.org/officeDocument/2006/relationships/hyperlink" Target="http://www.ncbi.nlm.nih.gov/pubmed/9193238" TargetMode="External"/><Relationship Id="rId158" Type="http://schemas.openxmlformats.org/officeDocument/2006/relationships/hyperlink" Target="http://www.ncbi.nlm.nih.gov/pubmed/11579801" TargetMode="External"/><Relationship Id="rId272" Type="http://schemas.openxmlformats.org/officeDocument/2006/relationships/hyperlink" Target="https://www.ncbi.nlm.nih.gov/pubmed/?term=27740724" TargetMode="External"/><Relationship Id="rId20" Type="http://schemas.openxmlformats.org/officeDocument/2006/relationships/hyperlink" Target="http://www.ncbi.nlm.nih.gov/pubmed/?term=Tracheal+mucociliary+transport+in+patients+with+cystic+fibrosis+and+its+stimulation+by+terbutaline" TargetMode="External"/><Relationship Id="rId41" Type="http://schemas.openxmlformats.org/officeDocument/2006/relationships/hyperlink" Target="http://www.ncbi.nlm.nih.gov/pubmed/17331" TargetMode="External"/><Relationship Id="rId62" Type="http://schemas.openxmlformats.org/officeDocument/2006/relationships/hyperlink" Target="http://www.ncbi.nlm.nih.gov/pubmed/6959573" TargetMode="External"/><Relationship Id="rId83" Type="http://schemas.openxmlformats.org/officeDocument/2006/relationships/hyperlink" Target="http://www.ncbi.nlm.nih.gov/pubmed/3888089" TargetMode="External"/><Relationship Id="rId88" Type="http://schemas.openxmlformats.org/officeDocument/2006/relationships/hyperlink" Target="http://www.ncbi.nlm.nih.gov/pubmed/4028430" TargetMode="External"/><Relationship Id="rId111" Type="http://schemas.openxmlformats.org/officeDocument/2006/relationships/hyperlink" Target="http://www.ncbi.nlm.nih.gov/pubmed/2357788" TargetMode="External"/><Relationship Id="rId132" Type="http://schemas.openxmlformats.org/officeDocument/2006/relationships/hyperlink" Target="http://www.ncbi.nlm.nih.gov/pubmed/8708876" TargetMode="External"/><Relationship Id="rId153" Type="http://schemas.openxmlformats.org/officeDocument/2006/relationships/hyperlink" Target="http://www.ncbi.nlm.nih.gov/pubmed/10617704" TargetMode="External"/><Relationship Id="rId174" Type="http://schemas.openxmlformats.org/officeDocument/2006/relationships/hyperlink" Target="http://www.ncbi.nlm.nih.gov/pubmed/14621933" TargetMode="External"/><Relationship Id="rId179" Type="http://schemas.openxmlformats.org/officeDocument/2006/relationships/hyperlink" Target="http://www.ncbi.nlm.nih.gov/pubmed/12910585" TargetMode="External"/><Relationship Id="rId195" Type="http://schemas.openxmlformats.org/officeDocument/2006/relationships/hyperlink" Target="http://www.ncbi.nlm.nih.gov/pubmed/15833725" TargetMode="External"/><Relationship Id="rId209" Type="http://schemas.openxmlformats.org/officeDocument/2006/relationships/hyperlink" Target="http://www.ncbi.nlm.nih.gov/pubmed/16769714" TargetMode="External"/><Relationship Id="rId190" Type="http://schemas.openxmlformats.org/officeDocument/2006/relationships/hyperlink" Target="http://www.ncbi.nlm.nih.gov/pubmed/15334503" TargetMode="External"/><Relationship Id="rId204" Type="http://schemas.openxmlformats.org/officeDocument/2006/relationships/hyperlink" Target="http://www.ncbi.nlm.nih.gov/pubmed/16202771" TargetMode="External"/><Relationship Id="rId220" Type="http://schemas.openxmlformats.org/officeDocument/2006/relationships/hyperlink" Target="http://www.ncbi.nlm.nih.gov/pubmed/18486196" TargetMode="External"/><Relationship Id="rId225" Type="http://schemas.openxmlformats.org/officeDocument/2006/relationships/hyperlink" Target="http://www.ncbi.nlm.nih.gov/pubmed/19703887" TargetMode="External"/><Relationship Id="rId241" Type="http://schemas.openxmlformats.org/officeDocument/2006/relationships/hyperlink" Target="http://www.ncbi.nlm.nih.gov/pubmed/21430114" TargetMode="External"/><Relationship Id="rId246" Type="http://schemas.openxmlformats.org/officeDocument/2006/relationships/hyperlink" Target="http://www.ncbi.nlm.nih.gov/pubmed/22164579" TargetMode="External"/><Relationship Id="rId267" Type="http://schemas.openxmlformats.org/officeDocument/2006/relationships/hyperlink" Target="http://www.ncbi.nlm.nih.gov/pubmed/26008169" TargetMode="External"/><Relationship Id="rId15" Type="http://schemas.openxmlformats.org/officeDocument/2006/relationships/hyperlink" Target="http://www.ncbi.nlm.nih.gov/pubmed/4745208" TargetMode="External"/><Relationship Id="rId36" Type="http://schemas.openxmlformats.org/officeDocument/2006/relationships/hyperlink" Target="http://www.ncbi.nlm.nih.gov/pubmed/956970" TargetMode="External"/><Relationship Id="rId57" Type="http://schemas.openxmlformats.org/officeDocument/2006/relationships/hyperlink" Target="http://www.ncbi.nlm.nih.gov/pubmed/490264" TargetMode="External"/><Relationship Id="rId106" Type="http://schemas.openxmlformats.org/officeDocument/2006/relationships/hyperlink" Target="http://www.ncbi.nlm.nih.gov/pubmed/2704582" TargetMode="External"/><Relationship Id="rId127" Type="http://schemas.openxmlformats.org/officeDocument/2006/relationships/hyperlink" Target="http://www.ncbi.nlm.nih.gov/pubmed/7915224" TargetMode="External"/><Relationship Id="rId262" Type="http://schemas.openxmlformats.org/officeDocument/2006/relationships/hyperlink" Target="http://www.ncbi.nlm.nih.gov/pubmed/24157354" TargetMode="External"/><Relationship Id="rId10" Type="http://schemas.openxmlformats.org/officeDocument/2006/relationships/hyperlink" Target="http://www.ncbi.nlm.nih.gov/pubmed/14297873" TargetMode="External"/><Relationship Id="rId31" Type="http://schemas.openxmlformats.org/officeDocument/2006/relationships/hyperlink" Target="http://www.ncbi.nlm.nih.gov/pubmed/1265084" TargetMode="External"/><Relationship Id="rId52" Type="http://schemas.openxmlformats.org/officeDocument/2006/relationships/hyperlink" Target="http://www.ncbi.nlm.nih.gov/pubmed/371894" TargetMode="External"/><Relationship Id="rId73" Type="http://schemas.openxmlformats.org/officeDocument/2006/relationships/hyperlink" Target="http://www.ncbi.nlm.nih.gov/pubmed/6691035" TargetMode="External"/><Relationship Id="rId78" Type="http://schemas.openxmlformats.org/officeDocument/2006/relationships/hyperlink" Target="http://www.ncbi.nlm.nih.gov/pubmed/6233616" TargetMode="External"/><Relationship Id="rId94" Type="http://schemas.openxmlformats.org/officeDocument/2006/relationships/hyperlink" Target="http://www.ncbi.nlm.nih.gov/pubmed/3946361" TargetMode="External"/><Relationship Id="rId99" Type="http://schemas.openxmlformats.org/officeDocument/2006/relationships/hyperlink" Target="http://www.ncbi.nlm.nih.gov/pubmed/3774413" TargetMode="External"/><Relationship Id="rId101" Type="http://schemas.openxmlformats.org/officeDocument/2006/relationships/hyperlink" Target="http://www.ncbi.nlm.nih.gov/pubmed/3588055" TargetMode="External"/><Relationship Id="rId122" Type="http://schemas.openxmlformats.org/officeDocument/2006/relationships/hyperlink" Target="http://www.ncbi.nlm.nih.gov/pubmed/1613113" TargetMode="External"/><Relationship Id="rId143" Type="http://schemas.openxmlformats.org/officeDocument/2006/relationships/hyperlink" Target="http://www.ncbi.nlm.nih.gov/pubmed/9544905" TargetMode="External"/><Relationship Id="rId148" Type="http://schemas.openxmlformats.org/officeDocument/2006/relationships/hyperlink" Target="http://www.ncbi.nlm.nih.gov/pubmed/10075341" TargetMode="External"/><Relationship Id="rId164" Type="http://schemas.openxmlformats.org/officeDocument/2006/relationships/hyperlink" Target="http://www.ncbi.nlm.nih.gov/pubmed/11596164" TargetMode="External"/><Relationship Id="rId169" Type="http://schemas.openxmlformats.org/officeDocument/2006/relationships/hyperlink" Target="http://www.ncbi.nlm.nih.gov/pubmed/12007216" TargetMode="External"/><Relationship Id="rId185" Type="http://schemas.openxmlformats.org/officeDocument/2006/relationships/hyperlink" Target="http://www.ncbi.nlm.nih.gov/pubmed/15101471"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www.ncbi.nlm.nih.gov/pubmed/12917228" TargetMode="External"/><Relationship Id="rId210" Type="http://schemas.openxmlformats.org/officeDocument/2006/relationships/hyperlink" Target="http://www.ncbi.nlm.nih.gov/pubmed/16939748" TargetMode="External"/><Relationship Id="rId215" Type="http://schemas.openxmlformats.org/officeDocument/2006/relationships/hyperlink" Target="http://www.ncbi.nlm.nih.gov/pubmed/17955689" TargetMode="External"/><Relationship Id="rId236" Type="http://schemas.openxmlformats.org/officeDocument/2006/relationships/hyperlink" Target="http://www.ncbi.nlm.nih.gov/pubmed/20495477" TargetMode="External"/><Relationship Id="rId257" Type="http://schemas.openxmlformats.org/officeDocument/2006/relationships/hyperlink" Target="http://www.ncbi.nlm.nih.gov/pubmed/23102590" TargetMode="External"/><Relationship Id="rId278" Type="http://schemas.openxmlformats.org/officeDocument/2006/relationships/hyperlink" Target="https://www.ncbi.nlm.nih.gov/pubmed/?term=28129813" TargetMode="External"/><Relationship Id="rId26" Type="http://schemas.openxmlformats.org/officeDocument/2006/relationships/hyperlink" Target="http://www.ncbi.nlm.nih.gov/pubmed/8165" TargetMode="External"/><Relationship Id="rId231" Type="http://schemas.openxmlformats.org/officeDocument/2006/relationships/hyperlink" Target="http://www.ncbi.nlm.nih.gov/pubmed/20025049" TargetMode="External"/><Relationship Id="rId252" Type="http://schemas.openxmlformats.org/officeDocument/2006/relationships/hyperlink" Target="http://www.ncbi.nlm.nih.gov/pubmed/22291119" TargetMode="External"/><Relationship Id="rId273" Type="http://schemas.openxmlformats.org/officeDocument/2006/relationships/hyperlink" Target="https://www.ncbi.nlm.nih.gov/pubmed/?term=28129807" TargetMode="External"/><Relationship Id="rId47" Type="http://schemas.openxmlformats.org/officeDocument/2006/relationships/hyperlink" Target="http://www.ncbi.nlm.nih.gov/pubmed/920767" TargetMode="External"/><Relationship Id="rId68" Type="http://schemas.openxmlformats.org/officeDocument/2006/relationships/hyperlink" Target="http://www.ncbi.nlm.nih.gov/pubmed/7148760" TargetMode="External"/><Relationship Id="rId89" Type="http://schemas.openxmlformats.org/officeDocument/2006/relationships/hyperlink" Target="http://www.ncbi.nlm.nih.gov/pubmed/4032176" TargetMode="External"/><Relationship Id="rId112" Type="http://schemas.openxmlformats.org/officeDocument/2006/relationships/hyperlink" Target="http://www.ncbi.nlm.nih.gov/pubmed/2187173" TargetMode="External"/><Relationship Id="rId133" Type="http://schemas.openxmlformats.org/officeDocument/2006/relationships/hyperlink" Target="http://www.ncbi.nlm.nih.gov/pubmed/8632940" TargetMode="External"/><Relationship Id="rId154" Type="http://schemas.openxmlformats.org/officeDocument/2006/relationships/hyperlink" Target="http://www.ncbi.nlm.nih.gov/pubmed/10727589" TargetMode="External"/><Relationship Id="rId175" Type="http://schemas.openxmlformats.org/officeDocument/2006/relationships/hyperlink" Target="http://www.ncbi.nlm.nih.gov/pubmed/12822292" TargetMode="External"/><Relationship Id="rId196" Type="http://schemas.openxmlformats.org/officeDocument/2006/relationships/hyperlink" Target="http://www.ncbi.nlm.nih.gov/pubmed/15930234" TargetMode="External"/><Relationship Id="rId200" Type="http://schemas.openxmlformats.org/officeDocument/2006/relationships/hyperlink" Target="http://www.ncbi.nlm.nih.gov/pubmed/16202786" TargetMode="External"/><Relationship Id="rId16" Type="http://schemas.openxmlformats.org/officeDocument/2006/relationships/hyperlink" Target="http://www.ncbi.nlm.nih.gov/pubmed/4815834" TargetMode="External"/><Relationship Id="rId221" Type="http://schemas.openxmlformats.org/officeDocument/2006/relationships/hyperlink" Target="http://www.ncbi.nlm.nih.gov/pubmed/18442953" TargetMode="External"/><Relationship Id="rId242" Type="http://schemas.openxmlformats.org/officeDocument/2006/relationships/hyperlink" Target="http://www.ncbi.nlm.nih.gov/pubmed/21658649" TargetMode="External"/><Relationship Id="rId263" Type="http://schemas.openxmlformats.org/officeDocument/2006/relationships/hyperlink" Target="http://www.ncbi.nlm.nih.gov/pubmed/25224315" TargetMode="External"/><Relationship Id="rId37" Type="http://schemas.openxmlformats.org/officeDocument/2006/relationships/hyperlink" Target="http://www.ncbi.nlm.nih.gov/pubmed/953366" TargetMode="External"/><Relationship Id="rId58" Type="http://schemas.openxmlformats.org/officeDocument/2006/relationships/hyperlink" Target="http://www.ncbi.nlm.nih.gov/pubmed/7420232" TargetMode="External"/><Relationship Id="rId79" Type="http://schemas.openxmlformats.org/officeDocument/2006/relationships/hyperlink" Target="http://www.ncbi.nlm.nih.gov/pubmed/6593076" TargetMode="External"/><Relationship Id="rId102" Type="http://schemas.openxmlformats.org/officeDocument/2006/relationships/hyperlink" Target="http://www.ncbi.nlm.nih.gov/pubmed/3309012" TargetMode="External"/><Relationship Id="rId123" Type="http://schemas.openxmlformats.org/officeDocument/2006/relationships/hyperlink" Target="http://www.ncbi.nlm.nih.gov/pubmed/8424032" TargetMode="External"/><Relationship Id="rId144" Type="http://schemas.openxmlformats.org/officeDocument/2006/relationships/hyperlink" Target="http://www.ncbi.nlm.nih.gov/pubmed/9651412" TargetMode="External"/><Relationship Id="rId90" Type="http://schemas.openxmlformats.org/officeDocument/2006/relationships/hyperlink" Target="http://www.ncbi.nlm.nih.gov/pubmed/3512972" TargetMode="External"/><Relationship Id="rId165" Type="http://schemas.openxmlformats.org/officeDocument/2006/relationships/hyperlink" Target="http://www.ncbi.nlm.nih.gov/pubmed/12214770" TargetMode="External"/><Relationship Id="rId186" Type="http://schemas.openxmlformats.org/officeDocument/2006/relationships/hyperlink" Target="http://www.ncbi.nlm.nih.gov/pubmed/15090285" TargetMode="External"/><Relationship Id="rId211" Type="http://schemas.openxmlformats.org/officeDocument/2006/relationships/hyperlink" Target="http://www.ncbi.nlm.nih.gov/pubmed/17200282" TargetMode="External"/><Relationship Id="rId232" Type="http://schemas.openxmlformats.org/officeDocument/2006/relationships/hyperlink" Target="http://www.ncbi.nlm.nih.gov/pubmed/20065305" TargetMode="External"/><Relationship Id="rId253" Type="http://schemas.openxmlformats.org/officeDocument/2006/relationships/hyperlink" Target="http://www.ncbi.nlm.nih.gov/pubmed/22081583" TargetMode="External"/><Relationship Id="rId274" Type="http://schemas.openxmlformats.org/officeDocument/2006/relationships/hyperlink" Target="https://www.ncbi.nlm.nih.gov/pubmed/?term=28129808" TargetMode="External"/><Relationship Id="rId27" Type="http://schemas.openxmlformats.org/officeDocument/2006/relationships/hyperlink" Target="http://www.ncbi.nlm.nih.gov/pubmed/1706" TargetMode="External"/><Relationship Id="rId48" Type="http://schemas.openxmlformats.org/officeDocument/2006/relationships/hyperlink" Target="http://www.ncbi.nlm.nih.gov/pubmed/920767" TargetMode="External"/><Relationship Id="rId69" Type="http://schemas.openxmlformats.org/officeDocument/2006/relationships/hyperlink" Target="http://www.ncbi.nlm.nih.gov/pubmed/7148738" TargetMode="External"/><Relationship Id="rId113" Type="http://schemas.openxmlformats.org/officeDocument/2006/relationships/hyperlink" Target="http://www.ncbi.nlm.nih.gov/pubmed/2235225" TargetMode="External"/><Relationship Id="rId134" Type="http://schemas.openxmlformats.org/officeDocument/2006/relationships/hyperlink" Target="http://www.ncbi.nlm.nih.gov/pubmed/8615359" TargetMode="External"/><Relationship Id="rId80" Type="http://schemas.openxmlformats.org/officeDocument/2006/relationships/hyperlink" Target="http://www.ncbi.nlm.nih.gov/pubmed/6388902" TargetMode="External"/><Relationship Id="rId155" Type="http://schemas.openxmlformats.org/officeDocument/2006/relationships/hyperlink" Target="http://www.ncbi.nlm.nih.gov/pubmed/10824762" TargetMode="External"/><Relationship Id="rId176" Type="http://schemas.openxmlformats.org/officeDocument/2006/relationships/hyperlink" Target="http://www.ncbi.nlm.nih.gov/pubmed/12754905" TargetMode="External"/><Relationship Id="rId197" Type="http://schemas.openxmlformats.org/officeDocument/2006/relationships/hyperlink" Target="http://www.ncbi.nlm.nih.gov/pubmed/16218321" TargetMode="External"/><Relationship Id="rId201" Type="http://schemas.openxmlformats.org/officeDocument/2006/relationships/hyperlink" Target="http://www.ncbi.nlm.nih.gov/pubmed/16202784" TargetMode="External"/><Relationship Id="rId222" Type="http://schemas.openxmlformats.org/officeDocument/2006/relationships/hyperlink" Target="http://www.ncbi.nlm.nih.gov/pubmed/19171643" TargetMode="External"/><Relationship Id="rId243" Type="http://schemas.openxmlformats.org/officeDocument/2006/relationships/hyperlink" Target="http://www.ncbi.nlm.nih.gov/pubmed/21388895" TargetMode="External"/><Relationship Id="rId264" Type="http://schemas.openxmlformats.org/officeDocument/2006/relationships/hyperlink" Target="http://www.ncbi.nlm.nih.gov/pubmed/25425541" TargetMode="External"/><Relationship Id="rId17" Type="http://schemas.openxmlformats.org/officeDocument/2006/relationships/hyperlink" Target="http://www.ncbi.nlm.nih.gov/pubmed/4363938" TargetMode="External"/><Relationship Id="rId38" Type="http://schemas.openxmlformats.org/officeDocument/2006/relationships/hyperlink" Target="http://www.ncbi.nlm.nih.gov/pubmed/830899" TargetMode="External"/><Relationship Id="rId59" Type="http://schemas.openxmlformats.org/officeDocument/2006/relationships/hyperlink" Target="http://www.ncbi.nlm.nih.gov/pubmed/7015023" TargetMode="External"/><Relationship Id="rId103" Type="http://schemas.openxmlformats.org/officeDocument/2006/relationships/hyperlink" Target="http://www.ncbi.nlm.nih.gov/pubmed/2902554" TargetMode="External"/><Relationship Id="rId124" Type="http://schemas.openxmlformats.org/officeDocument/2006/relationships/hyperlink" Target="http://www.ncbi.nlm.nih.gov/pubmed/7680526" TargetMode="External"/><Relationship Id="rId70" Type="http://schemas.openxmlformats.org/officeDocument/2006/relationships/hyperlink" Target="http://www.ncbi.nlm.nih.gov/pubmed/6337495" TargetMode="External"/><Relationship Id="rId91" Type="http://schemas.openxmlformats.org/officeDocument/2006/relationships/hyperlink" Target="http://www.ncbi.nlm.nih.gov/pubmed/3456148" TargetMode="External"/><Relationship Id="rId145" Type="http://schemas.openxmlformats.org/officeDocument/2006/relationships/hyperlink" Target="http://www.ncbi.nlm.nih.gov/pubmed/9679464" TargetMode="External"/><Relationship Id="rId166" Type="http://schemas.openxmlformats.org/officeDocument/2006/relationships/hyperlink" Target="http://www.ncbi.nlm.nih.gov/pubmed/12152517" TargetMode="External"/><Relationship Id="rId187" Type="http://schemas.openxmlformats.org/officeDocument/2006/relationships/hyperlink" Target="http://www.ncbi.nlm.nih.gov/pubmed/15003957" TargetMode="External"/><Relationship Id="rId1" Type="http://schemas.openxmlformats.org/officeDocument/2006/relationships/numbering" Target="numbering.xml"/><Relationship Id="rId212" Type="http://schemas.openxmlformats.org/officeDocument/2006/relationships/hyperlink" Target="http://hdl.nature.com/10101/npre.2007.1276.1" TargetMode="External"/><Relationship Id="rId233" Type="http://schemas.openxmlformats.org/officeDocument/2006/relationships/hyperlink" Target="http://www.ncbi.nlm.nih.gov/pubmed/20138592" TargetMode="External"/><Relationship Id="rId254" Type="http://schemas.openxmlformats.org/officeDocument/2006/relationships/hyperlink" Target="http://www.ncbi.nlm.nih.gov/pubmed/22104951" TargetMode="External"/><Relationship Id="rId28" Type="http://schemas.openxmlformats.org/officeDocument/2006/relationships/hyperlink" Target="http://www.ncbi.nlm.nih.gov/pubmed/128730" TargetMode="External"/><Relationship Id="rId49" Type="http://schemas.openxmlformats.org/officeDocument/2006/relationships/hyperlink" Target="http://www.ncbi.nlm.nih.gov/pubmed/110939" TargetMode="External"/><Relationship Id="rId114" Type="http://schemas.openxmlformats.org/officeDocument/2006/relationships/hyperlink" Target="http://www.ncbi.nlm.nih.gov/pubmed/1782137" TargetMode="External"/><Relationship Id="rId275" Type="http://schemas.openxmlformats.org/officeDocument/2006/relationships/hyperlink" Target="https://www.ncbi.nlm.nih.gov/pubmed/?term=28129809" TargetMode="External"/><Relationship Id="rId60" Type="http://schemas.openxmlformats.org/officeDocument/2006/relationships/hyperlink" Target="http://www.ncbi.nlm.nih.gov/pubmed/7271056" TargetMode="External"/><Relationship Id="rId81" Type="http://schemas.openxmlformats.org/officeDocument/2006/relationships/hyperlink" Target="http://www.ncbi.nlm.nih.gov/pubmed/6496387" TargetMode="External"/><Relationship Id="rId135" Type="http://schemas.openxmlformats.org/officeDocument/2006/relationships/hyperlink" Target="http://www.ncbi.nlm.nih.gov/pubmed/8960608" TargetMode="External"/><Relationship Id="rId156" Type="http://schemas.openxmlformats.org/officeDocument/2006/relationships/hyperlink" Target="http://www.ncbi.nlm.nih.gov/pubmed/10821728" TargetMode="External"/><Relationship Id="rId177" Type="http://schemas.openxmlformats.org/officeDocument/2006/relationships/hyperlink" Target="http://www.ncbi.nlm.nih.gov/pubmed/12634215" TargetMode="External"/><Relationship Id="rId198" Type="http://schemas.openxmlformats.org/officeDocument/2006/relationships/hyperlink" Target="http://www.ncbi.nlm.nih.gov/pubmed/16081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38</Pages>
  <Words>18015</Words>
  <Characters>102692</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Farrell, P.M.</vt:lpstr>
    </vt:vector>
  </TitlesOfParts>
  <Company>Pediatrics</Company>
  <LinksUpToDate>false</LinksUpToDate>
  <CharactersWithSpaces>120467</CharactersWithSpaces>
  <SharedDoc>false</SharedDoc>
  <HLinks>
    <vt:vector size="6" baseType="variant">
      <vt:variant>
        <vt:i4>655376</vt:i4>
      </vt:variant>
      <vt:variant>
        <vt:i4>3</vt:i4>
      </vt:variant>
      <vt:variant>
        <vt:i4>0</vt:i4>
      </vt:variant>
      <vt:variant>
        <vt:i4>5</vt:i4>
      </vt:variant>
      <vt:variant>
        <vt:lpwstr>http://hdl.nature.com/10101/npre.2007.1276.1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Farrell, P.M.</dc:title>
  <dc:creator>Clark Ambrose</dc:creator>
  <cp:lastModifiedBy>uwpediatrics</cp:lastModifiedBy>
  <cp:revision>3</cp:revision>
  <cp:lastPrinted>2013-12-12T15:58:00Z</cp:lastPrinted>
  <dcterms:created xsi:type="dcterms:W3CDTF">2019-04-19T19:12:00Z</dcterms:created>
  <dcterms:modified xsi:type="dcterms:W3CDTF">2019-04-19T20:02:00Z</dcterms:modified>
</cp:coreProperties>
</file>